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56" w:rsidRDefault="00F71D56" w:rsidP="00F71D56">
      <w:pPr>
        <w:jc w:val="center"/>
        <w:rPr>
          <w:b/>
          <w:szCs w:val="22"/>
        </w:rPr>
      </w:pPr>
      <w:r>
        <w:rPr>
          <w:b/>
          <w:szCs w:val="22"/>
        </w:rPr>
        <w:t>MEMBERS OF THE COMMUNICATIONS SECURITY, RELIABILITY, AND INTEROPERABILITY COUNCIL WORKING GROUPS</w:t>
      </w:r>
    </w:p>
    <w:p w:rsidR="00F71D56" w:rsidRDefault="00F71D56" w:rsidP="00F71D56">
      <w:pPr>
        <w:tabs>
          <w:tab w:val="center" w:pos="770"/>
        </w:tabs>
        <w:rPr>
          <w:b/>
          <w:szCs w:val="22"/>
        </w:rPr>
      </w:pPr>
    </w:p>
    <w:p w:rsidR="00F71D56" w:rsidRDefault="00F71D56" w:rsidP="00F71D56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* indicates a member of the CSRIC</w:t>
      </w:r>
    </w:p>
    <w:p w:rsidR="00F71D56" w:rsidRDefault="00F71D56" w:rsidP="00F71D56"/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b/>
          <w:sz w:val="24"/>
          <w:szCs w:val="24"/>
          <w:u w:val="single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u w:val="single"/>
        </w:rPr>
        <w:t>Working Group 1: Transition Path to NG911</w:t>
      </w:r>
      <w:r>
        <w:rPr>
          <w:rFonts w:ascii="Times New Roman,Calibri" w:eastAsia="Times New Roman,Calibri" w:hAnsi="Times New Roman,Calibri" w:cs="Times New Roman,Calibri"/>
          <w:b/>
          <w:sz w:val="24"/>
          <w:szCs w:val="24"/>
          <w:u w:val="single"/>
        </w:rPr>
        <w:t xml:space="preserve"> </w:t>
      </w:r>
    </w:p>
    <w:p w:rsidR="00F71D56" w:rsidRDefault="00F71D56" w:rsidP="00F71D56">
      <w:pPr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t xml:space="preserve">Chair: </w:t>
      </w:r>
    </w:p>
    <w:p w:rsidR="00F71D56" w:rsidRDefault="00F71D56" w:rsidP="00F71D56">
      <w:r>
        <w:t>Mary Boyd, ENP, Vice President, Regulatory, Policy &amp; Government Affairs*</w:t>
      </w:r>
    </w:p>
    <w:p w:rsidR="00F71D56" w:rsidRDefault="00F71D56" w:rsidP="00F71D56">
      <w:pPr>
        <w:rPr>
          <w:i/>
        </w:rPr>
      </w:pPr>
      <w:r>
        <w:rPr>
          <w:i/>
        </w:rPr>
        <w:t>West Safety Services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F71D56" w:rsidRDefault="00F71D56" w:rsidP="00F71D56">
      <w:r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t>Members:</w:t>
      </w:r>
    </w:p>
    <w:p w:rsidR="00F71D56" w:rsidRDefault="00F71D56" w:rsidP="00F71D56">
      <w:r>
        <w:t xml:space="preserve">Don Brittingham, Vice President, Public Safety Policy* </w:t>
      </w:r>
    </w:p>
    <w:p w:rsidR="00F71D56" w:rsidRDefault="00F71D56" w:rsidP="00F71D56">
      <w:pPr>
        <w:rPr>
          <w:i/>
        </w:rPr>
      </w:pPr>
      <w:r>
        <w:rPr>
          <w:i/>
        </w:rPr>
        <w:t>Verizon Communications</w:t>
      </w:r>
    </w:p>
    <w:p w:rsidR="00F71D56" w:rsidRDefault="00F71D56" w:rsidP="00F71D56"/>
    <w:p w:rsidR="00F71D56" w:rsidRDefault="00F71D56" w:rsidP="00F71D56">
      <w:r>
        <w:t>Budge Currier, Branch Manager, California 9-1-1 Emergency Communications Branch*</w:t>
      </w:r>
    </w:p>
    <w:p w:rsidR="00F71D56" w:rsidRDefault="00F71D56" w:rsidP="00F71D56">
      <w:pPr>
        <w:rPr>
          <w:i/>
        </w:rPr>
      </w:pPr>
      <w:r>
        <w:rPr>
          <w:i/>
        </w:rPr>
        <w:t>California Governor’s Office of Emergency Services</w:t>
      </w:r>
    </w:p>
    <w:p w:rsidR="00F71D56" w:rsidRDefault="00F71D56" w:rsidP="00F71D56">
      <w:pPr>
        <w:rPr>
          <w:i/>
        </w:rPr>
      </w:pPr>
    </w:p>
    <w:p w:rsidR="00F71D56" w:rsidRDefault="00F71D56" w:rsidP="00F71D56">
      <w:r>
        <w:t>Jeroen DeWitt, Vice President of Network Solutions</w:t>
      </w:r>
    </w:p>
    <w:p w:rsidR="00F71D56" w:rsidRDefault="00F71D56" w:rsidP="00F71D56">
      <w:pPr>
        <w:rPr>
          <w:i/>
        </w:rPr>
      </w:pPr>
      <w:r>
        <w:rPr>
          <w:i/>
        </w:rPr>
        <w:t>Airbus DS Communications</w:t>
      </w:r>
    </w:p>
    <w:p w:rsidR="00F71D56" w:rsidRDefault="00F71D56" w:rsidP="00F71D56">
      <w:pPr>
        <w:rPr>
          <w:i/>
        </w:rPr>
      </w:pPr>
    </w:p>
    <w:p w:rsidR="00F71D56" w:rsidRDefault="00F71D56" w:rsidP="00F71D56">
      <w:r>
        <w:t>Laurie Flaherty, Coordinator, National 911 Program*</w:t>
      </w:r>
    </w:p>
    <w:p w:rsidR="00F71D56" w:rsidRDefault="00F71D56" w:rsidP="00F71D56">
      <w:pPr>
        <w:rPr>
          <w:i/>
        </w:rPr>
      </w:pPr>
      <w:r>
        <w:rPr>
          <w:i/>
        </w:rPr>
        <w:t xml:space="preserve">National Highway Traffic Safety Administration </w:t>
      </w:r>
    </w:p>
    <w:p w:rsidR="00F71D56" w:rsidRDefault="00F71D56" w:rsidP="00F71D56">
      <w:pPr>
        <w:rPr>
          <w:i/>
        </w:rPr>
      </w:pPr>
    </w:p>
    <w:p w:rsidR="00F71D56" w:rsidRDefault="00F71D56" w:rsidP="00F71D56">
      <w:r>
        <w:t>Mark J. Fletcher, Chief Architect of World Wide Public Safety Solutions</w:t>
      </w:r>
    </w:p>
    <w:p w:rsidR="00F71D56" w:rsidRDefault="00F71D56" w:rsidP="00F71D56">
      <w:pPr>
        <w:rPr>
          <w:i/>
        </w:rPr>
      </w:pPr>
      <w:r>
        <w:rPr>
          <w:i/>
        </w:rPr>
        <w:t xml:space="preserve">Avaya </w:t>
      </w:r>
    </w:p>
    <w:p w:rsidR="00F71D56" w:rsidRDefault="00F71D56" w:rsidP="00F71D56">
      <w:r>
        <w:tab/>
      </w:r>
    </w:p>
    <w:p w:rsidR="00F71D56" w:rsidRDefault="00F71D56" w:rsidP="00F71D56">
      <w:r>
        <w:t>Trey Forgety, Director of Government Affairs*</w:t>
      </w:r>
      <w:bookmarkStart w:id="0" w:name="_GoBack"/>
      <w:bookmarkEnd w:id="0"/>
    </w:p>
    <w:p w:rsidR="00F71D56" w:rsidRDefault="00F71D56" w:rsidP="00F71D56">
      <w:r>
        <w:rPr>
          <w:i/>
        </w:rPr>
        <w:t>National Emergency Number Association (NENA</w:t>
      </w:r>
      <w:r>
        <w:t xml:space="preserve">) </w:t>
      </w:r>
    </w:p>
    <w:p w:rsidR="00F71D56" w:rsidRDefault="00F71D56" w:rsidP="00F71D56"/>
    <w:p w:rsidR="00F71D56" w:rsidRDefault="00F71D56" w:rsidP="00F71D56">
      <w:pPr>
        <w:spacing w:line="276" w:lineRule="auto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Matthew </w:t>
      </w:r>
      <w:proofErr w:type="spellStart"/>
      <w:r>
        <w:rPr>
          <w:rFonts w:eastAsiaTheme="minorHAnsi"/>
          <w:szCs w:val="22"/>
        </w:rPr>
        <w:t>Gerst</w:t>
      </w:r>
      <w:proofErr w:type="spellEnd"/>
      <w:r>
        <w:rPr>
          <w:rFonts w:eastAsiaTheme="minorHAnsi"/>
          <w:szCs w:val="22"/>
        </w:rPr>
        <w:t>, Assistant Vice President, Regulatory Affairs</w:t>
      </w:r>
    </w:p>
    <w:p w:rsidR="00F71D56" w:rsidRDefault="00F71D56" w:rsidP="00F71D56">
      <w:pPr>
        <w:spacing w:line="276" w:lineRule="auto"/>
        <w:rPr>
          <w:rFonts w:eastAsiaTheme="minorHAnsi"/>
          <w:i/>
          <w:szCs w:val="22"/>
        </w:rPr>
      </w:pPr>
      <w:r>
        <w:rPr>
          <w:rFonts w:eastAsiaTheme="minorHAnsi"/>
          <w:i/>
          <w:szCs w:val="22"/>
        </w:rPr>
        <w:t>CTIA</w:t>
      </w:r>
    </w:p>
    <w:p w:rsidR="00F71D56" w:rsidRDefault="00F71D56" w:rsidP="00F71D56"/>
    <w:p w:rsidR="00F71D56" w:rsidRDefault="00F71D56" w:rsidP="00F71D56">
      <w:r>
        <w:t>James D. Goerke, Chief Executive Officer</w:t>
      </w:r>
    </w:p>
    <w:p w:rsidR="00F71D56" w:rsidRDefault="00F71D56" w:rsidP="00F71D56">
      <w:pPr>
        <w:rPr>
          <w:i/>
        </w:rPr>
      </w:pPr>
      <w:r>
        <w:rPr>
          <w:i/>
        </w:rPr>
        <w:t>Texas 9-1-1 Alliance</w:t>
      </w:r>
    </w:p>
    <w:p w:rsidR="00F71D56" w:rsidRDefault="00F71D56" w:rsidP="00F71D56"/>
    <w:p w:rsidR="00F71D56" w:rsidRDefault="00F71D56" w:rsidP="00F71D56">
      <w:r>
        <w:t>Karima Holmes, Director</w:t>
      </w:r>
    </w:p>
    <w:p w:rsidR="00F71D56" w:rsidRDefault="00F71D56" w:rsidP="00F71D56">
      <w:pPr>
        <w:rPr>
          <w:i/>
        </w:rPr>
      </w:pPr>
      <w:r>
        <w:rPr>
          <w:i/>
        </w:rPr>
        <w:t>Office of Unified Communications, Government of Washington, DC</w:t>
      </w:r>
    </w:p>
    <w:p w:rsidR="00F71D56" w:rsidRDefault="00F71D56" w:rsidP="00F71D56"/>
    <w:p w:rsidR="00F71D56" w:rsidRDefault="00F71D56" w:rsidP="00F71D56">
      <w:r>
        <w:t>Michael Hooker, MTS, Systems Architecture Engineering</w:t>
      </w:r>
    </w:p>
    <w:p w:rsidR="00F71D56" w:rsidRDefault="00F71D56" w:rsidP="00F71D56">
      <w:pPr>
        <w:rPr>
          <w:i/>
        </w:rPr>
      </w:pPr>
      <w:r>
        <w:rPr>
          <w:i/>
        </w:rPr>
        <w:t xml:space="preserve">T-Mobile USA, Inc. </w:t>
      </w:r>
    </w:p>
    <w:p w:rsidR="00F71D56" w:rsidRDefault="00F71D56" w:rsidP="00F71D56"/>
    <w:p w:rsidR="00F71D56" w:rsidRDefault="00F71D56" w:rsidP="00F71D56">
      <w:r>
        <w:t>Chris Kindelspire, Director Electronic Operations</w:t>
      </w:r>
    </w:p>
    <w:p w:rsidR="00F71D56" w:rsidRDefault="00F71D56" w:rsidP="00F71D56">
      <w:pPr>
        <w:rPr>
          <w:i/>
        </w:rPr>
      </w:pPr>
      <w:r>
        <w:rPr>
          <w:i/>
        </w:rPr>
        <w:t>Grundy County ETSB</w:t>
      </w:r>
    </w:p>
    <w:p w:rsidR="00F71D56" w:rsidRDefault="00F71D56" w:rsidP="00F71D56"/>
    <w:p w:rsidR="00F71D56" w:rsidRDefault="00F71D56" w:rsidP="00F71D56">
      <w:r>
        <w:t>William Leneweaver, Deputy State 911 Coordinator for Enterprise Systems</w:t>
      </w:r>
    </w:p>
    <w:p w:rsidR="00F71D56" w:rsidRDefault="00F71D56" w:rsidP="00F71D56">
      <w:pPr>
        <w:rPr>
          <w:i/>
        </w:rPr>
      </w:pPr>
      <w:r>
        <w:rPr>
          <w:i/>
        </w:rPr>
        <w:t>Washington State 911 Coordination Office</w:t>
      </w:r>
    </w:p>
    <w:p w:rsidR="00F71D56" w:rsidRDefault="00F71D56" w:rsidP="00F71D56"/>
    <w:p w:rsidR="00F71D56" w:rsidRDefault="00F71D56" w:rsidP="00F71D56">
      <w:pPr>
        <w:spacing w:line="276" w:lineRule="auto"/>
        <w:rPr>
          <w:rFonts w:eastAsiaTheme="minorHAnsi"/>
          <w:szCs w:val="22"/>
        </w:rPr>
      </w:pPr>
      <w:r>
        <w:rPr>
          <w:rFonts w:eastAsiaTheme="minorHAnsi"/>
          <w:szCs w:val="22"/>
        </w:rPr>
        <w:t>Tim Lorello, President and Chief Executive Officer</w:t>
      </w:r>
    </w:p>
    <w:p w:rsidR="00F71D56" w:rsidRDefault="00F71D56" w:rsidP="00F71D56">
      <w:pPr>
        <w:spacing w:line="276" w:lineRule="auto"/>
        <w:rPr>
          <w:rFonts w:eastAsiaTheme="minorHAnsi"/>
          <w:i/>
          <w:szCs w:val="22"/>
        </w:rPr>
      </w:pPr>
      <w:r>
        <w:rPr>
          <w:rFonts w:eastAsiaTheme="minorHAnsi"/>
          <w:i/>
          <w:szCs w:val="22"/>
        </w:rPr>
        <w:t>Industry Council for Emergency Response Technologies (</w:t>
      </w:r>
      <w:proofErr w:type="spellStart"/>
      <w:r>
        <w:rPr>
          <w:rFonts w:eastAsiaTheme="minorHAnsi"/>
          <w:i/>
          <w:szCs w:val="22"/>
        </w:rPr>
        <w:t>iCERT</w:t>
      </w:r>
      <w:proofErr w:type="spellEnd"/>
      <w:r>
        <w:rPr>
          <w:rFonts w:eastAsiaTheme="minorHAnsi"/>
          <w:i/>
          <w:szCs w:val="22"/>
        </w:rPr>
        <w:t>)</w:t>
      </w:r>
    </w:p>
    <w:p w:rsidR="00F71D56" w:rsidRDefault="00F71D56" w:rsidP="00F71D56"/>
    <w:p w:rsidR="00F71D56" w:rsidRDefault="00F71D56" w:rsidP="00F71D56">
      <w:r>
        <w:lastRenderedPageBreak/>
        <w:t xml:space="preserve">Walter </w:t>
      </w:r>
      <w:proofErr w:type="spellStart"/>
      <w:r>
        <w:t>Magnusen</w:t>
      </w:r>
      <w:proofErr w:type="spellEnd"/>
      <w:r>
        <w:t>, Director, Texas A&amp;M University Internet2 Technology Evaluation Center*</w:t>
      </w:r>
    </w:p>
    <w:p w:rsidR="00F71D56" w:rsidRDefault="00F71D56" w:rsidP="00F71D56">
      <w:pPr>
        <w:rPr>
          <w:i/>
        </w:rPr>
      </w:pPr>
      <w:r>
        <w:rPr>
          <w:i/>
        </w:rPr>
        <w:t>State of Texas Dept. of Public Safety</w:t>
      </w:r>
    </w:p>
    <w:p w:rsidR="00F71D56" w:rsidRDefault="00F71D56" w:rsidP="00F71D56"/>
    <w:p w:rsidR="00F71D56" w:rsidRDefault="00F71D56" w:rsidP="00F71D56">
      <w:r>
        <w:t xml:space="preserve">Charles P. (“Peter”) Musgrove, Principal Member of Tech Staff </w:t>
      </w:r>
    </w:p>
    <w:p w:rsidR="00F71D56" w:rsidRDefault="00F71D56" w:rsidP="00F71D56">
      <w:pPr>
        <w:rPr>
          <w:i/>
        </w:rPr>
      </w:pPr>
      <w:r>
        <w:rPr>
          <w:i/>
        </w:rPr>
        <w:t xml:space="preserve">AT&amp;T Services, Inc. </w:t>
      </w:r>
    </w:p>
    <w:p w:rsidR="00F71D56" w:rsidRDefault="00F71D56" w:rsidP="00F71D56"/>
    <w:p w:rsidR="00F71D56" w:rsidRDefault="00F71D56" w:rsidP="00F71D56">
      <w:r>
        <w:t>Francisco Sanchez, Public Information Officer and Director’s Liaison*</w:t>
      </w:r>
    </w:p>
    <w:p w:rsidR="00F71D56" w:rsidRDefault="00F71D56" w:rsidP="00F71D56">
      <w:pPr>
        <w:rPr>
          <w:i/>
        </w:rPr>
      </w:pPr>
      <w:r>
        <w:rPr>
          <w:i/>
        </w:rPr>
        <w:t>Harris County Office of Homeland Security &amp; Emergency Management</w:t>
      </w:r>
    </w:p>
    <w:p w:rsidR="00F71D56" w:rsidRDefault="00F71D56" w:rsidP="00F71D56">
      <w:pPr>
        <w:rPr>
          <w:i/>
        </w:rPr>
      </w:pPr>
    </w:p>
    <w:p w:rsidR="00F71D56" w:rsidRDefault="00F71D56" w:rsidP="00F71D56">
      <w:r>
        <w:t>Charlie Sasser, Senior Officer</w:t>
      </w:r>
    </w:p>
    <w:p w:rsidR="00F71D56" w:rsidRDefault="00F71D56" w:rsidP="00F71D56">
      <w:pPr>
        <w:rPr>
          <w:i/>
        </w:rPr>
      </w:pPr>
      <w:r>
        <w:rPr>
          <w:i/>
        </w:rPr>
        <w:t>National Public Safety Telecommunications Council (NPSTC)</w:t>
      </w:r>
    </w:p>
    <w:p w:rsidR="00F71D56" w:rsidRDefault="00F71D56" w:rsidP="00F71D56"/>
    <w:p w:rsidR="00F71D56" w:rsidRDefault="00F71D56" w:rsidP="00F71D56">
      <w:r>
        <w:t xml:space="preserve">Dorothy Spears-Dean, Public Safety </w:t>
      </w:r>
      <w:proofErr w:type="spellStart"/>
      <w:r>
        <w:t>Comms</w:t>
      </w:r>
      <w:proofErr w:type="spellEnd"/>
      <w:r>
        <w:t xml:space="preserve"> Coordinator, Virginia Information Technologies Agency*</w:t>
      </w:r>
    </w:p>
    <w:p w:rsidR="00F71D56" w:rsidRDefault="00F71D56" w:rsidP="00F71D56">
      <w:pPr>
        <w:rPr>
          <w:i/>
        </w:rPr>
      </w:pPr>
      <w:r>
        <w:rPr>
          <w:i/>
        </w:rPr>
        <w:t>National Association of State 911 Administrators (NASNA)</w:t>
      </w:r>
    </w:p>
    <w:p w:rsidR="00F71D56" w:rsidRPr="00F71D56" w:rsidRDefault="00F71D56" w:rsidP="00F71D56"/>
    <w:p w:rsidR="00F71D56" w:rsidRPr="00F71D56" w:rsidRDefault="00F71D56" w:rsidP="00F71D56">
      <w:r w:rsidRPr="00F71D56">
        <w:t xml:space="preserve">Holly E. </w:t>
      </w:r>
      <w:proofErr w:type="spellStart"/>
      <w:r w:rsidRPr="00F71D56">
        <w:t>Wa</w:t>
      </w:r>
      <w:r>
        <w:t>yt</w:t>
      </w:r>
      <w:proofErr w:type="spellEnd"/>
      <w:r>
        <w:t>, 2nd Vice President</w:t>
      </w:r>
      <w:r w:rsidRPr="00F71D56">
        <w:t xml:space="preserve"> </w:t>
      </w:r>
    </w:p>
    <w:p w:rsidR="00F71D56" w:rsidRPr="00F71D56" w:rsidRDefault="00F71D56" w:rsidP="00F71D56">
      <w:pPr>
        <w:rPr>
          <w:i/>
        </w:rPr>
      </w:pPr>
      <w:r w:rsidRPr="00F71D56">
        <w:rPr>
          <w:i/>
        </w:rPr>
        <w:t xml:space="preserve">APCO International </w:t>
      </w:r>
    </w:p>
    <w:p w:rsidR="00F71D56" w:rsidRDefault="00F71D56" w:rsidP="00F71D56">
      <w:pPr>
        <w:rPr>
          <w:i/>
        </w:rPr>
      </w:pPr>
    </w:p>
    <w:p w:rsidR="00F71D56" w:rsidRDefault="00F71D56" w:rsidP="00F71D56"/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b/>
          <w:sz w:val="24"/>
          <w:szCs w:val="24"/>
          <w:u w:val="single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u w:val="single"/>
        </w:rPr>
        <w:t>Working Group 2: Comprehensive Re-imagining of Emergency Alerting</w:t>
      </w:r>
      <w:r>
        <w:rPr>
          <w:rFonts w:ascii="Times New Roman,Calibri" w:eastAsia="Times New Roman,Calibri" w:hAnsi="Times New Roman,Calibri" w:cs="Times New Roman,Calibri"/>
          <w:b/>
          <w:sz w:val="24"/>
          <w:szCs w:val="24"/>
          <w:u w:val="single"/>
        </w:rPr>
        <w:t xml:space="preserve"> </w:t>
      </w:r>
    </w:p>
    <w:p w:rsidR="00F71D56" w:rsidRDefault="00F71D56" w:rsidP="00F71D56">
      <w:pPr>
        <w:rPr>
          <w:rFonts w:ascii="Calibri" w:hAnsi="Calibri"/>
          <w:b/>
          <w:szCs w:val="22"/>
        </w:rPr>
      </w:pPr>
      <w:r>
        <w:rPr>
          <w:b/>
          <w:sz w:val="24"/>
          <w:szCs w:val="24"/>
        </w:rPr>
        <w:t>Chair:</w:t>
      </w: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>Farrokh Khatibi, Director of Engineering*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Qualcomm Technology Inc.</w:t>
      </w:r>
    </w:p>
    <w:p w:rsidR="00F71D56" w:rsidRDefault="00F71D56" w:rsidP="00F71D56">
      <w:pPr>
        <w:rPr>
          <w:sz w:val="24"/>
          <w:szCs w:val="24"/>
        </w:rPr>
      </w:pPr>
    </w:p>
    <w:p w:rsidR="00F71D56" w:rsidRDefault="00F71D56" w:rsidP="00F71D5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Members:</w:t>
      </w: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 xml:space="preserve">Mark D. </w:t>
      </w:r>
      <w:proofErr w:type="spellStart"/>
      <w:r>
        <w:rPr>
          <w:sz w:val="24"/>
          <w:szCs w:val="24"/>
        </w:rPr>
        <w:t>Annas</w:t>
      </w:r>
      <w:proofErr w:type="spellEnd"/>
      <w:r>
        <w:rPr>
          <w:sz w:val="24"/>
          <w:szCs w:val="24"/>
        </w:rPr>
        <w:t xml:space="preserve">, Emergency Services </w:t>
      </w:r>
      <w:r>
        <w:t xml:space="preserve">Administrator 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City of Riverside Fire Department - Office of Emergency Management</w:t>
      </w:r>
    </w:p>
    <w:p w:rsidR="00F71D56" w:rsidRDefault="00F71D56" w:rsidP="00F71D56">
      <w:pPr>
        <w:rPr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>Art Botterell, Senior Emergency Services Coordinator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California Governor's Office of Emergency Services</w:t>
      </w:r>
    </w:p>
    <w:p w:rsidR="00F71D56" w:rsidRDefault="00F71D56" w:rsidP="00F71D56">
      <w:pPr>
        <w:rPr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>William A. Check, Sr Vice President of Science &amp; Technology and Chief Technology Officer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NCTA – The Internet &amp; Television Association</w:t>
      </w:r>
    </w:p>
    <w:p w:rsidR="00F71D56" w:rsidRDefault="00F71D56" w:rsidP="00F71D56">
      <w:pPr>
        <w:rPr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 xml:space="preserve">Edward </w:t>
      </w:r>
      <w:proofErr w:type="spellStart"/>
      <w:r>
        <w:rPr>
          <w:sz w:val="24"/>
          <w:szCs w:val="24"/>
        </w:rPr>
        <w:t>Czarnecki</w:t>
      </w:r>
      <w:proofErr w:type="spellEnd"/>
      <w:r>
        <w:rPr>
          <w:sz w:val="24"/>
          <w:szCs w:val="24"/>
        </w:rPr>
        <w:t>, Senior Director for Strategic and Government Affairs*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Monroe Electronics Inc.</w:t>
      </w:r>
    </w:p>
    <w:p w:rsidR="00F71D56" w:rsidRDefault="00F71D56" w:rsidP="00F71D56">
      <w:pPr>
        <w:rPr>
          <w:i/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>Brian Daly, Director, Technology Staff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AT&amp;T Services, Inc.</w:t>
      </w:r>
    </w:p>
    <w:p w:rsidR="00F71D56" w:rsidRDefault="00F71D56" w:rsidP="00F71D56">
      <w:pPr>
        <w:rPr>
          <w:i/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>Glenn Edwards, Chief Engineer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Bayou City Broadcasting</w:t>
      </w:r>
    </w:p>
    <w:p w:rsidR="00F71D56" w:rsidRDefault="00F71D56" w:rsidP="00F71D56">
      <w:pPr>
        <w:rPr>
          <w:sz w:val="24"/>
          <w:szCs w:val="24"/>
        </w:rPr>
      </w:pPr>
    </w:p>
    <w:p w:rsidR="00784910" w:rsidRDefault="00784910" w:rsidP="00784910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Charlotte Field, Senior Vice President, Application Platform Operations*</w:t>
      </w:r>
    </w:p>
    <w:p w:rsidR="00784910" w:rsidRDefault="00784910" w:rsidP="00784910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Charter Communications</w:t>
      </w:r>
    </w:p>
    <w:p w:rsidR="00784910" w:rsidRDefault="00784910" w:rsidP="00F71D56">
      <w:pPr>
        <w:rPr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>Kevin Gage, EVP, Strategic Development &amp; Chief Technology Officer*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One Media LLC.  </w:t>
      </w:r>
    </w:p>
    <w:p w:rsidR="00F71D56" w:rsidRDefault="00F71D56" w:rsidP="00F71D56">
      <w:pPr>
        <w:rPr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>Robert Gessner, Chairman*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American Cable Association </w:t>
      </w:r>
    </w:p>
    <w:p w:rsidR="00F71D56" w:rsidRDefault="00F71D56" w:rsidP="00F71D56">
      <w:pPr>
        <w:rPr>
          <w:i/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>Dana Golub, Executive Director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Public Broadcasting System</w:t>
      </w:r>
    </w:p>
    <w:p w:rsidR="00F71D56" w:rsidRDefault="00F71D56" w:rsidP="00F71D56">
      <w:pPr>
        <w:rPr>
          <w:i/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>Denis Gusty, Deputy Director, Office for Interoperability and Compatibility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Department of Homeland Security</w:t>
      </w:r>
    </w:p>
    <w:p w:rsidR="00F71D56" w:rsidRDefault="00F71D56" w:rsidP="00F71D56">
      <w:pPr>
        <w:rPr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>Susan Miller, President &amp; Chief Executive Officer*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Alliance for Telecomm Industry Solutions (ATIS)</w:t>
      </w:r>
    </w:p>
    <w:p w:rsidR="00F71D56" w:rsidRDefault="00F71D56" w:rsidP="00F71D56">
      <w:pPr>
        <w:rPr>
          <w:i/>
          <w:sz w:val="24"/>
          <w:szCs w:val="24"/>
        </w:rPr>
      </w:pPr>
    </w:p>
    <w:p w:rsidR="005F0238" w:rsidRPr="007244C7" w:rsidRDefault="005F0238" w:rsidP="005F0238">
      <w:pPr>
        <w:rPr>
          <w:sz w:val="24"/>
          <w:szCs w:val="24"/>
        </w:rPr>
      </w:pPr>
      <w:r w:rsidRPr="007244C7">
        <w:rPr>
          <w:sz w:val="24"/>
          <w:szCs w:val="24"/>
        </w:rPr>
        <w:t>Mark Paese</w:t>
      </w:r>
      <w:r w:rsidRPr="00EE4FED">
        <w:rPr>
          <w:sz w:val="24"/>
          <w:szCs w:val="24"/>
        </w:rPr>
        <w:t>, Deputy Assistant Administrator for Satellite and Information Services</w:t>
      </w:r>
    </w:p>
    <w:p w:rsidR="005F0238" w:rsidRPr="00EE4FED" w:rsidRDefault="005F0238" w:rsidP="005F0238">
      <w:pPr>
        <w:rPr>
          <w:i/>
          <w:sz w:val="24"/>
          <w:szCs w:val="24"/>
        </w:rPr>
      </w:pPr>
      <w:r w:rsidRPr="00EE4FED">
        <w:rPr>
          <w:i/>
          <w:sz w:val="24"/>
          <w:szCs w:val="24"/>
        </w:rPr>
        <w:t>National Oceanic and Atmospheric Administration</w:t>
      </w:r>
      <w:r>
        <w:rPr>
          <w:i/>
          <w:sz w:val="24"/>
          <w:szCs w:val="24"/>
        </w:rPr>
        <w:t xml:space="preserve"> (NOAA)</w:t>
      </w:r>
    </w:p>
    <w:p w:rsidR="00F71D56" w:rsidRDefault="00F71D56" w:rsidP="00F71D56">
      <w:pPr>
        <w:rPr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 xml:space="preserve">Harold Price, President 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Sage Alerting Systems</w:t>
      </w:r>
    </w:p>
    <w:p w:rsidR="00F71D56" w:rsidRDefault="00F71D56" w:rsidP="00F71D56">
      <w:pPr>
        <w:rPr>
          <w:i/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 xml:space="preserve">Francisco Sanchez, Public Information Officer and Director’s Liaison* 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Harris County Office of Homeland Security &amp; Emergency Management</w:t>
      </w:r>
    </w:p>
    <w:p w:rsidR="00F71D56" w:rsidRDefault="00F71D56" w:rsidP="00F71D56">
      <w:pPr>
        <w:rPr>
          <w:i/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 xml:space="preserve">Gary Smith, Director of Engineering* 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Cherry Creek Radio </w:t>
      </w:r>
    </w:p>
    <w:p w:rsidR="00F71D56" w:rsidRDefault="00F71D56" w:rsidP="00F71D56">
      <w:pPr>
        <w:rPr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>Roger Stone, Assist Administrator, National Continuity Programs*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Federal Emergency Management Agency</w:t>
      </w:r>
    </w:p>
    <w:p w:rsidR="00F71D56" w:rsidRDefault="00F71D56" w:rsidP="00F71D56">
      <w:pPr>
        <w:rPr>
          <w:i/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>Claude Stout, Executive Director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TDI -Telecommunications for the Deaf and Hard of Hearing</w:t>
      </w:r>
    </w:p>
    <w:p w:rsidR="00F71D56" w:rsidRDefault="00F71D56" w:rsidP="00F71D56">
      <w:pPr>
        <w:rPr>
          <w:sz w:val="24"/>
          <w:szCs w:val="24"/>
        </w:rPr>
      </w:pPr>
    </w:p>
    <w:p w:rsidR="00F71D56" w:rsidRDefault="00F71D56" w:rsidP="00F71D56">
      <w:pPr>
        <w:rPr>
          <w:sz w:val="24"/>
          <w:szCs w:val="24"/>
        </w:rPr>
      </w:pPr>
      <w:r>
        <w:rPr>
          <w:sz w:val="24"/>
          <w:szCs w:val="24"/>
        </w:rPr>
        <w:t>Kelly Williams, Senior Director, Engineering and Technology Policy</w:t>
      </w:r>
    </w:p>
    <w:p w:rsidR="00F71D56" w:rsidRDefault="00F71D56" w:rsidP="00F71D56">
      <w:pPr>
        <w:rPr>
          <w:i/>
          <w:sz w:val="24"/>
          <w:szCs w:val="24"/>
        </w:rPr>
      </w:pPr>
      <w:r>
        <w:rPr>
          <w:i/>
          <w:sz w:val="24"/>
          <w:szCs w:val="24"/>
        </w:rPr>
        <w:t>National Association of Broadcasters</w:t>
      </w:r>
    </w:p>
    <w:p w:rsidR="00F71D56" w:rsidRDefault="00F71D56" w:rsidP="00F71D56"/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u w:val="single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u w:val="single"/>
        </w:rPr>
        <w:t xml:space="preserve">Working Group 3:  Network Reliability and Security Risk Reduction 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b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b/>
          <w:sz w:val="24"/>
          <w:szCs w:val="24"/>
        </w:rPr>
        <w:t>Chair: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Travis Russell, Director, Telecommunications Cybersecurity*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Oracle Communications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  <w:u w:val="single"/>
        </w:rPr>
      </w:pPr>
      <w:r>
        <w:rPr>
          <w:rFonts w:ascii="Times New Roman,Calibri" w:eastAsia="Times New Roman,Calibri" w:hAnsi="Times New Roman,Calibri" w:cs="Times New Roman,Calibri"/>
          <w:b/>
          <w:sz w:val="24"/>
          <w:szCs w:val="24"/>
        </w:rPr>
        <w:t>Members: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Shirley Bloomfield , Chief Executive Officer* 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NTCA–The Rural Broadband Association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Don Brittingham, Vice President, Public Safety Policy*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Verizon Communications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lastRenderedPageBreak/>
        <w:t>Jeff England, Chief Financial Officer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Silver Star Communications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Charlotte Field, Senior Vice President, Application Platform Operations*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Charter Communications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Bob Gessner, Chairman*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 xml:space="preserve">American Cable Association 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Michael Iwanoff, Senior Vice President and CISO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proofErr w:type="spellStart"/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iConnectiv</w:t>
      </w:r>
      <w:proofErr w:type="spellEnd"/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Mohammad Khaled, Senior Security Specialist 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 xml:space="preserve">Nokia Bell Labs 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Jason Livingood, Vice President, Technology Policy &amp; Standards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 xml:space="preserve">Comcast Cable 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Jennifer Manner, Vice President Regulatory Affairs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EchoStar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</w:p>
    <w:p w:rsidR="00F71D56" w:rsidRDefault="00F71D56" w:rsidP="00F71D56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Robert Mayer, Vice President – Industry and State Affairs</w:t>
      </w:r>
    </w:p>
    <w:p w:rsidR="00F71D56" w:rsidRDefault="00F71D56" w:rsidP="00F71D56">
      <w:pPr>
        <w:spacing w:line="276" w:lineRule="auto"/>
        <w:rPr>
          <w:rFonts w:eastAsiaTheme="minorHAnsi"/>
          <w:i/>
          <w:sz w:val="24"/>
          <w:szCs w:val="24"/>
        </w:rPr>
      </w:pPr>
      <w:proofErr w:type="spellStart"/>
      <w:r>
        <w:rPr>
          <w:rFonts w:eastAsiaTheme="minorHAnsi"/>
          <w:i/>
          <w:sz w:val="24"/>
          <w:szCs w:val="24"/>
        </w:rPr>
        <w:t>USTelecom</w:t>
      </w:r>
      <w:proofErr w:type="spellEnd"/>
      <w:r>
        <w:rPr>
          <w:rFonts w:eastAsiaTheme="minorHAnsi"/>
          <w:i/>
          <w:sz w:val="24"/>
          <w:szCs w:val="24"/>
        </w:rPr>
        <w:t xml:space="preserve"> </w:t>
      </w:r>
    </w:p>
    <w:p w:rsidR="00F71D56" w:rsidRDefault="00F71D56" w:rsidP="00F71D56">
      <w:pPr>
        <w:spacing w:line="276" w:lineRule="auto"/>
        <w:rPr>
          <w:rFonts w:eastAsiaTheme="minorHAnsi"/>
          <w:i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Susan Miller, President &amp; Chief Executive Officer*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Alliance for Telecom Industry Solutions (ATIS)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Drew Morin, Director, Federal Cyber Security Technology and Engineering Programs</w:t>
      </w:r>
    </w:p>
    <w:p w:rsidR="00F71D56" w:rsidRDefault="00F71D56" w:rsidP="00F71D56">
      <w:pPr>
        <w:spacing w:line="256" w:lineRule="auto"/>
        <w:rPr>
          <w:sz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T-Mobile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Sara Mosley, Acting Chief Technology Officer, OCC/NPP*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Department of Homeland Security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Greg Schumacher, Technology Development Strategist IV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Sprint Corporation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Lee Thibaudeau, Chief Technology Officer &amp; Vice President of Engineering* 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proofErr w:type="spellStart"/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Nsight</w:t>
      </w:r>
      <w:proofErr w:type="spellEnd"/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 xml:space="preserve"> 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Tim Walden, Senior Vice President of Engineering and Construction* </w:t>
      </w:r>
    </w:p>
    <w:p w:rsidR="00F71D56" w:rsidRDefault="00F71D56" w:rsidP="00F71D56">
      <w:pPr>
        <w:spacing w:line="256" w:lineRule="auto"/>
        <w:rPr>
          <w:rFonts w:ascii="Times New Roman,Calibri" w:eastAsia="Times New Roman,Calibri" w:hAnsi="Times New Roman,Calibri" w:cs="Times New Roman,Calibri"/>
          <w:i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i/>
          <w:sz w:val="24"/>
          <w:szCs w:val="24"/>
        </w:rPr>
        <w:t>Century Link</w:t>
      </w:r>
    </w:p>
    <w:p w:rsidR="00F71D56" w:rsidRDefault="00F71D56" w:rsidP="00F71D56"/>
    <w:p w:rsidR="00F71D56" w:rsidRDefault="00F71D56" w:rsidP="00F71D56">
      <w:pPr>
        <w:jc w:val="center"/>
        <w:rPr>
          <w:b/>
          <w:szCs w:val="22"/>
        </w:rPr>
      </w:pPr>
    </w:p>
    <w:p w:rsidR="00F72607" w:rsidRDefault="00F72607"/>
    <w:sectPr w:rsidR="00F7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56"/>
    <w:rsid w:val="00004A48"/>
    <w:rsid w:val="0038140C"/>
    <w:rsid w:val="004107F6"/>
    <w:rsid w:val="005F0238"/>
    <w:rsid w:val="00784910"/>
    <w:rsid w:val="00985D99"/>
    <w:rsid w:val="00A96D07"/>
    <w:rsid w:val="00CB3645"/>
    <w:rsid w:val="00DC70F9"/>
    <w:rsid w:val="00F71D56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65513-9AAE-45C9-A355-44007185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5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Suzon Cameron</dc:creator>
  <cp:keywords/>
  <dc:description/>
  <cp:lastModifiedBy>JoAnn Smith</cp:lastModifiedBy>
  <cp:revision>2</cp:revision>
  <dcterms:created xsi:type="dcterms:W3CDTF">2017-09-07T18:31:00Z</dcterms:created>
  <dcterms:modified xsi:type="dcterms:W3CDTF">2017-09-07T18:31:00Z</dcterms:modified>
</cp:coreProperties>
</file>