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5278" w:rsidRPr="00B75AAC" w:rsidRDefault="003C5278" w:rsidP="003C5278">
      <w:pPr>
        <w:suppressAutoHyphens/>
        <w:ind w:left="5760"/>
        <w:rPr>
          <w:b/>
          <w:sz w:val="22"/>
          <w:szCs w:val="22"/>
        </w:rPr>
      </w:pPr>
      <w:bookmarkStart w:id="0" w:name="_GoBack"/>
      <w:bookmarkEnd w:id="0"/>
    </w:p>
    <w:p w:rsidR="003C5278" w:rsidRPr="00B75AAC" w:rsidRDefault="003C5278" w:rsidP="003C5278">
      <w:pPr>
        <w:suppressAutoHyphens/>
        <w:ind w:left="5760"/>
        <w:rPr>
          <w:b/>
          <w:sz w:val="22"/>
          <w:szCs w:val="22"/>
        </w:rPr>
      </w:pPr>
      <w:r w:rsidRPr="00B75AAC">
        <w:rPr>
          <w:b/>
          <w:sz w:val="22"/>
          <w:szCs w:val="22"/>
        </w:rPr>
        <w:t>Approved by OMB</w:t>
      </w:r>
    </w:p>
    <w:p w:rsidR="003C5278" w:rsidRPr="00B75AAC" w:rsidRDefault="004C073E" w:rsidP="003C5278">
      <w:pPr>
        <w:suppressAutoHyphens/>
        <w:ind w:left="5760"/>
        <w:rPr>
          <w:b/>
          <w:sz w:val="22"/>
          <w:szCs w:val="22"/>
        </w:rPr>
      </w:pPr>
      <w:r>
        <w:rPr>
          <w:b/>
          <w:sz w:val="22"/>
          <w:szCs w:val="22"/>
        </w:rPr>
        <w:t>3060</w:t>
      </w:r>
      <w:r w:rsidR="00655926" w:rsidRPr="00B75AAC">
        <w:rPr>
          <w:b/>
          <w:sz w:val="22"/>
          <w:szCs w:val="22"/>
        </w:rPr>
        <w:t>-</w:t>
      </w:r>
      <w:r>
        <w:rPr>
          <w:b/>
          <w:sz w:val="22"/>
          <w:szCs w:val="22"/>
        </w:rPr>
        <w:t>1122</w:t>
      </w:r>
    </w:p>
    <w:p w:rsidR="003C5278" w:rsidRPr="00B75AAC" w:rsidRDefault="003C5278" w:rsidP="003C5278">
      <w:pPr>
        <w:suppressAutoHyphens/>
        <w:ind w:left="5760"/>
        <w:rPr>
          <w:b/>
          <w:sz w:val="22"/>
          <w:szCs w:val="22"/>
        </w:rPr>
      </w:pPr>
      <w:r w:rsidRPr="00B75AAC">
        <w:rPr>
          <w:b/>
          <w:sz w:val="22"/>
          <w:szCs w:val="22"/>
        </w:rPr>
        <w:t xml:space="preserve">Expires:  </w:t>
      </w:r>
      <w:r w:rsidR="004C073E">
        <w:rPr>
          <w:b/>
          <w:sz w:val="22"/>
          <w:szCs w:val="22"/>
        </w:rPr>
        <w:t>March 31, 20</w:t>
      </w:r>
      <w:r w:rsidR="00EE453E">
        <w:rPr>
          <w:b/>
          <w:sz w:val="22"/>
          <w:szCs w:val="22"/>
        </w:rPr>
        <w:t>21</w:t>
      </w:r>
    </w:p>
    <w:p w:rsidR="003C5278" w:rsidRPr="00B75AAC" w:rsidRDefault="003C5278" w:rsidP="003C5278">
      <w:pPr>
        <w:pStyle w:val="Header"/>
        <w:ind w:left="5760"/>
        <w:rPr>
          <w:b/>
          <w:sz w:val="22"/>
          <w:szCs w:val="22"/>
        </w:rPr>
      </w:pPr>
      <w:r w:rsidRPr="00B75AAC">
        <w:rPr>
          <w:b/>
          <w:sz w:val="22"/>
          <w:szCs w:val="22"/>
        </w:rPr>
        <w:t>Estimated time per response:  10-5</w:t>
      </w:r>
      <w:r w:rsidR="004C073E">
        <w:rPr>
          <w:b/>
          <w:sz w:val="22"/>
          <w:szCs w:val="22"/>
        </w:rPr>
        <w:t>5</w:t>
      </w:r>
      <w:r w:rsidRPr="00B75AAC">
        <w:rPr>
          <w:b/>
          <w:sz w:val="22"/>
          <w:szCs w:val="22"/>
        </w:rPr>
        <w:t xml:space="preserve"> hours</w:t>
      </w:r>
    </w:p>
    <w:p w:rsidR="00E325BA" w:rsidRPr="00B75AAC" w:rsidRDefault="00E325BA">
      <w:pPr>
        <w:rPr>
          <w:sz w:val="22"/>
          <w:szCs w:val="22"/>
        </w:rPr>
      </w:pPr>
    </w:p>
    <w:p w:rsidR="003C5278" w:rsidRPr="00B75AAC" w:rsidRDefault="003C5278">
      <w:pPr>
        <w:rPr>
          <w:sz w:val="22"/>
          <w:szCs w:val="22"/>
        </w:rPr>
      </w:pPr>
    </w:p>
    <w:p w:rsidR="004C073E" w:rsidRDefault="00B97CF0" w:rsidP="00B97CF0">
      <w:pPr>
        <w:tabs>
          <w:tab w:val="left" w:pos="0"/>
          <w:tab w:val="left" w:pos="630"/>
        </w:tabs>
        <w:spacing w:after="120"/>
        <w:jc w:val="center"/>
        <w:rPr>
          <w:sz w:val="22"/>
          <w:szCs w:val="22"/>
          <w:u w:val="single"/>
        </w:rPr>
      </w:pPr>
      <w:r w:rsidRPr="00B75AAC">
        <w:rPr>
          <w:sz w:val="22"/>
          <w:szCs w:val="22"/>
          <w:u w:val="single"/>
        </w:rPr>
        <w:t>Annual Collection of</w:t>
      </w:r>
      <w:r w:rsidR="004C073E">
        <w:rPr>
          <w:sz w:val="22"/>
          <w:szCs w:val="22"/>
          <w:u w:val="single"/>
        </w:rPr>
        <w:t xml:space="preserve"> </w:t>
      </w:r>
      <w:r w:rsidRPr="00B75AAC">
        <w:rPr>
          <w:sz w:val="22"/>
          <w:szCs w:val="22"/>
          <w:u w:val="single"/>
        </w:rPr>
        <w:t>Information</w:t>
      </w:r>
      <w:r w:rsidR="00CD515C">
        <w:rPr>
          <w:sz w:val="22"/>
          <w:szCs w:val="22"/>
          <w:u w:val="single"/>
        </w:rPr>
        <w:t xml:space="preserve"> </w:t>
      </w:r>
    </w:p>
    <w:p w:rsidR="00B6794F" w:rsidRPr="00B75AAC" w:rsidRDefault="00B97CF0" w:rsidP="00B97CF0">
      <w:pPr>
        <w:tabs>
          <w:tab w:val="left" w:pos="0"/>
          <w:tab w:val="left" w:pos="630"/>
        </w:tabs>
        <w:spacing w:after="120"/>
        <w:jc w:val="center"/>
        <w:rPr>
          <w:sz w:val="22"/>
          <w:szCs w:val="22"/>
        </w:rPr>
      </w:pPr>
      <w:r w:rsidRPr="00B75AAC">
        <w:rPr>
          <w:sz w:val="22"/>
          <w:szCs w:val="22"/>
          <w:u w:val="single"/>
        </w:rPr>
        <w:t>Related to the Collection and Use of 911 and E911 Fees</w:t>
      </w:r>
      <w:r w:rsidR="004C073E">
        <w:rPr>
          <w:sz w:val="22"/>
          <w:szCs w:val="22"/>
          <w:u w:val="single"/>
        </w:rPr>
        <w:t xml:space="preserve"> by States and Other Jurisdictions</w:t>
      </w:r>
    </w:p>
    <w:p w:rsidR="00B6794F" w:rsidRPr="00B75AAC" w:rsidRDefault="00B6794F" w:rsidP="003C5278">
      <w:pPr>
        <w:tabs>
          <w:tab w:val="left" w:pos="0"/>
          <w:tab w:val="left" w:pos="630"/>
        </w:tabs>
        <w:spacing w:after="120"/>
        <w:rPr>
          <w:sz w:val="22"/>
          <w:szCs w:val="22"/>
        </w:rPr>
      </w:pPr>
    </w:p>
    <w:p w:rsidR="003C5278" w:rsidRPr="00B75AAC" w:rsidRDefault="003C5278" w:rsidP="003C5278">
      <w:pPr>
        <w:tabs>
          <w:tab w:val="left" w:pos="0"/>
          <w:tab w:val="left" w:pos="630"/>
        </w:tabs>
        <w:spacing w:after="120"/>
        <w:rPr>
          <w:sz w:val="22"/>
          <w:szCs w:val="22"/>
        </w:rPr>
      </w:pPr>
      <w:r w:rsidRPr="00B75AAC">
        <w:rPr>
          <w:sz w:val="22"/>
          <w:szCs w:val="22"/>
        </w:rPr>
        <w:t>Pursuant to OMB authorization 3060-1122, the FCC’s Public Safety and Homeland Security Bureau seeks the following specific information in order to fulfill the Commission’s obligations under Section 6(f)(2) of the NET 911 Act:</w:t>
      </w:r>
    </w:p>
    <w:p w:rsidR="00932706" w:rsidRPr="00B75AAC" w:rsidRDefault="00932706" w:rsidP="003C5278">
      <w:pPr>
        <w:tabs>
          <w:tab w:val="left" w:pos="0"/>
          <w:tab w:val="left" w:pos="630"/>
        </w:tabs>
        <w:spacing w:after="120"/>
        <w:rPr>
          <w:sz w:val="22"/>
          <w:szCs w:val="22"/>
        </w:rPr>
      </w:pPr>
    </w:p>
    <w:p w:rsidR="00351A7C" w:rsidRPr="00B75AAC" w:rsidRDefault="00351A7C" w:rsidP="00351A7C">
      <w:pPr>
        <w:pStyle w:val="ListParagraph"/>
        <w:numPr>
          <w:ilvl w:val="0"/>
          <w:numId w:val="13"/>
        </w:numPr>
        <w:tabs>
          <w:tab w:val="left" w:pos="630"/>
        </w:tabs>
        <w:spacing w:after="120"/>
        <w:rPr>
          <w:b/>
          <w:sz w:val="22"/>
          <w:szCs w:val="22"/>
          <w:u w:val="single"/>
        </w:rPr>
      </w:pPr>
      <w:r w:rsidRPr="00B75AAC">
        <w:rPr>
          <w:b/>
          <w:sz w:val="22"/>
          <w:szCs w:val="22"/>
          <w:u w:val="single"/>
        </w:rPr>
        <w:t>Filing Information</w:t>
      </w:r>
    </w:p>
    <w:p w:rsidR="00351A7C" w:rsidRPr="00B75AAC" w:rsidRDefault="00351A7C" w:rsidP="00351A7C">
      <w:pPr>
        <w:pStyle w:val="ListParagraph"/>
        <w:tabs>
          <w:tab w:val="left" w:pos="630"/>
        </w:tabs>
        <w:spacing w:after="120"/>
        <w:ind w:left="360"/>
        <w:rPr>
          <w:b/>
          <w:sz w:val="22"/>
          <w:szCs w:val="22"/>
          <w:u w:val="single"/>
        </w:rPr>
      </w:pPr>
    </w:p>
    <w:p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 of State or Jurisdiction</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8990"/>
      </w:tblGrid>
      <w:tr w:rsidR="00B6794F" w:rsidRPr="00B75AAC" w:rsidTr="004C073E">
        <w:tc>
          <w:tcPr>
            <w:tcW w:w="9205" w:type="dxa"/>
            <w:shd w:val="clear" w:color="auto" w:fill="D9D9D9" w:themeFill="background1" w:themeFillShade="D9"/>
            <w:vAlign w:val="center"/>
          </w:tcPr>
          <w:p w:rsidR="00B6794F" w:rsidRPr="00B75AAC" w:rsidRDefault="00B6794F" w:rsidP="004C073E">
            <w:pPr>
              <w:tabs>
                <w:tab w:val="left" w:pos="630"/>
              </w:tabs>
              <w:spacing w:after="120"/>
              <w:rPr>
                <w:b/>
                <w:iCs/>
                <w:color w:val="000000"/>
                <w:sz w:val="22"/>
                <w:szCs w:val="22"/>
              </w:rPr>
            </w:pPr>
            <w:r w:rsidRPr="00B75AAC">
              <w:rPr>
                <w:b/>
                <w:iCs/>
                <w:color w:val="000000"/>
                <w:sz w:val="22"/>
                <w:szCs w:val="22"/>
              </w:rPr>
              <w:t>State or Jurisdiction</w:t>
            </w:r>
          </w:p>
        </w:tc>
      </w:tr>
      <w:tr w:rsidR="00B6794F" w:rsidRPr="00B75AAC" w:rsidTr="004C073E">
        <w:tc>
          <w:tcPr>
            <w:tcW w:w="9205" w:type="dxa"/>
          </w:tcPr>
          <w:p w:rsidR="00B6794F" w:rsidRPr="00B75AAC" w:rsidRDefault="0053520E" w:rsidP="00B6794F">
            <w:pPr>
              <w:tabs>
                <w:tab w:val="left" w:pos="630"/>
              </w:tabs>
              <w:spacing w:after="120"/>
              <w:rPr>
                <w:iCs/>
                <w:color w:val="000000"/>
                <w:sz w:val="22"/>
                <w:szCs w:val="22"/>
              </w:rPr>
            </w:pPr>
            <w:r>
              <w:rPr>
                <w:iCs/>
                <w:color w:val="000000"/>
                <w:sz w:val="22"/>
                <w:szCs w:val="22"/>
              </w:rPr>
              <w:t>Alabama</w:t>
            </w:r>
          </w:p>
        </w:tc>
      </w:tr>
    </w:tbl>
    <w:p w:rsidR="00B6794F" w:rsidRPr="00B75AAC" w:rsidRDefault="00B6794F" w:rsidP="00B6794F">
      <w:pPr>
        <w:tabs>
          <w:tab w:val="left" w:pos="630"/>
        </w:tabs>
        <w:spacing w:after="120"/>
        <w:ind w:left="360"/>
        <w:rPr>
          <w:iCs/>
          <w:color w:val="000000"/>
          <w:sz w:val="22"/>
          <w:szCs w:val="22"/>
        </w:rPr>
      </w:pPr>
    </w:p>
    <w:p w:rsidR="00554172" w:rsidRPr="00B75AAC" w:rsidRDefault="00554172" w:rsidP="00B6794F">
      <w:pPr>
        <w:tabs>
          <w:tab w:val="left" w:pos="630"/>
        </w:tabs>
        <w:spacing w:after="120"/>
        <w:ind w:left="360"/>
        <w:rPr>
          <w:iCs/>
          <w:color w:val="000000"/>
          <w:sz w:val="22"/>
          <w:szCs w:val="22"/>
        </w:rPr>
      </w:pPr>
    </w:p>
    <w:p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w:t>
      </w:r>
      <w:r w:rsidR="00B97CF0" w:rsidRPr="00B75AAC">
        <w:rPr>
          <w:b/>
          <w:iCs/>
          <w:color w:val="000000"/>
          <w:sz w:val="22"/>
          <w:szCs w:val="22"/>
        </w:rPr>
        <w:t>, Title</w:t>
      </w:r>
      <w:r w:rsidRPr="00B75AAC">
        <w:rPr>
          <w:b/>
          <w:iCs/>
          <w:color w:val="000000"/>
          <w:sz w:val="22"/>
          <w:szCs w:val="22"/>
        </w:rPr>
        <w:t xml:space="preserve"> and Organization of Individual Filing Report</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2967"/>
        <w:gridCol w:w="2737"/>
        <w:gridCol w:w="3286"/>
      </w:tblGrid>
      <w:tr w:rsidR="00B97CF0" w:rsidRPr="00B75AAC" w:rsidTr="00B97CF0">
        <w:tc>
          <w:tcPr>
            <w:tcW w:w="3057" w:type="dxa"/>
            <w:shd w:val="clear" w:color="auto" w:fill="D9D9D9" w:themeFill="background1" w:themeFillShade="D9"/>
            <w:vAlign w:val="center"/>
          </w:tcPr>
          <w:p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Name</w:t>
            </w:r>
          </w:p>
        </w:tc>
        <w:tc>
          <w:tcPr>
            <w:tcW w:w="2811" w:type="dxa"/>
            <w:shd w:val="clear" w:color="auto" w:fill="D9D9D9" w:themeFill="background1" w:themeFillShade="D9"/>
          </w:tcPr>
          <w:p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Title</w:t>
            </w:r>
          </w:p>
        </w:tc>
        <w:tc>
          <w:tcPr>
            <w:tcW w:w="3362" w:type="dxa"/>
            <w:shd w:val="clear" w:color="auto" w:fill="D9D9D9" w:themeFill="background1" w:themeFillShade="D9"/>
          </w:tcPr>
          <w:p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Organization</w:t>
            </w:r>
          </w:p>
        </w:tc>
      </w:tr>
      <w:tr w:rsidR="00B97CF0" w:rsidRPr="00B75AAC" w:rsidTr="00B97CF0">
        <w:tc>
          <w:tcPr>
            <w:tcW w:w="3057" w:type="dxa"/>
          </w:tcPr>
          <w:p w:rsidR="00B97CF0" w:rsidRPr="00B75AAC" w:rsidRDefault="0053520E" w:rsidP="00F87B4F">
            <w:pPr>
              <w:tabs>
                <w:tab w:val="left" w:pos="630"/>
              </w:tabs>
              <w:spacing w:after="120"/>
              <w:rPr>
                <w:iCs/>
                <w:color w:val="000000"/>
                <w:sz w:val="22"/>
                <w:szCs w:val="22"/>
              </w:rPr>
            </w:pPr>
            <w:r>
              <w:rPr>
                <w:iCs/>
                <w:color w:val="000000"/>
                <w:sz w:val="22"/>
                <w:szCs w:val="22"/>
              </w:rPr>
              <w:t>Adam Brown</w:t>
            </w:r>
          </w:p>
        </w:tc>
        <w:tc>
          <w:tcPr>
            <w:tcW w:w="2811" w:type="dxa"/>
          </w:tcPr>
          <w:p w:rsidR="00B97CF0" w:rsidRPr="00B75AAC" w:rsidRDefault="0053520E" w:rsidP="00F87B4F">
            <w:pPr>
              <w:tabs>
                <w:tab w:val="left" w:pos="630"/>
              </w:tabs>
              <w:spacing w:after="120"/>
              <w:rPr>
                <w:iCs/>
                <w:color w:val="000000"/>
                <w:sz w:val="22"/>
                <w:szCs w:val="22"/>
              </w:rPr>
            </w:pPr>
            <w:r>
              <w:rPr>
                <w:iCs/>
                <w:color w:val="000000"/>
                <w:sz w:val="22"/>
                <w:szCs w:val="22"/>
              </w:rPr>
              <w:t>Deputy Director</w:t>
            </w:r>
          </w:p>
        </w:tc>
        <w:tc>
          <w:tcPr>
            <w:tcW w:w="3362" w:type="dxa"/>
          </w:tcPr>
          <w:p w:rsidR="00B97CF0" w:rsidRPr="00B75AAC" w:rsidRDefault="0053520E" w:rsidP="00F87B4F">
            <w:pPr>
              <w:tabs>
                <w:tab w:val="left" w:pos="630"/>
              </w:tabs>
              <w:spacing w:after="120"/>
              <w:rPr>
                <w:iCs/>
                <w:color w:val="000000"/>
                <w:sz w:val="22"/>
                <w:szCs w:val="22"/>
              </w:rPr>
            </w:pPr>
            <w:r>
              <w:rPr>
                <w:iCs/>
                <w:color w:val="000000"/>
                <w:sz w:val="22"/>
                <w:szCs w:val="22"/>
              </w:rPr>
              <w:t>Alabama 9-1-1 Board</w:t>
            </w:r>
          </w:p>
        </w:tc>
      </w:tr>
    </w:tbl>
    <w:p w:rsidR="00554172" w:rsidRPr="00B75AAC" w:rsidRDefault="00554172" w:rsidP="00B6794F">
      <w:pPr>
        <w:tabs>
          <w:tab w:val="left" w:pos="630"/>
        </w:tabs>
        <w:spacing w:after="120"/>
        <w:rPr>
          <w:iCs/>
          <w:color w:val="000000"/>
          <w:sz w:val="22"/>
          <w:szCs w:val="22"/>
        </w:rPr>
      </w:pPr>
    </w:p>
    <w:p w:rsidR="00554172" w:rsidRPr="00B75AAC" w:rsidRDefault="00554172">
      <w:pPr>
        <w:spacing w:after="200" w:line="276" w:lineRule="auto"/>
        <w:rPr>
          <w:iCs/>
          <w:color w:val="000000"/>
          <w:sz w:val="22"/>
          <w:szCs w:val="22"/>
        </w:rPr>
      </w:pPr>
      <w:r w:rsidRPr="00B75AAC">
        <w:rPr>
          <w:iCs/>
          <w:color w:val="000000"/>
          <w:sz w:val="22"/>
          <w:szCs w:val="22"/>
        </w:rPr>
        <w:br w:type="page"/>
      </w:r>
    </w:p>
    <w:p w:rsidR="00B6794F" w:rsidRPr="00B75AAC" w:rsidRDefault="00162296"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lastRenderedPageBreak/>
        <w:t>Overview of State or Jurisdiction 911 System</w:t>
      </w:r>
    </w:p>
    <w:p w:rsidR="00162296" w:rsidRPr="00B75AAC" w:rsidRDefault="00162296" w:rsidP="00B6794F">
      <w:pPr>
        <w:tabs>
          <w:tab w:val="left" w:pos="630"/>
        </w:tabs>
        <w:spacing w:after="120"/>
        <w:rPr>
          <w:iCs/>
          <w:color w:val="000000"/>
          <w:sz w:val="22"/>
          <w:szCs w:val="22"/>
        </w:rPr>
      </w:pPr>
    </w:p>
    <w:p w:rsidR="00B97CF0" w:rsidRPr="00B75AAC" w:rsidRDefault="00B97CF0" w:rsidP="00CF1212">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active Public Safety Answering Points </w:t>
      </w:r>
      <w:r w:rsidR="001F7542" w:rsidRPr="00B75AAC">
        <w:rPr>
          <w:b/>
          <w:iCs/>
          <w:color w:val="000000"/>
          <w:sz w:val="22"/>
          <w:szCs w:val="22"/>
        </w:rPr>
        <w:t xml:space="preserve">(PSAPs) </w:t>
      </w:r>
      <w:r w:rsidRPr="00B75AAC">
        <w:rPr>
          <w:b/>
          <w:iCs/>
          <w:color w:val="000000"/>
          <w:sz w:val="22"/>
          <w:szCs w:val="22"/>
        </w:rPr>
        <w:t xml:space="preserve">in your state or jurisdiction that receive funding derived from the collection of 911/E911 fees during the annual period ending December 31, </w:t>
      </w:r>
      <w:r w:rsidR="004C073E">
        <w:rPr>
          <w:b/>
          <w:iCs/>
          <w:color w:val="000000"/>
          <w:sz w:val="22"/>
          <w:szCs w:val="22"/>
        </w:rPr>
        <w:t>201</w:t>
      </w:r>
      <w:r w:rsidR="00EC4D58">
        <w:rPr>
          <w:b/>
          <w:iCs/>
          <w:color w:val="000000"/>
          <w:sz w:val="22"/>
          <w:szCs w:val="22"/>
        </w:rPr>
        <w:t>7</w:t>
      </w:r>
      <w:r w:rsidRPr="00B75AAC">
        <w:rPr>
          <w:b/>
          <w:iCs/>
          <w:color w:val="000000"/>
          <w:sz w:val="22"/>
          <w:szCs w:val="22"/>
        </w:rPr>
        <w:t>:</w:t>
      </w:r>
    </w:p>
    <w:p w:rsidR="00554172" w:rsidRPr="00B75AAC" w:rsidRDefault="00554172" w:rsidP="00554172">
      <w:pPr>
        <w:tabs>
          <w:tab w:val="left" w:pos="630"/>
        </w:tabs>
        <w:spacing w:after="120"/>
        <w:ind w:left="36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B75AAC" w:rsidTr="00B97CF0">
        <w:trPr>
          <w:jc w:val="center"/>
        </w:trPr>
        <w:tc>
          <w:tcPr>
            <w:tcW w:w="2132" w:type="dxa"/>
            <w:shd w:val="clear" w:color="auto" w:fill="D9D9D9" w:themeFill="background1" w:themeFillShade="D9"/>
            <w:vAlign w:val="center"/>
          </w:tcPr>
          <w:p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PSAP Type</w:t>
            </w:r>
            <w:r w:rsidR="00214FB2" w:rsidRPr="00B75AAC">
              <w:rPr>
                <w:rStyle w:val="FootnoteReference"/>
                <w:b/>
                <w:iCs/>
                <w:color w:val="000000"/>
                <w:sz w:val="22"/>
                <w:szCs w:val="22"/>
              </w:rPr>
              <w:footnoteReference w:id="1"/>
            </w:r>
          </w:p>
        </w:tc>
        <w:tc>
          <w:tcPr>
            <w:tcW w:w="2340" w:type="dxa"/>
            <w:shd w:val="clear" w:color="auto" w:fill="D9D9D9" w:themeFill="background1" w:themeFillShade="D9"/>
            <w:vAlign w:val="center"/>
          </w:tcPr>
          <w:p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Total</w:t>
            </w:r>
          </w:p>
        </w:tc>
      </w:tr>
      <w:tr w:rsidR="00B97CF0" w:rsidRPr="00B75AAC" w:rsidTr="006037D2">
        <w:trPr>
          <w:jc w:val="center"/>
        </w:trPr>
        <w:tc>
          <w:tcPr>
            <w:tcW w:w="2132" w:type="dxa"/>
            <w:vAlign w:val="center"/>
          </w:tcPr>
          <w:p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Primary</w:t>
            </w:r>
          </w:p>
        </w:tc>
        <w:tc>
          <w:tcPr>
            <w:tcW w:w="2340" w:type="dxa"/>
          </w:tcPr>
          <w:p w:rsidR="00B97CF0" w:rsidRPr="00B75AAC" w:rsidRDefault="00BA3C42" w:rsidP="00B97CF0">
            <w:pPr>
              <w:tabs>
                <w:tab w:val="left" w:pos="630"/>
              </w:tabs>
              <w:spacing w:after="120"/>
              <w:rPr>
                <w:iCs/>
                <w:color w:val="000000"/>
                <w:sz w:val="22"/>
                <w:szCs w:val="22"/>
              </w:rPr>
            </w:pPr>
            <w:r>
              <w:rPr>
                <w:iCs/>
                <w:color w:val="000000"/>
                <w:sz w:val="22"/>
                <w:szCs w:val="22"/>
              </w:rPr>
              <w:t>11</w:t>
            </w:r>
            <w:r w:rsidR="00810C52">
              <w:rPr>
                <w:iCs/>
                <w:color w:val="000000"/>
                <w:sz w:val="22"/>
                <w:szCs w:val="22"/>
              </w:rPr>
              <w:t>7</w:t>
            </w:r>
          </w:p>
        </w:tc>
      </w:tr>
      <w:tr w:rsidR="00B97CF0" w:rsidRPr="00B75AAC" w:rsidTr="006037D2">
        <w:trPr>
          <w:jc w:val="center"/>
        </w:trPr>
        <w:tc>
          <w:tcPr>
            <w:tcW w:w="2132" w:type="dxa"/>
            <w:vAlign w:val="center"/>
          </w:tcPr>
          <w:p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Secondary</w:t>
            </w:r>
          </w:p>
        </w:tc>
        <w:tc>
          <w:tcPr>
            <w:tcW w:w="2340" w:type="dxa"/>
          </w:tcPr>
          <w:p w:rsidR="00B97CF0" w:rsidRPr="00B75AAC" w:rsidRDefault="0053520E" w:rsidP="00B97CF0">
            <w:pPr>
              <w:tabs>
                <w:tab w:val="left" w:pos="630"/>
              </w:tabs>
              <w:spacing w:after="120"/>
              <w:rPr>
                <w:iCs/>
                <w:color w:val="000000"/>
                <w:sz w:val="22"/>
                <w:szCs w:val="22"/>
              </w:rPr>
            </w:pPr>
            <w:r>
              <w:rPr>
                <w:iCs/>
                <w:color w:val="000000"/>
                <w:sz w:val="22"/>
                <w:szCs w:val="22"/>
              </w:rPr>
              <w:t>0</w:t>
            </w:r>
          </w:p>
        </w:tc>
      </w:tr>
      <w:tr w:rsidR="00B97CF0" w:rsidRPr="00B75AAC" w:rsidTr="003137A8">
        <w:trPr>
          <w:jc w:val="center"/>
        </w:trPr>
        <w:tc>
          <w:tcPr>
            <w:tcW w:w="2132" w:type="dxa"/>
            <w:shd w:val="clear" w:color="auto" w:fill="auto"/>
          </w:tcPr>
          <w:p w:rsidR="00B97CF0" w:rsidRPr="00B75AAC" w:rsidRDefault="00B97CF0" w:rsidP="00B97CF0">
            <w:pPr>
              <w:tabs>
                <w:tab w:val="left" w:pos="630"/>
              </w:tabs>
              <w:spacing w:after="120"/>
              <w:jc w:val="right"/>
              <w:rPr>
                <w:b/>
                <w:iCs/>
                <w:color w:val="000000"/>
                <w:sz w:val="22"/>
                <w:szCs w:val="22"/>
              </w:rPr>
            </w:pPr>
            <w:r w:rsidRPr="00B75AAC">
              <w:rPr>
                <w:b/>
                <w:iCs/>
                <w:color w:val="000000"/>
                <w:sz w:val="22"/>
                <w:szCs w:val="22"/>
              </w:rPr>
              <w:t>Total</w:t>
            </w:r>
          </w:p>
        </w:tc>
        <w:tc>
          <w:tcPr>
            <w:tcW w:w="2340" w:type="dxa"/>
            <w:shd w:val="clear" w:color="auto" w:fill="auto"/>
          </w:tcPr>
          <w:p w:rsidR="00B97CF0" w:rsidRPr="00B75AAC" w:rsidRDefault="00BA3C42" w:rsidP="00B97CF0">
            <w:pPr>
              <w:tabs>
                <w:tab w:val="left" w:pos="630"/>
              </w:tabs>
              <w:spacing w:after="120"/>
              <w:rPr>
                <w:iCs/>
                <w:color w:val="000000"/>
                <w:sz w:val="22"/>
                <w:szCs w:val="22"/>
              </w:rPr>
            </w:pPr>
            <w:r>
              <w:rPr>
                <w:iCs/>
                <w:color w:val="000000"/>
                <w:sz w:val="22"/>
                <w:szCs w:val="22"/>
              </w:rPr>
              <w:t>11</w:t>
            </w:r>
            <w:r w:rsidR="00810C52">
              <w:rPr>
                <w:iCs/>
                <w:color w:val="000000"/>
                <w:sz w:val="22"/>
                <w:szCs w:val="22"/>
              </w:rPr>
              <w:t>7</w:t>
            </w:r>
          </w:p>
        </w:tc>
      </w:tr>
    </w:tbl>
    <w:p w:rsidR="003137A8" w:rsidRPr="00B75AAC" w:rsidRDefault="003137A8" w:rsidP="00B97CF0">
      <w:pPr>
        <w:tabs>
          <w:tab w:val="left" w:pos="630"/>
        </w:tabs>
        <w:spacing w:after="120"/>
        <w:rPr>
          <w:iCs/>
          <w:color w:val="000000"/>
          <w:sz w:val="22"/>
          <w:szCs w:val="22"/>
        </w:rPr>
      </w:pPr>
    </w:p>
    <w:p w:rsidR="003137A8" w:rsidRPr="00B75AAC" w:rsidRDefault="003137A8" w:rsidP="00CF1212">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active </w:t>
      </w:r>
      <w:r w:rsidR="00554172" w:rsidRPr="00B75AAC">
        <w:rPr>
          <w:b/>
          <w:iCs/>
          <w:color w:val="000000"/>
          <w:sz w:val="22"/>
          <w:szCs w:val="22"/>
        </w:rPr>
        <w:t>telecommunicators</w:t>
      </w:r>
      <w:r w:rsidR="00214FB2" w:rsidRPr="00B75AAC">
        <w:rPr>
          <w:rStyle w:val="FootnoteReference"/>
          <w:b/>
          <w:iCs/>
          <w:color w:val="000000"/>
          <w:sz w:val="22"/>
          <w:szCs w:val="22"/>
        </w:rPr>
        <w:footnoteReference w:id="2"/>
      </w:r>
      <w:r w:rsidR="00214FB2" w:rsidRPr="00B75AAC">
        <w:rPr>
          <w:b/>
          <w:iCs/>
          <w:color w:val="000000"/>
          <w:sz w:val="22"/>
          <w:szCs w:val="22"/>
        </w:rPr>
        <w:t xml:space="preserve"> </w:t>
      </w:r>
      <w:r w:rsidR="001F7542" w:rsidRPr="00B75AAC">
        <w:rPr>
          <w:b/>
          <w:iCs/>
          <w:color w:val="000000"/>
          <w:sz w:val="22"/>
          <w:szCs w:val="22"/>
        </w:rPr>
        <w:t xml:space="preserve">in your state or jurisdiction that were funded through the collection of 911 and E911 fees during the annual period ending December 31, </w:t>
      </w:r>
      <w:r w:rsidR="004C073E">
        <w:rPr>
          <w:b/>
          <w:iCs/>
          <w:color w:val="000000"/>
          <w:sz w:val="22"/>
          <w:szCs w:val="22"/>
        </w:rPr>
        <w:t>201</w:t>
      </w:r>
      <w:r w:rsidR="00EC4D58">
        <w:rPr>
          <w:b/>
          <w:iCs/>
          <w:color w:val="000000"/>
          <w:sz w:val="22"/>
          <w:szCs w:val="22"/>
        </w:rPr>
        <w:t>7</w:t>
      </w:r>
      <w:r w:rsidR="001F7542" w:rsidRPr="00B75AAC">
        <w:rPr>
          <w:b/>
          <w:iCs/>
          <w:color w:val="000000"/>
          <w:sz w:val="22"/>
          <w:szCs w:val="22"/>
        </w:rPr>
        <w:t>:</w:t>
      </w:r>
    </w:p>
    <w:p w:rsidR="003137A8" w:rsidRPr="00B75AAC" w:rsidRDefault="003137A8" w:rsidP="003137A8">
      <w:pPr>
        <w:tabs>
          <w:tab w:val="left" w:pos="630"/>
        </w:tabs>
        <w:spacing w:after="120"/>
        <w:ind w:left="36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B75AAC" w:rsidTr="009477C6">
        <w:trPr>
          <w:jc w:val="center"/>
        </w:trPr>
        <w:tc>
          <w:tcPr>
            <w:tcW w:w="2592" w:type="dxa"/>
            <w:shd w:val="clear" w:color="auto" w:fill="D9D9D9" w:themeFill="background1" w:themeFillShade="D9"/>
            <w:vAlign w:val="center"/>
          </w:tcPr>
          <w:p w:rsidR="003137A8" w:rsidRPr="00B75AAC" w:rsidRDefault="003137A8" w:rsidP="00554172">
            <w:pPr>
              <w:tabs>
                <w:tab w:val="left" w:pos="630"/>
              </w:tabs>
              <w:spacing w:after="120"/>
              <w:jc w:val="center"/>
              <w:rPr>
                <w:b/>
                <w:iCs/>
                <w:color w:val="000000"/>
                <w:sz w:val="22"/>
                <w:szCs w:val="22"/>
              </w:rPr>
            </w:pPr>
            <w:r w:rsidRPr="00B75AAC">
              <w:rPr>
                <w:b/>
                <w:iCs/>
                <w:color w:val="000000"/>
                <w:sz w:val="22"/>
                <w:szCs w:val="22"/>
              </w:rPr>
              <w:t xml:space="preserve">Number of Active </w:t>
            </w:r>
            <w:r w:rsidR="00554172" w:rsidRPr="00B75AAC">
              <w:rPr>
                <w:b/>
                <w:iCs/>
                <w:color w:val="000000"/>
                <w:sz w:val="22"/>
                <w:szCs w:val="22"/>
              </w:rPr>
              <w:t>Telecommunicators</w:t>
            </w:r>
          </w:p>
        </w:tc>
        <w:tc>
          <w:tcPr>
            <w:tcW w:w="3852" w:type="dxa"/>
            <w:shd w:val="clear" w:color="auto" w:fill="D9D9D9" w:themeFill="background1" w:themeFillShade="D9"/>
            <w:vAlign w:val="center"/>
          </w:tcPr>
          <w:p w:rsidR="003137A8" w:rsidRPr="00B75AAC" w:rsidRDefault="003137A8" w:rsidP="003137A8">
            <w:pPr>
              <w:tabs>
                <w:tab w:val="left" w:pos="630"/>
              </w:tabs>
              <w:spacing w:after="120"/>
              <w:jc w:val="center"/>
              <w:rPr>
                <w:b/>
                <w:iCs/>
                <w:color w:val="000000"/>
                <w:sz w:val="22"/>
                <w:szCs w:val="22"/>
              </w:rPr>
            </w:pPr>
            <w:r w:rsidRPr="00B75AAC">
              <w:rPr>
                <w:b/>
                <w:iCs/>
                <w:color w:val="000000"/>
                <w:sz w:val="22"/>
                <w:szCs w:val="22"/>
              </w:rPr>
              <w:t>Total</w:t>
            </w:r>
          </w:p>
        </w:tc>
      </w:tr>
      <w:tr w:rsidR="003137A8" w:rsidRPr="00B75AAC" w:rsidTr="009477C6">
        <w:trPr>
          <w:jc w:val="center"/>
        </w:trPr>
        <w:tc>
          <w:tcPr>
            <w:tcW w:w="2592" w:type="dxa"/>
          </w:tcPr>
          <w:p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Full-Time</w:t>
            </w:r>
          </w:p>
        </w:tc>
        <w:tc>
          <w:tcPr>
            <w:tcW w:w="3852" w:type="dxa"/>
          </w:tcPr>
          <w:p w:rsidR="003137A8" w:rsidRPr="00B75AAC" w:rsidRDefault="00897486" w:rsidP="003137A8">
            <w:pPr>
              <w:tabs>
                <w:tab w:val="left" w:pos="630"/>
              </w:tabs>
              <w:spacing w:after="120"/>
              <w:rPr>
                <w:iCs/>
                <w:color w:val="000000"/>
                <w:sz w:val="22"/>
                <w:szCs w:val="22"/>
              </w:rPr>
            </w:pPr>
            <w:r>
              <w:rPr>
                <w:iCs/>
                <w:color w:val="000000"/>
                <w:sz w:val="22"/>
                <w:szCs w:val="22"/>
              </w:rPr>
              <w:t>8</w:t>
            </w:r>
            <w:r w:rsidR="00EF4A16">
              <w:rPr>
                <w:iCs/>
                <w:color w:val="000000"/>
                <w:sz w:val="22"/>
                <w:szCs w:val="22"/>
              </w:rPr>
              <w:t>56</w:t>
            </w:r>
            <w:r>
              <w:rPr>
                <w:iCs/>
                <w:color w:val="000000"/>
                <w:sz w:val="22"/>
                <w:szCs w:val="22"/>
              </w:rPr>
              <w:t>*</w:t>
            </w:r>
          </w:p>
        </w:tc>
      </w:tr>
      <w:tr w:rsidR="003137A8" w:rsidRPr="00B75AAC" w:rsidTr="009477C6">
        <w:trPr>
          <w:jc w:val="center"/>
        </w:trPr>
        <w:tc>
          <w:tcPr>
            <w:tcW w:w="2592" w:type="dxa"/>
          </w:tcPr>
          <w:p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Part-time</w:t>
            </w:r>
          </w:p>
        </w:tc>
        <w:tc>
          <w:tcPr>
            <w:tcW w:w="3852" w:type="dxa"/>
          </w:tcPr>
          <w:p w:rsidR="003137A8" w:rsidRPr="00B75AAC" w:rsidRDefault="00897486" w:rsidP="003137A8">
            <w:pPr>
              <w:tabs>
                <w:tab w:val="left" w:pos="630"/>
              </w:tabs>
              <w:spacing w:after="120"/>
              <w:rPr>
                <w:iCs/>
                <w:color w:val="000000"/>
                <w:sz w:val="22"/>
                <w:szCs w:val="22"/>
              </w:rPr>
            </w:pPr>
            <w:r>
              <w:rPr>
                <w:iCs/>
                <w:color w:val="000000"/>
                <w:sz w:val="22"/>
                <w:szCs w:val="22"/>
              </w:rPr>
              <w:t>11</w:t>
            </w:r>
            <w:r w:rsidR="00EF4A16">
              <w:rPr>
                <w:iCs/>
                <w:color w:val="000000"/>
                <w:sz w:val="22"/>
                <w:szCs w:val="22"/>
              </w:rPr>
              <w:t>7</w:t>
            </w:r>
            <w:r>
              <w:rPr>
                <w:iCs/>
                <w:color w:val="000000"/>
                <w:sz w:val="22"/>
                <w:szCs w:val="22"/>
              </w:rPr>
              <w:t>*</w:t>
            </w:r>
          </w:p>
        </w:tc>
      </w:tr>
    </w:tbl>
    <w:p w:rsidR="003137A8" w:rsidRPr="00B75AAC" w:rsidRDefault="00897486" w:rsidP="003137A8">
      <w:pPr>
        <w:tabs>
          <w:tab w:val="left" w:pos="630"/>
        </w:tabs>
        <w:spacing w:after="120"/>
        <w:rPr>
          <w:iCs/>
          <w:color w:val="000000"/>
          <w:sz w:val="22"/>
          <w:szCs w:val="22"/>
        </w:rPr>
      </w:pPr>
      <w:r>
        <w:rPr>
          <w:iCs/>
          <w:color w:val="000000"/>
          <w:sz w:val="22"/>
          <w:szCs w:val="22"/>
        </w:rPr>
        <w:tab/>
      </w:r>
      <w:r w:rsidRPr="00841783">
        <w:rPr>
          <w:iCs/>
          <w:color w:val="000000"/>
          <w:sz w:val="22"/>
          <w:szCs w:val="22"/>
        </w:rPr>
        <w:t xml:space="preserve">*These totals are based on self-reported data from PSAPs; only </w:t>
      </w:r>
      <w:r w:rsidR="00EF4A16">
        <w:rPr>
          <w:iCs/>
          <w:color w:val="000000"/>
          <w:sz w:val="22"/>
          <w:szCs w:val="22"/>
        </w:rPr>
        <w:t>60</w:t>
      </w:r>
      <w:r w:rsidRPr="00841783">
        <w:rPr>
          <w:iCs/>
          <w:color w:val="000000"/>
          <w:sz w:val="22"/>
          <w:szCs w:val="22"/>
        </w:rPr>
        <w:t xml:space="preserve"> of the 11</w:t>
      </w:r>
      <w:r w:rsidR="003850B7" w:rsidRPr="00841783">
        <w:rPr>
          <w:iCs/>
          <w:color w:val="000000"/>
          <w:sz w:val="22"/>
          <w:szCs w:val="22"/>
        </w:rPr>
        <w:t>7</w:t>
      </w:r>
      <w:r w:rsidRPr="00841783">
        <w:rPr>
          <w:iCs/>
          <w:color w:val="000000"/>
          <w:sz w:val="22"/>
          <w:szCs w:val="22"/>
        </w:rPr>
        <w:t xml:space="preserve"> reported.</w:t>
      </w:r>
    </w:p>
    <w:p w:rsidR="00162296" w:rsidRPr="00B75AAC" w:rsidRDefault="00162296" w:rsidP="00CF1212">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For the annual period ending December 31, </w:t>
      </w:r>
      <w:r w:rsidR="004C073E">
        <w:rPr>
          <w:b/>
          <w:iCs/>
          <w:color w:val="000000"/>
          <w:sz w:val="22"/>
          <w:szCs w:val="22"/>
        </w:rPr>
        <w:t>201</w:t>
      </w:r>
      <w:r w:rsidR="00EC4D58">
        <w:rPr>
          <w:b/>
          <w:iCs/>
          <w:color w:val="000000"/>
          <w:sz w:val="22"/>
          <w:szCs w:val="22"/>
        </w:rPr>
        <w:t>7</w:t>
      </w:r>
      <w:r w:rsidRPr="00B75AAC">
        <w:rPr>
          <w:b/>
          <w:iCs/>
          <w:color w:val="000000"/>
          <w:sz w:val="22"/>
          <w:szCs w:val="22"/>
        </w:rPr>
        <w:t xml:space="preserve">, please provide </w:t>
      </w:r>
      <w:r w:rsidR="00904848" w:rsidRPr="00B75AAC">
        <w:rPr>
          <w:b/>
          <w:iCs/>
          <w:color w:val="000000"/>
          <w:sz w:val="22"/>
          <w:szCs w:val="22"/>
        </w:rPr>
        <w:t xml:space="preserve">an estimate of </w:t>
      </w:r>
      <w:r w:rsidRPr="00B75AAC">
        <w:rPr>
          <w:b/>
          <w:iCs/>
          <w:color w:val="000000"/>
          <w:sz w:val="22"/>
          <w:szCs w:val="22"/>
        </w:rPr>
        <w:t>the total cost to provide 911/E911 service in your state or jurisdiction.</w:t>
      </w:r>
    </w:p>
    <w:p w:rsidR="00162296" w:rsidRPr="00B75AAC" w:rsidRDefault="00162296" w:rsidP="00162296">
      <w:pPr>
        <w:spacing w:after="120"/>
        <w:ind w:left="360"/>
        <w:rPr>
          <w:iCs/>
          <w:color w:val="000000"/>
          <w:sz w:val="22"/>
          <w:szCs w:val="22"/>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111"/>
        <w:gridCol w:w="3324"/>
      </w:tblGrid>
      <w:tr w:rsidR="00162296" w:rsidRPr="00B75AAC" w:rsidTr="00162296">
        <w:trPr>
          <w:jc w:val="center"/>
        </w:trPr>
        <w:tc>
          <w:tcPr>
            <w:tcW w:w="1111" w:type="dxa"/>
            <w:shd w:val="clear" w:color="auto" w:fill="D9D9D9" w:themeFill="background1" w:themeFillShade="D9"/>
            <w:vAlign w:val="center"/>
          </w:tcPr>
          <w:p w:rsidR="00162296" w:rsidRPr="00B75AAC" w:rsidRDefault="00162296" w:rsidP="00162296">
            <w:pPr>
              <w:spacing w:after="120"/>
              <w:jc w:val="center"/>
              <w:rPr>
                <w:b/>
                <w:iCs/>
                <w:color w:val="000000"/>
                <w:sz w:val="22"/>
                <w:szCs w:val="22"/>
              </w:rPr>
            </w:pPr>
            <w:r w:rsidRPr="00B75AAC">
              <w:rPr>
                <w:b/>
                <w:iCs/>
                <w:color w:val="000000"/>
                <w:sz w:val="22"/>
                <w:szCs w:val="22"/>
              </w:rPr>
              <w:lastRenderedPageBreak/>
              <w:t>Amount</w:t>
            </w:r>
          </w:p>
          <w:p w:rsidR="00162296" w:rsidRPr="00B75AAC" w:rsidRDefault="00162296" w:rsidP="00162296">
            <w:pPr>
              <w:spacing w:after="120"/>
              <w:jc w:val="center"/>
              <w:rPr>
                <w:b/>
                <w:iCs/>
                <w:color w:val="000000"/>
                <w:sz w:val="22"/>
                <w:szCs w:val="22"/>
              </w:rPr>
            </w:pPr>
            <w:r w:rsidRPr="00B75AAC">
              <w:rPr>
                <w:b/>
                <w:iCs/>
                <w:color w:val="000000"/>
                <w:sz w:val="22"/>
                <w:szCs w:val="22"/>
              </w:rPr>
              <w:t>($)</w:t>
            </w:r>
          </w:p>
        </w:tc>
        <w:tc>
          <w:tcPr>
            <w:tcW w:w="3324" w:type="dxa"/>
            <w:vAlign w:val="center"/>
          </w:tcPr>
          <w:p w:rsidR="00162296" w:rsidRPr="00B75AAC" w:rsidRDefault="004D1628" w:rsidP="00162296">
            <w:pPr>
              <w:spacing w:after="120"/>
              <w:jc w:val="center"/>
              <w:rPr>
                <w:iCs/>
                <w:color w:val="000000"/>
                <w:sz w:val="22"/>
                <w:szCs w:val="22"/>
              </w:rPr>
            </w:pPr>
            <w:r>
              <w:rPr>
                <w:iCs/>
                <w:color w:val="000000"/>
                <w:sz w:val="22"/>
                <w:szCs w:val="22"/>
              </w:rPr>
              <w:t>$114,430,</w:t>
            </w:r>
            <w:r w:rsidR="00975448">
              <w:rPr>
                <w:iCs/>
                <w:color w:val="000000"/>
                <w:sz w:val="22"/>
                <w:szCs w:val="22"/>
              </w:rPr>
              <w:t>061.00*</w:t>
            </w:r>
          </w:p>
        </w:tc>
      </w:tr>
    </w:tbl>
    <w:p w:rsidR="004C073E" w:rsidRPr="00975448" w:rsidRDefault="00975448" w:rsidP="00162296">
      <w:pPr>
        <w:pStyle w:val="BodyText"/>
        <w:ind w:left="720"/>
        <w:rPr>
          <w:rFonts w:ascii="Times New Roman" w:hAnsi="Times New Roman" w:cs="Times New Roman"/>
          <w:szCs w:val="22"/>
        </w:rPr>
      </w:pPr>
      <w:bookmarkStart w:id="1" w:name="_Hlk517865686"/>
      <w:r w:rsidRPr="00975448">
        <w:rPr>
          <w:rFonts w:ascii="Times New Roman" w:hAnsi="Times New Roman" w:cs="Times New Roman"/>
          <w:szCs w:val="22"/>
        </w:rPr>
        <w:t xml:space="preserve">*This figure is for total expenditures as provided by an independent auditors’ report </w:t>
      </w:r>
      <w:r w:rsidRPr="00841783">
        <w:rPr>
          <w:rFonts w:ascii="Times New Roman" w:hAnsi="Times New Roman" w:cs="Times New Roman"/>
          <w:szCs w:val="22"/>
        </w:rPr>
        <w:t>for</w:t>
      </w:r>
      <w:r w:rsidR="00936C43" w:rsidRPr="00841783">
        <w:rPr>
          <w:rFonts w:ascii="Times New Roman" w:hAnsi="Times New Roman" w:cs="Times New Roman"/>
          <w:szCs w:val="22"/>
        </w:rPr>
        <w:t xml:space="preserve"> the</w:t>
      </w:r>
      <w:r w:rsidRPr="00841783">
        <w:rPr>
          <w:rFonts w:ascii="Times New Roman" w:hAnsi="Times New Roman" w:cs="Times New Roman"/>
          <w:szCs w:val="22"/>
        </w:rPr>
        <w:t xml:space="preserve"> fiscal period</w:t>
      </w:r>
      <w:r w:rsidR="00936C43" w:rsidRPr="00841783">
        <w:rPr>
          <w:rFonts w:ascii="Times New Roman" w:hAnsi="Times New Roman" w:cs="Times New Roman"/>
          <w:szCs w:val="22"/>
        </w:rPr>
        <w:t xml:space="preserve"> of</w:t>
      </w:r>
      <w:r w:rsidRPr="00841783">
        <w:rPr>
          <w:rFonts w:ascii="Times New Roman" w:hAnsi="Times New Roman" w:cs="Times New Roman"/>
          <w:szCs w:val="22"/>
        </w:rPr>
        <w:t xml:space="preserve"> October 1, 2016 through September 30, 2017.</w:t>
      </w:r>
      <w:bookmarkEnd w:id="1"/>
    </w:p>
    <w:p w:rsidR="00162296" w:rsidRPr="00B75AAC" w:rsidRDefault="00CF1212" w:rsidP="00162296">
      <w:pPr>
        <w:pStyle w:val="BodyText"/>
        <w:ind w:left="720"/>
        <w:rPr>
          <w:rFonts w:ascii="Times New Roman" w:hAnsi="Times New Roman" w:cs="Times New Roman"/>
          <w:b/>
          <w:szCs w:val="22"/>
        </w:rPr>
      </w:pPr>
      <w:r w:rsidRPr="00B75AAC">
        <w:rPr>
          <w:rFonts w:ascii="Times New Roman" w:hAnsi="Times New Roman" w:cs="Times New Roman"/>
          <w:b/>
          <w:szCs w:val="22"/>
        </w:rPr>
        <w:t>3</w:t>
      </w:r>
      <w:r w:rsidR="00162296" w:rsidRPr="00B75AAC">
        <w:rPr>
          <w:rFonts w:ascii="Times New Roman" w:hAnsi="Times New Roman" w:cs="Times New Roman"/>
          <w:b/>
          <w:szCs w:val="22"/>
        </w:rPr>
        <w:t>a.</w:t>
      </w:r>
      <w:r w:rsidR="00162296" w:rsidRPr="00B75AAC">
        <w:rPr>
          <w:rFonts w:ascii="Times New Roman" w:hAnsi="Times New Roman" w:cs="Times New Roman"/>
          <w:b/>
        </w:rPr>
        <w:t xml:space="preserve"> </w:t>
      </w:r>
      <w:r w:rsidR="00162296" w:rsidRPr="00B75AAC">
        <w:rPr>
          <w:rFonts w:ascii="Times New Roman" w:hAnsi="Times New Roman" w:cs="Times New Roman"/>
          <w:b/>
          <w:szCs w:val="22"/>
        </w:rPr>
        <w:t>If an amount cannot be provided, please explain why.</w:t>
      </w:r>
    </w:p>
    <w:tbl>
      <w:tblPr>
        <w:tblStyle w:val="TableGrid"/>
        <w:tblW w:w="0" w:type="auto"/>
        <w:tblLook w:val="04A0" w:firstRow="1" w:lastRow="0" w:firstColumn="1" w:lastColumn="0" w:noHBand="0" w:noVBand="1"/>
      </w:tblPr>
      <w:tblGrid>
        <w:gridCol w:w="9350"/>
      </w:tblGrid>
      <w:tr w:rsidR="00162296" w:rsidRPr="00B75AAC" w:rsidTr="00162296">
        <w:trPr>
          <w:trHeight w:val="962"/>
        </w:trPr>
        <w:tc>
          <w:tcPr>
            <w:tcW w:w="9576" w:type="dxa"/>
          </w:tcPr>
          <w:p w:rsidR="00162296" w:rsidRPr="00B75AAC" w:rsidRDefault="00162296" w:rsidP="00162296">
            <w:pPr>
              <w:spacing w:after="200" w:line="276" w:lineRule="auto"/>
              <w:rPr>
                <w:szCs w:val="22"/>
              </w:rPr>
            </w:pPr>
          </w:p>
        </w:tc>
      </w:tr>
    </w:tbl>
    <w:p w:rsidR="00554172" w:rsidRPr="00B75AAC" w:rsidRDefault="00554172">
      <w:pPr>
        <w:spacing w:after="200" w:line="276" w:lineRule="auto"/>
        <w:rPr>
          <w:iCs/>
          <w:color w:val="000000"/>
          <w:sz w:val="22"/>
          <w:szCs w:val="22"/>
        </w:rPr>
      </w:pPr>
    </w:p>
    <w:p w:rsidR="00827360" w:rsidRPr="00B75AAC" w:rsidRDefault="0058282F" w:rsidP="0058282F">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911 calls your state or jurisdiction received during the period January 1, </w:t>
      </w:r>
      <w:r w:rsidR="004C073E">
        <w:rPr>
          <w:b/>
          <w:iCs/>
          <w:color w:val="000000"/>
          <w:sz w:val="22"/>
          <w:szCs w:val="22"/>
        </w:rPr>
        <w:t>201</w:t>
      </w:r>
      <w:r w:rsidR="004A15AD">
        <w:rPr>
          <w:b/>
          <w:iCs/>
          <w:color w:val="000000"/>
          <w:sz w:val="22"/>
          <w:szCs w:val="22"/>
        </w:rPr>
        <w:t>7</w:t>
      </w:r>
      <w:r w:rsidRPr="00B75AAC">
        <w:rPr>
          <w:b/>
          <w:iCs/>
          <w:color w:val="000000"/>
          <w:sz w:val="22"/>
          <w:szCs w:val="22"/>
        </w:rPr>
        <w:t xml:space="preserve"> to December 31, </w:t>
      </w:r>
      <w:r w:rsidR="004C073E">
        <w:rPr>
          <w:b/>
          <w:iCs/>
          <w:color w:val="000000"/>
          <w:sz w:val="22"/>
          <w:szCs w:val="22"/>
        </w:rPr>
        <w:t>201</w:t>
      </w:r>
      <w:r w:rsidR="004A15AD">
        <w:rPr>
          <w:b/>
          <w:iCs/>
          <w:color w:val="000000"/>
          <w:sz w:val="22"/>
          <w:szCs w:val="22"/>
        </w:rPr>
        <w:t>7</w:t>
      </w:r>
      <w:r w:rsidRPr="00B75AAC">
        <w:rPr>
          <w:b/>
          <w:iCs/>
          <w:color w:val="000000"/>
          <w:sz w:val="22"/>
          <w:szCs w:val="22"/>
        </w:rPr>
        <w:t>.</w:t>
      </w:r>
    </w:p>
    <w:p w:rsidR="0058282F" w:rsidRPr="00B75AAC" w:rsidRDefault="0058282F" w:rsidP="003137A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B75AAC" w:rsidTr="00172730">
        <w:trPr>
          <w:jc w:val="center"/>
        </w:trPr>
        <w:tc>
          <w:tcPr>
            <w:tcW w:w="3175" w:type="dxa"/>
            <w:shd w:val="clear" w:color="auto" w:fill="D9D9D9" w:themeFill="background1" w:themeFillShade="D9"/>
            <w:vAlign w:val="center"/>
          </w:tcPr>
          <w:p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Type of Service</w:t>
            </w:r>
          </w:p>
        </w:tc>
        <w:tc>
          <w:tcPr>
            <w:tcW w:w="3240" w:type="dxa"/>
            <w:shd w:val="clear" w:color="auto" w:fill="D9D9D9" w:themeFill="background1" w:themeFillShade="D9"/>
            <w:vAlign w:val="center"/>
          </w:tcPr>
          <w:p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Total 911 Calls</w:t>
            </w: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Wireline</w:t>
            </w:r>
          </w:p>
        </w:tc>
        <w:tc>
          <w:tcPr>
            <w:tcW w:w="3240" w:type="dxa"/>
          </w:tcPr>
          <w:p w:rsidR="00B75AAC" w:rsidRPr="00B75AAC" w:rsidRDefault="00FD6F75" w:rsidP="00B75AAC">
            <w:pPr>
              <w:pStyle w:val="NoSpacing"/>
              <w:rPr>
                <w:rFonts w:ascii="Times New Roman" w:hAnsi="Times New Roman" w:cs="Times New Roman"/>
              </w:rPr>
            </w:pPr>
            <w:r>
              <w:rPr>
                <w:rFonts w:ascii="Times New Roman" w:hAnsi="Times New Roman" w:cs="Times New Roman"/>
              </w:rPr>
              <w:t>*</w:t>
            </w: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 xml:space="preserve">Wireless </w:t>
            </w:r>
          </w:p>
        </w:tc>
        <w:tc>
          <w:tcPr>
            <w:tcW w:w="3240" w:type="dxa"/>
          </w:tcPr>
          <w:p w:rsidR="00B75AAC" w:rsidRPr="00B75AAC" w:rsidRDefault="00D0436E" w:rsidP="00B75AAC">
            <w:pPr>
              <w:pStyle w:val="NoSpacing"/>
              <w:rPr>
                <w:rFonts w:ascii="Times New Roman" w:hAnsi="Times New Roman" w:cs="Times New Roman"/>
              </w:rPr>
            </w:pPr>
            <w:r>
              <w:rPr>
                <w:rFonts w:ascii="Times New Roman" w:hAnsi="Times New Roman" w:cs="Times New Roman"/>
              </w:rPr>
              <w:t>2,534,374</w:t>
            </w: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VoIP</w:t>
            </w:r>
          </w:p>
        </w:tc>
        <w:tc>
          <w:tcPr>
            <w:tcW w:w="3240" w:type="dxa"/>
          </w:tcPr>
          <w:p w:rsidR="00B75AAC" w:rsidRPr="00B75AAC" w:rsidRDefault="00FD6F75" w:rsidP="00B75AAC">
            <w:pPr>
              <w:pStyle w:val="NoSpacing"/>
              <w:rPr>
                <w:rFonts w:ascii="Times New Roman" w:hAnsi="Times New Roman" w:cs="Times New Roman"/>
              </w:rPr>
            </w:pPr>
            <w:r>
              <w:rPr>
                <w:rFonts w:ascii="Times New Roman" w:hAnsi="Times New Roman" w:cs="Times New Roman"/>
              </w:rPr>
              <w:t>*</w:t>
            </w: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Other</w:t>
            </w:r>
          </w:p>
        </w:tc>
        <w:tc>
          <w:tcPr>
            <w:tcW w:w="3240" w:type="dxa"/>
          </w:tcPr>
          <w:p w:rsidR="00B75AAC" w:rsidRPr="00B75AAC" w:rsidRDefault="00D0436E" w:rsidP="00B75AAC">
            <w:pPr>
              <w:pStyle w:val="NoSpacing"/>
              <w:rPr>
                <w:rFonts w:ascii="Times New Roman" w:hAnsi="Times New Roman" w:cs="Times New Roman"/>
              </w:rPr>
            </w:pPr>
            <w:r>
              <w:rPr>
                <w:rFonts w:ascii="Times New Roman" w:hAnsi="Times New Roman" w:cs="Times New Roman"/>
              </w:rPr>
              <w:t>*</w:t>
            </w:r>
          </w:p>
        </w:tc>
      </w:tr>
      <w:tr w:rsidR="00172730" w:rsidRPr="00B75AAC" w:rsidTr="00172730">
        <w:trPr>
          <w:jc w:val="center"/>
        </w:trPr>
        <w:tc>
          <w:tcPr>
            <w:tcW w:w="3175" w:type="dxa"/>
            <w:shd w:val="clear" w:color="auto" w:fill="D9D9D9" w:themeFill="background1" w:themeFillShade="D9"/>
          </w:tcPr>
          <w:p w:rsidR="00172730" w:rsidRPr="00172730" w:rsidRDefault="00172730" w:rsidP="00172730">
            <w:pPr>
              <w:pStyle w:val="NoSpacing"/>
              <w:jc w:val="right"/>
              <w:rPr>
                <w:rFonts w:ascii="Times New Roman" w:hAnsi="Times New Roman" w:cs="Times New Roman"/>
                <w:b/>
              </w:rPr>
            </w:pPr>
            <w:r w:rsidRPr="00172730">
              <w:rPr>
                <w:rFonts w:ascii="Times New Roman" w:hAnsi="Times New Roman" w:cs="Times New Roman"/>
                <w:b/>
              </w:rPr>
              <w:t>Total</w:t>
            </w:r>
          </w:p>
        </w:tc>
        <w:tc>
          <w:tcPr>
            <w:tcW w:w="3240" w:type="dxa"/>
          </w:tcPr>
          <w:p w:rsidR="00172730" w:rsidRPr="00B75AAC" w:rsidRDefault="00172730" w:rsidP="00B75AAC">
            <w:pPr>
              <w:pStyle w:val="NoSpacing"/>
              <w:rPr>
                <w:rFonts w:ascii="Times New Roman" w:hAnsi="Times New Roman" w:cs="Times New Roman"/>
              </w:rPr>
            </w:pPr>
          </w:p>
        </w:tc>
      </w:tr>
    </w:tbl>
    <w:p w:rsidR="0058282F" w:rsidRDefault="00382239" w:rsidP="003137A8">
      <w:pPr>
        <w:tabs>
          <w:tab w:val="left" w:pos="630"/>
        </w:tabs>
        <w:spacing w:after="120"/>
        <w:rPr>
          <w:iCs/>
          <w:color w:val="000000"/>
          <w:sz w:val="22"/>
          <w:szCs w:val="22"/>
        </w:rPr>
      </w:pPr>
      <w:r>
        <w:rPr>
          <w:iCs/>
          <w:color w:val="000000"/>
          <w:sz w:val="22"/>
          <w:szCs w:val="22"/>
        </w:rPr>
        <w:t xml:space="preserve">*These statistics are maintained at the local emergency communications districts and are not readily available to the state office.   Alabama completed their wireless aggregation project in December 2014, which allows for all wireless calls in the state to be routed through the Alabama Next Generation Emergency Network (ANGEN); therefore, we are only able to provide wireless statistics for our state.  </w:t>
      </w:r>
      <w:r w:rsidR="00D0436E" w:rsidRPr="00841783">
        <w:rPr>
          <w:iCs/>
          <w:color w:val="000000"/>
          <w:sz w:val="22"/>
          <w:szCs w:val="22"/>
        </w:rPr>
        <w:t>Progress is being made by our NG911 service provider to aggregate all wireline and VoIP traffic through ANGEN.  Upon completion, the state office will have the ability to provide a comprehensive type of service total.</w:t>
      </w:r>
    </w:p>
    <w:p w:rsidR="00D0436E" w:rsidRPr="00B75AAC" w:rsidRDefault="00D0436E" w:rsidP="003137A8">
      <w:pPr>
        <w:tabs>
          <w:tab w:val="left" w:pos="630"/>
        </w:tabs>
        <w:spacing w:after="120"/>
        <w:rPr>
          <w:iCs/>
          <w:color w:val="000000"/>
          <w:sz w:val="22"/>
          <w:szCs w:val="22"/>
        </w:rPr>
      </w:pPr>
    </w:p>
    <w:p w:rsidR="00827360" w:rsidRPr="00B75AAC" w:rsidRDefault="00E915D8" w:rsidP="00CF1212">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827360" w:rsidRPr="00B75AAC">
        <w:rPr>
          <w:b/>
          <w:iCs/>
          <w:color w:val="000000"/>
          <w:sz w:val="22"/>
          <w:szCs w:val="22"/>
          <w:u w:val="single"/>
        </w:rPr>
        <w:t xml:space="preserve">Authority </w:t>
      </w:r>
      <w:r w:rsidR="00162296" w:rsidRPr="00B75AAC">
        <w:rPr>
          <w:b/>
          <w:iCs/>
          <w:color w:val="000000"/>
          <w:sz w:val="22"/>
          <w:szCs w:val="22"/>
          <w:u w:val="single"/>
        </w:rPr>
        <w:t xml:space="preserve">Enabling Establishment of 911/E911 </w:t>
      </w:r>
      <w:r w:rsidR="00827360" w:rsidRPr="00B75AAC">
        <w:rPr>
          <w:b/>
          <w:iCs/>
          <w:color w:val="000000"/>
          <w:sz w:val="22"/>
          <w:szCs w:val="22"/>
          <w:u w:val="single"/>
        </w:rPr>
        <w:t>Funding Mechanisms</w:t>
      </w:r>
    </w:p>
    <w:p w:rsidR="00827360" w:rsidRPr="00B75AAC" w:rsidRDefault="00827360" w:rsidP="00827360">
      <w:pPr>
        <w:tabs>
          <w:tab w:val="left" w:pos="630"/>
        </w:tabs>
        <w:spacing w:after="120"/>
        <w:rPr>
          <w:iCs/>
          <w:color w:val="000000"/>
          <w:sz w:val="22"/>
          <w:szCs w:val="22"/>
        </w:rPr>
      </w:pPr>
    </w:p>
    <w:p w:rsidR="003C5278" w:rsidRPr="00B75AAC" w:rsidRDefault="003C5278" w:rsidP="00CF1212">
      <w:pPr>
        <w:pStyle w:val="ListParagraph"/>
        <w:numPr>
          <w:ilvl w:val="0"/>
          <w:numId w:val="15"/>
        </w:numPr>
        <w:tabs>
          <w:tab w:val="left" w:pos="630"/>
        </w:tabs>
        <w:spacing w:after="120"/>
        <w:rPr>
          <w:iCs/>
          <w:color w:val="000000"/>
          <w:sz w:val="22"/>
          <w:szCs w:val="22"/>
        </w:rPr>
      </w:pPr>
      <w:r w:rsidRPr="00B75AAC">
        <w:rPr>
          <w:b/>
          <w:iCs/>
          <w:color w:val="000000"/>
          <w:sz w:val="22"/>
          <w:szCs w:val="22"/>
        </w:rPr>
        <w:t xml:space="preserve">Has your State, or any political subdivision, Indian tribe, village or regional corporation therein as defined by Section 6(f)(1) of the NET 911 Act, established a funding mechanism </w:t>
      </w:r>
      <w:r w:rsidRPr="00B75AAC">
        <w:rPr>
          <w:b/>
          <w:iCs/>
          <w:color w:val="000000"/>
          <w:sz w:val="22"/>
          <w:szCs w:val="22"/>
        </w:rPr>
        <w:lastRenderedPageBreak/>
        <w:t>designated for or imposed for the purposes of 911 or E911 support or implementation (please include a citation to the legal authority for such mechanism)?</w:t>
      </w:r>
      <w:r w:rsidR="00EE5346" w:rsidRPr="00B75AAC">
        <w:rPr>
          <w:iCs/>
          <w:color w:val="000000"/>
          <w:sz w:val="22"/>
          <w:szCs w:val="22"/>
        </w:rPr>
        <w:t xml:space="preserve">  </w:t>
      </w:r>
      <w:r w:rsidR="00EE5346" w:rsidRPr="00B75AAC">
        <w:rPr>
          <w:i/>
          <w:iCs/>
          <w:color w:val="000000"/>
          <w:sz w:val="22"/>
          <w:szCs w:val="22"/>
        </w:rPr>
        <w:t xml:space="preserve">Check </w:t>
      </w:r>
      <w:r w:rsidR="00CC03A7" w:rsidRPr="00B75AAC">
        <w:rPr>
          <w:i/>
          <w:iCs/>
          <w:color w:val="000000"/>
          <w:sz w:val="22"/>
          <w:szCs w:val="22"/>
        </w:rPr>
        <w:t>o</w:t>
      </w:r>
      <w:r w:rsidR="00EE5346" w:rsidRPr="00B75AAC">
        <w:rPr>
          <w:i/>
          <w:iCs/>
          <w:color w:val="000000"/>
          <w:sz w:val="22"/>
          <w:szCs w:val="22"/>
        </w:rPr>
        <w:t>ne</w:t>
      </w:r>
      <w:r w:rsidR="00CC03A7" w:rsidRPr="00B75AAC">
        <w:rPr>
          <w:i/>
          <w:iCs/>
          <w:color w:val="000000"/>
          <w:sz w:val="22"/>
          <w:szCs w:val="22"/>
        </w:rPr>
        <w:t>.</w:t>
      </w:r>
    </w:p>
    <w:p w:rsidR="00C769C3" w:rsidRPr="00B75AAC" w:rsidRDefault="00C769C3" w:rsidP="00C769C3">
      <w:pPr>
        <w:pStyle w:val="ListParagraph"/>
        <w:tabs>
          <w:tab w:val="left" w:pos="630"/>
        </w:tabs>
        <w:spacing w:after="120"/>
        <w:rPr>
          <w:iCs/>
          <w:color w:val="000000"/>
          <w:sz w:val="22"/>
          <w:szCs w:val="22"/>
        </w:rPr>
      </w:pPr>
    </w:p>
    <w:p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proofErr w:type="gramStart"/>
      <w:r w:rsidRPr="00B75AAC">
        <w:rPr>
          <w:rFonts w:ascii="Times New Roman" w:hAnsi="Times New Roman" w:cs="Times New Roman"/>
          <w:b w:val="0"/>
          <w:noProof w:val="0"/>
          <w:sz w:val="22"/>
          <w:szCs w:val="22"/>
        </w:rPr>
        <w:t>…..</w:t>
      </w:r>
      <w:proofErr w:type="gramEnd"/>
      <w:r w:rsidR="00351A7C" w:rsidRPr="00B75AAC">
        <w:rPr>
          <w:rFonts w:ascii="Times New Roman" w:hAnsi="Times New Roman" w:cs="Times New Roman"/>
          <w:b w:val="0"/>
          <w:noProof w:val="0"/>
          <w:sz w:val="22"/>
          <w:szCs w:val="22"/>
        </w:rPr>
        <w:tab/>
      </w:r>
      <w:r w:rsidR="00FD6F75">
        <w:rPr>
          <w:rFonts w:ascii="Times New Roman" w:hAnsi="Times New Roman" w:cs="Times New Roman"/>
          <w:b w:val="0"/>
          <w:noProof w:val="0"/>
          <w:sz w:val="22"/>
          <w:szCs w:val="22"/>
        </w:rPr>
        <w:fldChar w:fldCharType="begin">
          <w:ffData>
            <w:name w:val="Check1"/>
            <w:enabled/>
            <w:calcOnExit w:val="0"/>
            <w:checkBox>
              <w:sizeAuto/>
              <w:default w:val="1"/>
            </w:checkBox>
          </w:ffData>
        </w:fldChar>
      </w:r>
      <w:bookmarkStart w:id="2" w:name="Check1"/>
      <w:r w:rsidR="00FD6F75">
        <w:rPr>
          <w:rFonts w:ascii="Times New Roman" w:hAnsi="Times New Roman" w:cs="Times New Roman"/>
          <w:b w:val="0"/>
          <w:noProof w:val="0"/>
          <w:sz w:val="22"/>
          <w:szCs w:val="22"/>
        </w:rPr>
        <w:instrText xml:space="preserve"> FORMCHECKBOX </w:instrText>
      </w:r>
      <w:r w:rsidR="00446DC1">
        <w:rPr>
          <w:rFonts w:ascii="Times New Roman" w:hAnsi="Times New Roman" w:cs="Times New Roman"/>
          <w:b w:val="0"/>
          <w:noProof w:val="0"/>
          <w:sz w:val="22"/>
          <w:szCs w:val="22"/>
        </w:rPr>
      </w:r>
      <w:r w:rsidR="00446DC1">
        <w:rPr>
          <w:rFonts w:ascii="Times New Roman" w:hAnsi="Times New Roman" w:cs="Times New Roman"/>
          <w:b w:val="0"/>
          <w:noProof w:val="0"/>
          <w:sz w:val="22"/>
          <w:szCs w:val="22"/>
        </w:rPr>
        <w:fldChar w:fldCharType="separate"/>
      </w:r>
      <w:r w:rsidR="00FD6F75">
        <w:rPr>
          <w:rFonts w:ascii="Times New Roman" w:hAnsi="Times New Roman" w:cs="Times New Roman"/>
          <w:b w:val="0"/>
          <w:noProof w:val="0"/>
          <w:sz w:val="22"/>
          <w:szCs w:val="22"/>
        </w:rPr>
        <w:fldChar w:fldCharType="end"/>
      </w:r>
      <w:bookmarkEnd w:id="2"/>
    </w:p>
    <w:p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No ………………..…..</w:t>
      </w:r>
      <w:r w:rsidRPr="00B75AAC">
        <w:rPr>
          <w:rFonts w:ascii="Times New Roman" w:hAnsi="Times New Roman" w:cs="Times New Roman"/>
          <w:b w:val="0"/>
          <w:noProof w:val="0"/>
          <w:sz w:val="22"/>
          <w:szCs w:val="22"/>
        </w:rPr>
        <w:tab/>
      </w:r>
      <w:r w:rsidRPr="00B75AAC">
        <w:rPr>
          <w:rFonts w:ascii="Times New Roman" w:hAnsi="Times New Roman" w:cs="Times New Roman"/>
          <w:b w:val="0"/>
          <w:noProof w:val="0"/>
          <w:sz w:val="22"/>
          <w:szCs w:val="22"/>
        </w:rPr>
        <w:fldChar w:fldCharType="begin">
          <w:ffData>
            <w:name w:val="Check2"/>
            <w:enabled/>
            <w:calcOnExit w:val="0"/>
            <w:checkBox>
              <w:sizeAuto/>
              <w:default w:val="0"/>
            </w:checkBox>
          </w:ffData>
        </w:fldChar>
      </w:r>
      <w:r w:rsidRPr="00B75AAC">
        <w:rPr>
          <w:rFonts w:ascii="Times New Roman" w:hAnsi="Times New Roman" w:cs="Times New Roman"/>
          <w:b w:val="0"/>
          <w:noProof w:val="0"/>
          <w:sz w:val="22"/>
          <w:szCs w:val="22"/>
        </w:rPr>
        <w:instrText xml:space="preserve"> FORMCHECKBOX </w:instrText>
      </w:r>
      <w:r w:rsidR="00446DC1">
        <w:rPr>
          <w:rFonts w:ascii="Times New Roman" w:hAnsi="Times New Roman" w:cs="Times New Roman"/>
          <w:b w:val="0"/>
          <w:noProof w:val="0"/>
          <w:sz w:val="22"/>
          <w:szCs w:val="22"/>
        </w:rPr>
      </w:r>
      <w:r w:rsidR="00446DC1">
        <w:rPr>
          <w:rFonts w:ascii="Times New Roman" w:hAnsi="Times New Roman" w:cs="Times New Roman"/>
          <w:b w:val="0"/>
          <w:noProof w:val="0"/>
          <w:sz w:val="22"/>
          <w:szCs w:val="22"/>
        </w:rPr>
        <w:fldChar w:fldCharType="separate"/>
      </w:r>
      <w:r w:rsidRPr="00B75AAC">
        <w:rPr>
          <w:rFonts w:ascii="Times New Roman" w:hAnsi="Times New Roman" w:cs="Times New Roman"/>
          <w:b w:val="0"/>
          <w:noProof w:val="0"/>
          <w:sz w:val="22"/>
          <w:szCs w:val="22"/>
        </w:rPr>
        <w:fldChar w:fldCharType="end"/>
      </w:r>
    </w:p>
    <w:p w:rsidR="00C769C3" w:rsidRPr="00B75AAC" w:rsidRDefault="00C769C3" w:rsidP="00C769C3">
      <w:pPr>
        <w:pStyle w:val="ListParagraph"/>
        <w:tabs>
          <w:tab w:val="left" w:pos="630"/>
        </w:tabs>
        <w:spacing w:after="120"/>
        <w:rPr>
          <w:sz w:val="22"/>
          <w:szCs w:val="22"/>
        </w:rPr>
      </w:pPr>
    </w:p>
    <w:p w:rsidR="00904848" w:rsidRPr="00B75AAC" w:rsidRDefault="00CF1212" w:rsidP="00904848">
      <w:pPr>
        <w:spacing w:after="120"/>
        <w:ind w:left="360"/>
        <w:rPr>
          <w:b/>
          <w:sz w:val="22"/>
          <w:szCs w:val="22"/>
        </w:rPr>
      </w:pPr>
      <w:r w:rsidRPr="00B75AAC">
        <w:rPr>
          <w:b/>
          <w:sz w:val="22"/>
          <w:szCs w:val="22"/>
        </w:rPr>
        <w:t>1</w:t>
      </w:r>
      <w:r w:rsidR="00EE5346" w:rsidRPr="00B75AAC">
        <w:rPr>
          <w:b/>
          <w:sz w:val="22"/>
          <w:szCs w:val="22"/>
        </w:rPr>
        <w:t>a</w:t>
      </w:r>
      <w:r w:rsidR="002E3507" w:rsidRPr="00B75AAC">
        <w:rPr>
          <w:b/>
          <w:sz w:val="22"/>
          <w:szCs w:val="22"/>
        </w:rPr>
        <w:t xml:space="preserve">. </w:t>
      </w:r>
      <w:r w:rsidR="00EB6819" w:rsidRPr="00B75AAC">
        <w:rPr>
          <w:b/>
          <w:sz w:val="22"/>
          <w:szCs w:val="22"/>
        </w:rPr>
        <w:t xml:space="preserve">If </w:t>
      </w:r>
      <w:r w:rsidR="006446C8">
        <w:rPr>
          <w:b/>
          <w:sz w:val="22"/>
          <w:szCs w:val="22"/>
        </w:rPr>
        <w:t>YES</w:t>
      </w:r>
      <w:r w:rsidR="00EB6819" w:rsidRPr="00B75AAC">
        <w:rPr>
          <w:b/>
          <w:sz w:val="22"/>
          <w:szCs w:val="22"/>
        </w:rPr>
        <w:t xml:space="preserve">, </w:t>
      </w:r>
      <w:r w:rsidR="00EE5346" w:rsidRPr="00B75AAC">
        <w:rPr>
          <w:b/>
          <w:sz w:val="22"/>
          <w:szCs w:val="22"/>
        </w:rPr>
        <w:t>provide a citation to the legal authority for such a mechanism.</w:t>
      </w:r>
    </w:p>
    <w:tbl>
      <w:tblPr>
        <w:tblStyle w:val="TableGrid"/>
        <w:tblW w:w="0" w:type="auto"/>
        <w:tblInd w:w="360" w:type="dxa"/>
        <w:tblLook w:val="04A0" w:firstRow="1" w:lastRow="0" w:firstColumn="1" w:lastColumn="0" w:noHBand="0" w:noVBand="1"/>
      </w:tblPr>
      <w:tblGrid>
        <w:gridCol w:w="8990"/>
      </w:tblGrid>
      <w:tr w:rsidR="00CF1212" w:rsidRPr="00B75AAC" w:rsidTr="00CF1212">
        <w:tc>
          <w:tcPr>
            <w:tcW w:w="9576" w:type="dxa"/>
          </w:tcPr>
          <w:p w:rsidR="00CF1212" w:rsidRPr="00B75AAC" w:rsidRDefault="00FD6F75" w:rsidP="00FD6F75">
            <w:pPr>
              <w:spacing w:after="120"/>
              <w:rPr>
                <w:sz w:val="22"/>
                <w:szCs w:val="22"/>
              </w:rPr>
            </w:pPr>
            <w:r>
              <w:rPr>
                <w:sz w:val="22"/>
                <w:szCs w:val="22"/>
              </w:rPr>
              <w:t>Under § 11-98-5, Code of Alabama 1975, a single, monthly statewide 911 charge was imposed on each active voice communications service connection in Alabama that is technically capable of accessing a 911 system.</w:t>
            </w:r>
          </w:p>
        </w:tc>
      </w:tr>
    </w:tbl>
    <w:p w:rsidR="00172730" w:rsidRDefault="00172730" w:rsidP="00904848">
      <w:pPr>
        <w:spacing w:after="120"/>
        <w:ind w:left="360"/>
        <w:rPr>
          <w:sz w:val="22"/>
          <w:szCs w:val="22"/>
        </w:rPr>
      </w:pPr>
    </w:p>
    <w:p w:rsidR="004C073E" w:rsidRPr="00B75AAC" w:rsidRDefault="004C073E" w:rsidP="00904848">
      <w:pPr>
        <w:spacing w:after="120"/>
        <w:ind w:left="360"/>
        <w:rPr>
          <w:sz w:val="22"/>
          <w:szCs w:val="22"/>
        </w:rPr>
      </w:pPr>
    </w:p>
    <w:p w:rsidR="00904848" w:rsidRPr="00B75AAC" w:rsidRDefault="00CF1212" w:rsidP="00904848">
      <w:pPr>
        <w:spacing w:after="120"/>
        <w:ind w:left="360"/>
        <w:rPr>
          <w:b/>
          <w:sz w:val="22"/>
          <w:szCs w:val="22"/>
        </w:rPr>
      </w:pPr>
      <w:r w:rsidRPr="00B75AAC">
        <w:rPr>
          <w:b/>
          <w:sz w:val="22"/>
          <w:szCs w:val="22"/>
        </w:rPr>
        <w:t>1</w:t>
      </w:r>
      <w:r w:rsidR="00904848" w:rsidRPr="00B75AAC">
        <w:rPr>
          <w:b/>
          <w:sz w:val="22"/>
          <w:szCs w:val="22"/>
        </w:rPr>
        <w:t xml:space="preserve">b. </w:t>
      </w:r>
      <w:r w:rsidRPr="00B75AAC">
        <w:rPr>
          <w:b/>
          <w:sz w:val="22"/>
          <w:szCs w:val="22"/>
        </w:rPr>
        <w:t xml:space="preserve">If </w:t>
      </w:r>
      <w:r w:rsidR="006446C8">
        <w:rPr>
          <w:b/>
          <w:sz w:val="22"/>
          <w:szCs w:val="22"/>
        </w:rPr>
        <w:t>YES</w:t>
      </w:r>
      <w:r w:rsidRPr="00B75AAC">
        <w:rPr>
          <w:b/>
          <w:sz w:val="22"/>
          <w:szCs w:val="22"/>
        </w:rPr>
        <w:t>, d</w:t>
      </w:r>
      <w:r w:rsidR="00904848" w:rsidRPr="00B75AAC">
        <w:rPr>
          <w:b/>
          <w:sz w:val="22"/>
          <w:szCs w:val="22"/>
        </w:rPr>
        <w:t>uring the annual period January 1</w:t>
      </w:r>
      <w:r w:rsidR="004A15AD">
        <w:rPr>
          <w:b/>
          <w:sz w:val="22"/>
          <w:szCs w:val="22"/>
        </w:rPr>
        <w:t>, 2017</w:t>
      </w:r>
      <w:r w:rsidR="006037D2">
        <w:rPr>
          <w:b/>
          <w:sz w:val="22"/>
          <w:szCs w:val="22"/>
        </w:rPr>
        <w:t xml:space="preserve"> to </w:t>
      </w:r>
      <w:r w:rsidR="00904848" w:rsidRPr="00B75AAC">
        <w:rPr>
          <w:b/>
          <w:sz w:val="22"/>
          <w:szCs w:val="22"/>
        </w:rPr>
        <w:t xml:space="preserve">December 31, </w:t>
      </w:r>
      <w:r w:rsidR="004C073E">
        <w:rPr>
          <w:b/>
          <w:sz w:val="22"/>
          <w:szCs w:val="22"/>
        </w:rPr>
        <w:t>201</w:t>
      </w:r>
      <w:r w:rsidR="004A15AD">
        <w:rPr>
          <w:b/>
          <w:sz w:val="22"/>
          <w:szCs w:val="22"/>
        </w:rPr>
        <w:t>7</w:t>
      </w:r>
      <w:r w:rsidR="00904848" w:rsidRPr="00B75AAC">
        <w:rPr>
          <w:b/>
          <w:sz w:val="22"/>
          <w:szCs w:val="22"/>
        </w:rPr>
        <w:t>, did your state or jurisdiction</w:t>
      </w:r>
      <w:r w:rsidRPr="00B75AAC">
        <w:rPr>
          <w:b/>
          <w:sz w:val="22"/>
          <w:szCs w:val="22"/>
        </w:rPr>
        <w:t xml:space="preserve"> amend, enlarge, or in any way </w:t>
      </w:r>
      <w:r w:rsidR="00904848" w:rsidRPr="00B75AAC">
        <w:rPr>
          <w:b/>
          <w:sz w:val="22"/>
          <w:szCs w:val="22"/>
        </w:rPr>
        <w:t>alter</w:t>
      </w:r>
      <w:r w:rsidRPr="00B75AAC">
        <w:rPr>
          <w:b/>
          <w:sz w:val="22"/>
          <w:szCs w:val="22"/>
        </w:rPr>
        <w:t xml:space="preserve"> </w:t>
      </w:r>
      <w:r w:rsidR="00904848" w:rsidRPr="00B75AAC">
        <w:rPr>
          <w:b/>
          <w:sz w:val="22"/>
          <w:szCs w:val="22"/>
        </w:rPr>
        <w:t>the funding mechanism.</w:t>
      </w:r>
    </w:p>
    <w:tbl>
      <w:tblPr>
        <w:tblStyle w:val="TableGrid"/>
        <w:tblW w:w="0" w:type="auto"/>
        <w:tblInd w:w="360" w:type="dxa"/>
        <w:tblLook w:val="04A0" w:firstRow="1" w:lastRow="0" w:firstColumn="1" w:lastColumn="0" w:noHBand="0" w:noVBand="1"/>
      </w:tblPr>
      <w:tblGrid>
        <w:gridCol w:w="8990"/>
      </w:tblGrid>
      <w:tr w:rsidR="00CF1212" w:rsidRPr="00B75AAC" w:rsidTr="00CF1212">
        <w:tc>
          <w:tcPr>
            <w:tcW w:w="9576" w:type="dxa"/>
          </w:tcPr>
          <w:p w:rsidR="00191F6A" w:rsidRDefault="00FD6F75" w:rsidP="00827360">
            <w:pPr>
              <w:tabs>
                <w:tab w:val="left" w:pos="630"/>
              </w:tabs>
              <w:spacing w:after="120"/>
              <w:rPr>
                <w:sz w:val="22"/>
                <w:szCs w:val="22"/>
              </w:rPr>
            </w:pPr>
            <w:r>
              <w:rPr>
                <w:sz w:val="22"/>
                <w:szCs w:val="22"/>
              </w:rPr>
              <w:t>No.</w:t>
            </w:r>
          </w:p>
          <w:p w:rsidR="00191F6A" w:rsidRPr="00B75AAC" w:rsidRDefault="00191F6A" w:rsidP="00827360">
            <w:pPr>
              <w:tabs>
                <w:tab w:val="left" w:pos="630"/>
              </w:tabs>
              <w:spacing w:after="120"/>
              <w:rPr>
                <w:sz w:val="22"/>
                <w:szCs w:val="22"/>
              </w:rPr>
            </w:pPr>
          </w:p>
        </w:tc>
      </w:tr>
    </w:tbl>
    <w:p w:rsidR="00904848" w:rsidRPr="00B75AAC" w:rsidRDefault="00904848" w:rsidP="00827360">
      <w:pPr>
        <w:tabs>
          <w:tab w:val="left" w:pos="630"/>
        </w:tabs>
        <w:spacing w:after="120"/>
        <w:ind w:left="360"/>
        <w:rPr>
          <w:sz w:val="22"/>
          <w:szCs w:val="22"/>
        </w:rPr>
      </w:pPr>
    </w:p>
    <w:p w:rsidR="00827360" w:rsidRPr="00B75AAC" w:rsidRDefault="00827360" w:rsidP="00827360">
      <w:pPr>
        <w:tabs>
          <w:tab w:val="left" w:pos="630"/>
        </w:tabs>
        <w:spacing w:after="120"/>
        <w:ind w:left="360"/>
        <w:rPr>
          <w:sz w:val="22"/>
          <w:szCs w:val="22"/>
        </w:rPr>
      </w:pPr>
    </w:p>
    <w:p w:rsidR="00EE5346" w:rsidRPr="00B75AAC" w:rsidRDefault="00EE5346" w:rsidP="00CF1212">
      <w:pPr>
        <w:pStyle w:val="ListParagraph"/>
        <w:numPr>
          <w:ilvl w:val="0"/>
          <w:numId w:val="15"/>
        </w:numPr>
        <w:tabs>
          <w:tab w:val="left" w:pos="630"/>
        </w:tabs>
        <w:spacing w:after="120"/>
        <w:rPr>
          <w:iCs/>
          <w:color w:val="000000"/>
          <w:sz w:val="22"/>
          <w:szCs w:val="22"/>
        </w:rPr>
      </w:pPr>
      <w:r w:rsidRPr="00B75AAC">
        <w:rPr>
          <w:b/>
          <w:sz w:val="22"/>
          <w:szCs w:val="22"/>
        </w:rPr>
        <w:t xml:space="preserve">Which of the following best describes the type of authority arrangement for </w:t>
      </w:r>
      <w:r w:rsidR="00A566C9" w:rsidRPr="00B75AAC">
        <w:rPr>
          <w:b/>
          <w:sz w:val="22"/>
          <w:szCs w:val="22"/>
        </w:rPr>
        <w:t xml:space="preserve">the collection of </w:t>
      </w:r>
      <w:r w:rsidRPr="00B75AAC">
        <w:rPr>
          <w:b/>
          <w:iCs/>
          <w:color w:val="000000"/>
          <w:sz w:val="22"/>
          <w:szCs w:val="22"/>
        </w:rPr>
        <w:t>911/E911 fees?</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p w:rsidR="00EE5346"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The </w:t>
      </w:r>
      <w:r w:rsidR="00EB6819" w:rsidRPr="00B75AAC">
        <w:rPr>
          <w:rFonts w:ascii="Times New Roman" w:hAnsi="Times New Roman" w:cs="Times New Roman"/>
          <w:b w:val="0"/>
          <w:sz w:val="22"/>
          <w:szCs w:val="22"/>
        </w:rPr>
        <w:t>S</w:t>
      </w:r>
      <w:r w:rsidRPr="00B75AAC">
        <w:rPr>
          <w:rFonts w:ascii="Times New Roman" w:hAnsi="Times New Roman" w:cs="Times New Roman"/>
          <w:b w:val="0"/>
          <w:sz w:val="22"/>
          <w:szCs w:val="22"/>
        </w:rPr>
        <w:t>tate collects the fees …………………………………</w:t>
      </w:r>
      <w:r w:rsidR="00172730">
        <w:rPr>
          <w:rFonts w:ascii="Times New Roman" w:hAnsi="Times New Roman" w:cs="Times New Roman"/>
          <w:b w:val="0"/>
          <w:sz w:val="22"/>
          <w:szCs w:val="22"/>
        </w:rPr>
        <w:t xml:space="preserve">.. </w:t>
      </w:r>
      <w:r w:rsidR="00D0436E">
        <w:rPr>
          <w:rFonts w:ascii="Times New Roman" w:hAnsi="Times New Roman" w:cs="Times New Roman"/>
          <w:b w:val="0"/>
          <w:noProof w:val="0"/>
          <w:sz w:val="22"/>
          <w:szCs w:val="22"/>
        </w:rPr>
        <w:fldChar w:fldCharType="begin">
          <w:ffData>
            <w:name w:val="Check7"/>
            <w:enabled/>
            <w:calcOnExit w:val="0"/>
            <w:checkBox>
              <w:sizeAuto/>
              <w:default w:val="1"/>
            </w:checkBox>
          </w:ffData>
        </w:fldChar>
      </w:r>
      <w:bookmarkStart w:id="3" w:name="Check7"/>
      <w:r w:rsidR="00D0436E">
        <w:rPr>
          <w:rFonts w:ascii="Times New Roman" w:hAnsi="Times New Roman" w:cs="Times New Roman"/>
          <w:b w:val="0"/>
          <w:noProof w:val="0"/>
          <w:sz w:val="22"/>
          <w:szCs w:val="22"/>
        </w:rPr>
        <w:instrText xml:space="preserve"> FORMCHECKBOX </w:instrText>
      </w:r>
      <w:r w:rsidR="00446DC1">
        <w:rPr>
          <w:rFonts w:ascii="Times New Roman" w:hAnsi="Times New Roman" w:cs="Times New Roman"/>
          <w:b w:val="0"/>
          <w:noProof w:val="0"/>
          <w:sz w:val="22"/>
          <w:szCs w:val="22"/>
        </w:rPr>
      </w:r>
      <w:r w:rsidR="00446DC1">
        <w:rPr>
          <w:rFonts w:ascii="Times New Roman" w:hAnsi="Times New Roman" w:cs="Times New Roman"/>
          <w:b w:val="0"/>
          <w:noProof w:val="0"/>
          <w:sz w:val="22"/>
          <w:szCs w:val="22"/>
        </w:rPr>
        <w:fldChar w:fldCharType="separate"/>
      </w:r>
      <w:r w:rsidR="00D0436E">
        <w:rPr>
          <w:rFonts w:ascii="Times New Roman" w:hAnsi="Times New Roman" w:cs="Times New Roman"/>
          <w:b w:val="0"/>
          <w:noProof w:val="0"/>
          <w:sz w:val="22"/>
          <w:szCs w:val="22"/>
        </w:rPr>
        <w:fldChar w:fldCharType="end"/>
      </w:r>
      <w:bookmarkEnd w:id="3"/>
    </w:p>
    <w:p w:rsidR="00EE5346" w:rsidRPr="00B75AAC" w:rsidRDefault="00EB6819"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A </w:t>
      </w:r>
      <w:r w:rsidR="00EE5346" w:rsidRPr="00B75AAC">
        <w:rPr>
          <w:rFonts w:ascii="Times New Roman" w:hAnsi="Times New Roman" w:cs="Times New Roman"/>
          <w:b w:val="0"/>
          <w:sz w:val="22"/>
          <w:szCs w:val="22"/>
        </w:rPr>
        <w:t>Local Authority collects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 xml:space="preserve">. </w:t>
      </w:r>
      <w:r w:rsidR="00172730">
        <w:rPr>
          <w:rFonts w:ascii="Times New Roman" w:hAnsi="Times New Roman" w:cs="Times New Roman"/>
          <w:b w:val="0"/>
          <w:sz w:val="22"/>
          <w:szCs w:val="22"/>
        </w:rPr>
        <w:t xml:space="preserve">  </w:t>
      </w:r>
      <w:r w:rsidR="00EE5346" w:rsidRPr="00B75AAC">
        <w:rPr>
          <w:rFonts w:ascii="Times New Roman" w:hAnsi="Times New Roman" w:cs="Times New Roman"/>
          <w:b w:val="0"/>
          <w:noProof w:val="0"/>
          <w:sz w:val="22"/>
          <w:szCs w:val="22"/>
        </w:rPr>
        <w:fldChar w:fldCharType="begin">
          <w:ffData>
            <w:name w:val="Check7"/>
            <w:enabled/>
            <w:calcOnExit w:val="0"/>
            <w:checkBox>
              <w:sizeAuto/>
              <w:default w:val="0"/>
            </w:checkBox>
          </w:ffData>
        </w:fldChar>
      </w:r>
      <w:r w:rsidR="00EE5346" w:rsidRPr="00B75AAC">
        <w:rPr>
          <w:rFonts w:ascii="Times New Roman" w:hAnsi="Times New Roman" w:cs="Times New Roman"/>
          <w:b w:val="0"/>
          <w:noProof w:val="0"/>
          <w:sz w:val="22"/>
          <w:szCs w:val="22"/>
        </w:rPr>
        <w:instrText xml:space="preserve"> FORMCHECKBOX </w:instrText>
      </w:r>
      <w:r w:rsidR="00446DC1">
        <w:rPr>
          <w:rFonts w:ascii="Times New Roman" w:hAnsi="Times New Roman" w:cs="Times New Roman"/>
          <w:b w:val="0"/>
          <w:noProof w:val="0"/>
          <w:sz w:val="22"/>
          <w:szCs w:val="22"/>
        </w:rPr>
      </w:r>
      <w:r w:rsidR="00446DC1">
        <w:rPr>
          <w:rFonts w:ascii="Times New Roman" w:hAnsi="Times New Roman" w:cs="Times New Roman"/>
          <w:b w:val="0"/>
          <w:noProof w:val="0"/>
          <w:sz w:val="22"/>
          <w:szCs w:val="22"/>
        </w:rPr>
        <w:fldChar w:fldCharType="separate"/>
      </w:r>
      <w:r w:rsidR="00EE5346" w:rsidRPr="00B75AAC">
        <w:rPr>
          <w:rFonts w:ascii="Times New Roman" w:hAnsi="Times New Roman" w:cs="Times New Roman"/>
          <w:b w:val="0"/>
          <w:noProof w:val="0"/>
          <w:sz w:val="22"/>
          <w:szCs w:val="22"/>
        </w:rPr>
        <w:fldChar w:fldCharType="end"/>
      </w:r>
    </w:p>
    <w:p w:rsidR="008B5EDB"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A hybrid approach where two or more governing bodies</w:t>
      </w:r>
    </w:p>
    <w:p w:rsidR="00EE5346" w:rsidRPr="00B75AAC" w:rsidRDefault="008B5EDB" w:rsidP="008B5EDB">
      <w:pPr>
        <w:pStyle w:val="Memorandum"/>
        <w:spacing w:before="100"/>
        <w:ind w:left="1080"/>
        <w:rPr>
          <w:rFonts w:ascii="Times New Roman" w:hAnsi="Times New Roman" w:cs="Times New Roman"/>
          <w:b w:val="0"/>
          <w:sz w:val="22"/>
          <w:szCs w:val="22"/>
        </w:rPr>
      </w:pPr>
      <w:r w:rsidRPr="00B75AAC">
        <w:rPr>
          <w:rFonts w:ascii="Times New Roman" w:hAnsi="Times New Roman" w:cs="Times New Roman"/>
          <w:b w:val="0"/>
          <w:sz w:val="22"/>
          <w:szCs w:val="22"/>
        </w:rPr>
        <w:tab/>
      </w:r>
      <w:r w:rsidR="00EE5346" w:rsidRPr="00B75AAC">
        <w:rPr>
          <w:rFonts w:ascii="Times New Roman" w:hAnsi="Times New Roman" w:cs="Times New Roman"/>
          <w:b w:val="0"/>
          <w:sz w:val="22"/>
          <w:szCs w:val="22"/>
        </w:rPr>
        <w:t>(</w:t>
      </w:r>
      <w:r w:rsidR="00EE5346" w:rsidRPr="00B75AAC">
        <w:rPr>
          <w:rFonts w:ascii="Times New Roman" w:hAnsi="Times New Roman" w:cs="Times New Roman"/>
          <w:b w:val="0"/>
          <w:i/>
          <w:sz w:val="22"/>
          <w:szCs w:val="22"/>
        </w:rPr>
        <w:t>e.g.</w:t>
      </w:r>
      <w:r w:rsidR="00EE5346" w:rsidRPr="00B75AAC">
        <w:rPr>
          <w:rFonts w:ascii="Times New Roman" w:hAnsi="Times New Roman" w:cs="Times New Roman"/>
          <w:b w:val="0"/>
          <w:sz w:val="22"/>
          <w:szCs w:val="22"/>
        </w:rPr>
        <w:t>, state and local authority) collect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 xml:space="preserve"> </w:t>
      </w:r>
      <w:r w:rsidR="00EE5346" w:rsidRPr="00B75AAC">
        <w:rPr>
          <w:rFonts w:ascii="Times New Roman" w:hAnsi="Times New Roman" w:cs="Times New Roman"/>
          <w:b w:val="0"/>
          <w:noProof w:val="0"/>
          <w:sz w:val="22"/>
          <w:szCs w:val="22"/>
        </w:rPr>
        <w:fldChar w:fldCharType="begin">
          <w:ffData>
            <w:name w:val="Check7"/>
            <w:enabled/>
            <w:calcOnExit w:val="0"/>
            <w:checkBox>
              <w:sizeAuto/>
              <w:default w:val="0"/>
            </w:checkBox>
          </w:ffData>
        </w:fldChar>
      </w:r>
      <w:r w:rsidR="00EE5346" w:rsidRPr="00B75AAC">
        <w:rPr>
          <w:rFonts w:ascii="Times New Roman" w:hAnsi="Times New Roman" w:cs="Times New Roman"/>
          <w:b w:val="0"/>
          <w:noProof w:val="0"/>
          <w:sz w:val="22"/>
          <w:szCs w:val="22"/>
        </w:rPr>
        <w:instrText xml:space="preserve"> FORMCHECKBOX </w:instrText>
      </w:r>
      <w:r w:rsidR="00446DC1">
        <w:rPr>
          <w:rFonts w:ascii="Times New Roman" w:hAnsi="Times New Roman" w:cs="Times New Roman"/>
          <w:b w:val="0"/>
          <w:noProof w:val="0"/>
          <w:sz w:val="22"/>
          <w:szCs w:val="22"/>
        </w:rPr>
      </w:r>
      <w:r w:rsidR="00446DC1">
        <w:rPr>
          <w:rFonts w:ascii="Times New Roman" w:hAnsi="Times New Roman" w:cs="Times New Roman"/>
          <w:b w:val="0"/>
          <w:noProof w:val="0"/>
          <w:sz w:val="22"/>
          <w:szCs w:val="22"/>
        </w:rPr>
        <w:fldChar w:fldCharType="separate"/>
      </w:r>
      <w:r w:rsidR="00EE5346" w:rsidRPr="00B75AAC">
        <w:rPr>
          <w:rFonts w:ascii="Times New Roman" w:hAnsi="Times New Roman" w:cs="Times New Roman"/>
          <w:b w:val="0"/>
          <w:noProof w:val="0"/>
          <w:sz w:val="22"/>
          <w:szCs w:val="22"/>
        </w:rPr>
        <w:fldChar w:fldCharType="end"/>
      </w:r>
    </w:p>
    <w:p w:rsidR="00EE5346" w:rsidRPr="00B75AAC" w:rsidRDefault="00EE5346" w:rsidP="003C5278">
      <w:pPr>
        <w:tabs>
          <w:tab w:val="left" w:pos="630"/>
        </w:tabs>
        <w:spacing w:after="120"/>
        <w:rPr>
          <w:iCs/>
          <w:color w:val="000000"/>
          <w:sz w:val="22"/>
          <w:szCs w:val="22"/>
        </w:rPr>
      </w:pPr>
    </w:p>
    <w:p w:rsidR="00C769C3" w:rsidRPr="00B75AAC" w:rsidRDefault="00C769C3" w:rsidP="00C769C3">
      <w:pPr>
        <w:pStyle w:val="ListParagraph"/>
        <w:numPr>
          <w:ilvl w:val="0"/>
          <w:numId w:val="15"/>
        </w:numPr>
        <w:tabs>
          <w:tab w:val="left" w:pos="630"/>
        </w:tabs>
        <w:spacing w:after="120"/>
        <w:rPr>
          <w:b/>
          <w:iCs/>
          <w:color w:val="000000"/>
          <w:sz w:val="22"/>
          <w:szCs w:val="22"/>
        </w:rPr>
      </w:pPr>
      <w:r w:rsidRPr="00B75AAC">
        <w:rPr>
          <w:b/>
          <w:iCs/>
          <w:color w:val="000000"/>
          <w:sz w:val="22"/>
          <w:szCs w:val="22"/>
        </w:rPr>
        <w:t>Describe how the funds collected are made available to localities.</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8990"/>
      </w:tblGrid>
      <w:tr w:rsidR="00C769C3" w:rsidRPr="00B75AAC" w:rsidTr="00070322">
        <w:tc>
          <w:tcPr>
            <w:tcW w:w="9576" w:type="dxa"/>
          </w:tcPr>
          <w:p w:rsidR="00191F6A" w:rsidRPr="00B75AAC" w:rsidRDefault="00D0436E" w:rsidP="005E4B3E">
            <w:pPr>
              <w:spacing w:after="120"/>
              <w:rPr>
                <w:iCs/>
                <w:color w:val="000000"/>
                <w:sz w:val="22"/>
                <w:szCs w:val="22"/>
              </w:rPr>
            </w:pPr>
            <w:r>
              <w:rPr>
                <w:iCs/>
                <w:color w:val="000000"/>
                <w:sz w:val="22"/>
                <w:szCs w:val="22"/>
              </w:rPr>
              <w:t>Under § 11-98-5, Code of Alabama 1975, service providers remit the monthly statewide 9-1-1 charge collected from the service subscriber to the state board by the end of the calendar month following the month the provider received the charges from its subscribers.  The state board then makes monthly distributions to the local districts based on a distribution formula outlined in § 11-98-5.2, Code of Alabama 1975, and population.</w:t>
            </w:r>
          </w:p>
        </w:tc>
      </w:tr>
    </w:tbl>
    <w:p w:rsidR="00515F90" w:rsidRPr="00B75AAC" w:rsidRDefault="00515F90">
      <w:pPr>
        <w:spacing w:after="200" w:line="276" w:lineRule="auto"/>
        <w:rPr>
          <w:iCs/>
          <w:color w:val="000000"/>
          <w:sz w:val="22"/>
          <w:szCs w:val="22"/>
        </w:rPr>
      </w:pPr>
      <w:r w:rsidRPr="00B75AAC">
        <w:rPr>
          <w:iCs/>
          <w:color w:val="000000"/>
          <w:sz w:val="22"/>
          <w:szCs w:val="22"/>
        </w:rPr>
        <w:br w:type="page"/>
      </w:r>
    </w:p>
    <w:p w:rsidR="003442F5" w:rsidRPr="00B75AAC" w:rsidRDefault="003442F5" w:rsidP="003C5278">
      <w:pPr>
        <w:tabs>
          <w:tab w:val="left" w:pos="630"/>
        </w:tabs>
        <w:spacing w:after="120"/>
        <w:rPr>
          <w:iCs/>
          <w:color w:val="000000"/>
          <w:sz w:val="22"/>
          <w:szCs w:val="22"/>
        </w:rPr>
      </w:pPr>
    </w:p>
    <w:p w:rsidR="00E915D8" w:rsidRPr="00B75AAC" w:rsidRDefault="00E915D8"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8B5EDB" w:rsidRPr="00B75AAC">
        <w:rPr>
          <w:b/>
          <w:iCs/>
          <w:color w:val="000000"/>
          <w:sz w:val="22"/>
          <w:szCs w:val="22"/>
          <w:u w:val="single"/>
        </w:rPr>
        <w:t xml:space="preserve">State or Jurisdictional </w:t>
      </w:r>
      <w:r w:rsidRPr="00B75AAC">
        <w:rPr>
          <w:b/>
          <w:iCs/>
          <w:color w:val="000000"/>
          <w:sz w:val="22"/>
          <w:szCs w:val="22"/>
          <w:u w:val="single"/>
        </w:rPr>
        <w:t xml:space="preserve">Authority </w:t>
      </w:r>
      <w:r w:rsidR="008B5EDB" w:rsidRPr="00B75AAC">
        <w:rPr>
          <w:b/>
          <w:iCs/>
          <w:color w:val="000000"/>
          <w:sz w:val="22"/>
          <w:szCs w:val="22"/>
          <w:u w:val="single"/>
        </w:rPr>
        <w:t xml:space="preserve">That </w:t>
      </w:r>
      <w:r w:rsidRPr="00B75AAC">
        <w:rPr>
          <w:b/>
          <w:iCs/>
          <w:color w:val="000000"/>
          <w:sz w:val="22"/>
          <w:szCs w:val="22"/>
          <w:u w:val="single"/>
        </w:rPr>
        <w:t>Determin</w:t>
      </w:r>
      <w:r w:rsidR="008B5EDB" w:rsidRPr="00B75AAC">
        <w:rPr>
          <w:b/>
          <w:iCs/>
          <w:color w:val="000000"/>
          <w:sz w:val="22"/>
          <w:szCs w:val="22"/>
          <w:u w:val="single"/>
        </w:rPr>
        <w:t xml:space="preserve">es </w:t>
      </w:r>
      <w:r w:rsidRPr="00B75AAC">
        <w:rPr>
          <w:b/>
          <w:iCs/>
          <w:color w:val="000000"/>
          <w:sz w:val="22"/>
          <w:szCs w:val="22"/>
          <w:u w:val="single"/>
        </w:rPr>
        <w:t>How 911/E911 Fees are Spent</w:t>
      </w:r>
    </w:p>
    <w:p w:rsidR="00125392" w:rsidRPr="00B75AAC" w:rsidRDefault="00125392" w:rsidP="00125392">
      <w:pPr>
        <w:pStyle w:val="ListParagraph"/>
        <w:tabs>
          <w:tab w:val="left" w:pos="630"/>
        </w:tabs>
        <w:spacing w:after="120"/>
        <w:ind w:left="360"/>
        <w:rPr>
          <w:b/>
          <w:iCs/>
          <w:color w:val="000000"/>
          <w:sz w:val="22"/>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4788"/>
        <w:gridCol w:w="2340"/>
        <w:gridCol w:w="2340"/>
      </w:tblGrid>
      <w:tr w:rsidR="00E915D8" w:rsidRPr="00B75AAC" w:rsidTr="00070322">
        <w:trPr>
          <w:jc w:val="center"/>
        </w:trPr>
        <w:tc>
          <w:tcPr>
            <w:tcW w:w="9468" w:type="dxa"/>
            <w:gridSpan w:val="3"/>
            <w:tcBorders>
              <w:top w:val="single" w:sz="4" w:space="0" w:color="auto"/>
              <w:left w:val="single" w:sz="4" w:space="0" w:color="auto"/>
            </w:tcBorders>
            <w:shd w:val="clear" w:color="auto" w:fill="D9D9D9" w:themeFill="background1" w:themeFillShade="D9"/>
            <w:vAlign w:val="center"/>
          </w:tcPr>
          <w:p w:rsidR="00E915D8" w:rsidRPr="00B75AAC" w:rsidRDefault="00E915D8" w:rsidP="00CF1212">
            <w:pPr>
              <w:pStyle w:val="ListParagraph"/>
              <w:numPr>
                <w:ilvl w:val="0"/>
                <w:numId w:val="16"/>
              </w:numPr>
              <w:spacing w:after="120"/>
              <w:rPr>
                <w:b/>
                <w:sz w:val="22"/>
                <w:szCs w:val="22"/>
              </w:rPr>
            </w:pPr>
            <w:r w:rsidRPr="00B75AAC">
              <w:rPr>
                <w:b/>
                <w:iCs/>
                <w:color w:val="000000"/>
                <w:sz w:val="22"/>
                <w:szCs w:val="22"/>
              </w:rPr>
              <w:t>Indicate which entities in your state have the authority to approve the expenditure of funds collected for 911 or E911 purposes.</w:t>
            </w:r>
          </w:p>
        </w:tc>
      </w:tr>
      <w:tr w:rsidR="00515F90" w:rsidRPr="00B75AAC" w:rsidTr="00070322">
        <w:trPr>
          <w:trHeight w:val="526"/>
          <w:jc w:val="center"/>
        </w:trPr>
        <w:tc>
          <w:tcPr>
            <w:tcW w:w="4788" w:type="dxa"/>
            <w:vMerge w:val="restart"/>
            <w:tcBorders>
              <w:top w:val="single" w:sz="4" w:space="0" w:color="auto"/>
              <w:left w:val="single" w:sz="4" w:space="0" w:color="auto"/>
            </w:tcBorders>
            <w:shd w:val="clear" w:color="auto" w:fill="D9D9D9" w:themeFill="background1" w:themeFillShade="D9"/>
            <w:vAlign w:val="center"/>
          </w:tcPr>
          <w:p w:rsidR="00515F90" w:rsidRPr="00B75AAC" w:rsidRDefault="00515F90" w:rsidP="00070322">
            <w:pPr>
              <w:jc w:val="center"/>
              <w:rPr>
                <w:b/>
                <w:i/>
                <w:sz w:val="22"/>
                <w:szCs w:val="22"/>
              </w:rPr>
            </w:pPr>
            <w:r w:rsidRPr="00B75AAC">
              <w:rPr>
                <w:b/>
                <w:sz w:val="22"/>
                <w:szCs w:val="22"/>
              </w:rPr>
              <w:t>Jurisdiction</w:t>
            </w:r>
          </w:p>
        </w:tc>
        <w:tc>
          <w:tcPr>
            <w:tcW w:w="4680" w:type="dxa"/>
            <w:gridSpan w:val="2"/>
            <w:shd w:val="clear" w:color="auto" w:fill="D9D9D9" w:themeFill="background1" w:themeFillShade="D9"/>
          </w:tcPr>
          <w:p w:rsidR="00515F90" w:rsidRPr="00B75AAC" w:rsidRDefault="00515F90" w:rsidP="00515F90">
            <w:pPr>
              <w:jc w:val="center"/>
              <w:rPr>
                <w:b/>
                <w:sz w:val="22"/>
                <w:szCs w:val="22"/>
              </w:rPr>
            </w:pPr>
            <w:r w:rsidRPr="00B75AAC">
              <w:rPr>
                <w:b/>
                <w:sz w:val="22"/>
                <w:szCs w:val="22"/>
              </w:rPr>
              <w:t xml:space="preserve">Authority to Approve </w:t>
            </w:r>
          </w:p>
          <w:p w:rsidR="00515F90" w:rsidRPr="00B75AAC" w:rsidRDefault="00515F90" w:rsidP="00515F90">
            <w:pPr>
              <w:jc w:val="center"/>
              <w:rPr>
                <w:b/>
                <w:sz w:val="22"/>
                <w:szCs w:val="22"/>
              </w:rPr>
            </w:pPr>
            <w:r w:rsidRPr="00B75AAC">
              <w:rPr>
                <w:b/>
                <w:sz w:val="22"/>
                <w:szCs w:val="22"/>
              </w:rPr>
              <w:t>Expenditure of Funds</w:t>
            </w:r>
          </w:p>
          <w:p w:rsidR="00515F90" w:rsidRPr="00B75AAC" w:rsidRDefault="00515F90" w:rsidP="00515F90">
            <w:pPr>
              <w:jc w:val="center"/>
              <w:rPr>
                <w:b/>
                <w:sz w:val="22"/>
                <w:szCs w:val="22"/>
              </w:rPr>
            </w:pPr>
            <w:r w:rsidRPr="00B75AAC">
              <w:rPr>
                <w:b/>
                <w:i/>
                <w:sz w:val="22"/>
                <w:szCs w:val="22"/>
              </w:rPr>
              <w:t>(Check one)</w:t>
            </w:r>
          </w:p>
        </w:tc>
      </w:tr>
      <w:tr w:rsidR="00515F90" w:rsidRPr="00B75AAC" w:rsidTr="00515F90">
        <w:trPr>
          <w:trHeight w:val="526"/>
          <w:jc w:val="center"/>
        </w:trPr>
        <w:tc>
          <w:tcPr>
            <w:tcW w:w="4788" w:type="dxa"/>
            <w:vMerge/>
            <w:tcBorders>
              <w:left w:val="single" w:sz="4" w:space="0" w:color="auto"/>
            </w:tcBorders>
            <w:shd w:val="clear" w:color="auto" w:fill="D9D9D9" w:themeFill="background1" w:themeFillShade="D9"/>
            <w:vAlign w:val="center"/>
          </w:tcPr>
          <w:p w:rsidR="00515F90" w:rsidRPr="00B75AAC" w:rsidRDefault="00515F90" w:rsidP="00070322">
            <w:pPr>
              <w:jc w:val="center"/>
              <w:rPr>
                <w:b/>
                <w:sz w:val="22"/>
                <w:szCs w:val="22"/>
              </w:rPr>
            </w:pPr>
          </w:p>
        </w:tc>
        <w:tc>
          <w:tcPr>
            <w:tcW w:w="2340" w:type="dxa"/>
            <w:shd w:val="clear" w:color="auto" w:fill="D9D9D9" w:themeFill="background1" w:themeFillShade="D9"/>
            <w:vAlign w:val="center"/>
          </w:tcPr>
          <w:p w:rsidR="00515F90" w:rsidRPr="00B75AAC" w:rsidRDefault="00515F90" w:rsidP="00515F90">
            <w:pPr>
              <w:jc w:val="center"/>
              <w:rPr>
                <w:b/>
                <w:sz w:val="22"/>
                <w:szCs w:val="22"/>
              </w:rPr>
            </w:pPr>
            <w:r w:rsidRPr="00B75AAC">
              <w:rPr>
                <w:b/>
                <w:sz w:val="22"/>
                <w:szCs w:val="22"/>
              </w:rPr>
              <w:t>Yes</w:t>
            </w:r>
          </w:p>
        </w:tc>
        <w:tc>
          <w:tcPr>
            <w:tcW w:w="2340" w:type="dxa"/>
            <w:shd w:val="clear" w:color="auto" w:fill="D9D9D9" w:themeFill="background1" w:themeFillShade="D9"/>
            <w:vAlign w:val="center"/>
          </w:tcPr>
          <w:p w:rsidR="00515F90" w:rsidRPr="00B75AAC" w:rsidRDefault="00515F90" w:rsidP="00515F90">
            <w:pPr>
              <w:jc w:val="center"/>
              <w:rPr>
                <w:b/>
                <w:sz w:val="22"/>
                <w:szCs w:val="22"/>
              </w:rPr>
            </w:pPr>
            <w:r w:rsidRPr="00B75AAC">
              <w:rPr>
                <w:b/>
                <w:sz w:val="22"/>
                <w:szCs w:val="22"/>
              </w:rPr>
              <w:t>No</w:t>
            </w:r>
          </w:p>
        </w:tc>
      </w:tr>
      <w:tr w:rsidR="00515F90" w:rsidRPr="00B75AAC" w:rsidTr="00515F90">
        <w:trPr>
          <w:jc w:val="center"/>
        </w:trPr>
        <w:tc>
          <w:tcPr>
            <w:tcW w:w="4788" w:type="dxa"/>
            <w:vAlign w:val="center"/>
          </w:tcPr>
          <w:p w:rsidR="00515F90" w:rsidRPr="00B75AAC" w:rsidRDefault="00515F90" w:rsidP="00191F6A">
            <w:pPr>
              <w:spacing w:before="120"/>
              <w:rPr>
                <w:sz w:val="22"/>
                <w:szCs w:val="22"/>
              </w:rPr>
            </w:pPr>
            <w:r w:rsidRPr="00B75AAC">
              <w:rPr>
                <w:sz w:val="22"/>
                <w:szCs w:val="22"/>
              </w:rPr>
              <w:t>State</w:t>
            </w:r>
          </w:p>
          <w:p w:rsidR="00515F90" w:rsidRPr="00B75AAC" w:rsidRDefault="00515F90" w:rsidP="00515F90">
            <w:pPr>
              <w:rPr>
                <w:sz w:val="22"/>
                <w:szCs w:val="22"/>
              </w:rPr>
            </w:pPr>
          </w:p>
        </w:tc>
        <w:tc>
          <w:tcPr>
            <w:tcW w:w="2340" w:type="dxa"/>
            <w:vAlign w:val="center"/>
          </w:tcPr>
          <w:p w:rsidR="00515F90" w:rsidRPr="00B75AAC" w:rsidRDefault="005E4B3E" w:rsidP="00515F90">
            <w:pPr>
              <w:spacing w:before="120"/>
              <w:jc w:val="center"/>
              <w:rPr>
                <w:sz w:val="22"/>
                <w:szCs w:val="22"/>
              </w:rP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446DC1">
              <w:rPr>
                <w:b/>
                <w:sz w:val="22"/>
                <w:szCs w:val="22"/>
              </w:rPr>
            </w:r>
            <w:r w:rsidR="00446DC1">
              <w:rPr>
                <w:b/>
                <w:sz w:val="22"/>
                <w:szCs w:val="22"/>
              </w:rPr>
              <w:fldChar w:fldCharType="separate"/>
            </w:r>
            <w:r>
              <w:rPr>
                <w:b/>
                <w:sz w:val="22"/>
                <w:szCs w:val="22"/>
              </w:rPr>
              <w:fldChar w:fldCharType="end"/>
            </w:r>
          </w:p>
        </w:tc>
        <w:tc>
          <w:tcPr>
            <w:tcW w:w="2340" w:type="dxa"/>
            <w:vAlign w:val="center"/>
          </w:tcPr>
          <w:p w:rsidR="00515F90" w:rsidRPr="00B75AAC" w:rsidRDefault="00515F90" w:rsidP="00515F90">
            <w:pPr>
              <w:spacing w:before="120"/>
              <w:jc w:val="center"/>
              <w:rPr>
                <w:sz w:val="22"/>
                <w:szCs w:val="22"/>
              </w:rPr>
            </w:pPr>
            <w:r w:rsidRPr="00B75AAC">
              <w:rPr>
                <w:b/>
                <w:sz w:val="22"/>
                <w:szCs w:val="22"/>
              </w:rPr>
              <w:fldChar w:fldCharType="begin">
                <w:ffData>
                  <w:name w:val="Check1"/>
                  <w:enabled/>
                  <w:calcOnExit w:val="0"/>
                  <w:checkBox>
                    <w:sizeAuto/>
                    <w:default w:val="0"/>
                  </w:checkBox>
                </w:ffData>
              </w:fldChar>
            </w:r>
            <w:r w:rsidRPr="00B75AAC">
              <w:rPr>
                <w:sz w:val="22"/>
                <w:szCs w:val="22"/>
              </w:rPr>
              <w:instrText xml:space="preserve"> FORMCHECKBOX </w:instrText>
            </w:r>
            <w:r w:rsidR="00446DC1">
              <w:rPr>
                <w:b/>
                <w:sz w:val="22"/>
                <w:szCs w:val="22"/>
              </w:rPr>
            </w:r>
            <w:r w:rsidR="00446DC1">
              <w:rPr>
                <w:b/>
                <w:sz w:val="22"/>
                <w:szCs w:val="22"/>
              </w:rPr>
              <w:fldChar w:fldCharType="separate"/>
            </w:r>
            <w:r w:rsidRPr="00B75AAC">
              <w:rPr>
                <w:b/>
                <w:sz w:val="22"/>
                <w:szCs w:val="22"/>
              </w:rPr>
              <w:fldChar w:fldCharType="end"/>
            </w:r>
          </w:p>
        </w:tc>
      </w:tr>
      <w:tr w:rsidR="00515F90" w:rsidRPr="00B75AAC" w:rsidTr="00515F90">
        <w:trPr>
          <w:jc w:val="center"/>
        </w:trPr>
        <w:tc>
          <w:tcPr>
            <w:tcW w:w="4788" w:type="dxa"/>
            <w:vAlign w:val="center"/>
          </w:tcPr>
          <w:p w:rsidR="00191F6A" w:rsidRDefault="00515F90" w:rsidP="00191F6A">
            <w:pPr>
              <w:spacing w:before="120"/>
              <w:rPr>
                <w:sz w:val="22"/>
                <w:szCs w:val="22"/>
              </w:rPr>
            </w:pPr>
            <w:r w:rsidRPr="00B75AAC">
              <w:rPr>
                <w:sz w:val="22"/>
                <w:szCs w:val="22"/>
              </w:rPr>
              <w:t xml:space="preserve">Local </w:t>
            </w:r>
          </w:p>
          <w:p w:rsidR="00515F90" w:rsidRPr="00B75AAC" w:rsidRDefault="00515F90" w:rsidP="00191F6A">
            <w:pPr>
              <w:spacing w:before="120"/>
              <w:rPr>
                <w:sz w:val="22"/>
                <w:szCs w:val="22"/>
              </w:rPr>
            </w:pPr>
            <w:r w:rsidRPr="00B75AAC">
              <w:rPr>
                <w:sz w:val="22"/>
                <w:szCs w:val="22"/>
              </w:rPr>
              <w:t>(</w:t>
            </w:r>
            <w:r w:rsidRPr="00B75AAC">
              <w:rPr>
                <w:i/>
                <w:sz w:val="22"/>
                <w:szCs w:val="22"/>
              </w:rPr>
              <w:t>e.g.</w:t>
            </w:r>
            <w:r w:rsidRPr="00B75AAC">
              <w:rPr>
                <w:sz w:val="22"/>
                <w:szCs w:val="22"/>
              </w:rPr>
              <w:t>, county, city, municipality)</w:t>
            </w:r>
          </w:p>
          <w:p w:rsidR="00515F90" w:rsidRPr="00B75AAC" w:rsidRDefault="00515F90" w:rsidP="00515F90">
            <w:pPr>
              <w:rPr>
                <w:sz w:val="22"/>
                <w:szCs w:val="22"/>
              </w:rPr>
            </w:pPr>
          </w:p>
        </w:tc>
        <w:tc>
          <w:tcPr>
            <w:tcW w:w="2340" w:type="dxa"/>
            <w:vAlign w:val="center"/>
          </w:tcPr>
          <w:p w:rsidR="00515F90" w:rsidRPr="00B75AAC" w:rsidRDefault="005E4B3E" w:rsidP="00515F90">
            <w:pPr>
              <w:spacing w:before="120"/>
              <w:jc w:val="center"/>
              <w:rPr>
                <w:sz w:val="22"/>
                <w:szCs w:val="22"/>
              </w:rP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446DC1">
              <w:rPr>
                <w:b/>
                <w:sz w:val="22"/>
                <w:szCs w:val="22"/>
              </w:rPr>
            </w:r>
            <w:r w:rsidR="00446DC1">
              <w:rPr>
                <w:b/>
                <w:sz w:val="22"/>
                <w:szCs w:val="22"/>
              </w:rPr>
              <w:fldChar w:fldCharType="separate"/>
            </w:r>
            <w:r>
              <w:rPr>
                <w:b/>
                <w:sz w:val="22"/>
                <w:szCs w:val="22"/>
              </w:rPr>
              <w:fldChar w:fldCharType="end"/>
            </w:r>
          </w:p>
        </w:tc>
        <w:tc>
          <w:tcPr>
            <w:tcW w:w="2340" w:type="dxa"/>
            <w:vAlign w:val="center"/>
          </w:tcPr>
          <w:p w:rsidR="00515F90" w:rsidRPr="00B75AAC" w:rsidRDefault="00515F90" w:rsidP="00515F90">
            <w:pPr>
              <w:spacing w:before="120"/>
              <w:jc w:val="center"/>
              <w:rPr>
                <w:sz w:val="22"/>
                <w:szCs w:val="22"/>
              </w:rPr>
            </w:pPr>
            <w:r w:rsidRPr="00B75AAC">
              <w:rPr>
                <w:b/>
                <w:sz w:val="22"/>
                <w:szCs w:val="22"/>
              </w:rPr>
              <w:fldChar w:fldCharType="begin">
                <w:ffData>
                  <w:name w:val="Check1"/>
                  <w:enabled/>
                  <w:calcOnExit w:val="0"/>
                  <w:checkBox>
                    <w:sizeAuto/>
                    <w:default w:val="0"/>
                  </w:checkBox>
                </w:ffData>
              </w:fldChar>
            </w:r>
            <w:r w:rsidRPr="00B75AAC">
              <w:rPr>
                <w:sz w:val="22"/>
                <w:szCs w:val="22"/>
              </w:rPr>
              <w:instrText xml:space="preserve"> FORMCHECKBOX </w:instrText>
            </w:r>
            <w:r w:rsidR="00446DC1">
              <w:rPr>
                <w:b/>
                <w:sz w:val="22"/>
                <w:szCs w:val="22"/>
              </w:rPr>
            </w:r>
            <w:r w:rsidR="00446DC1">
              <w:rPr>
                <w:b/>
                <w:sz w:val="22"/>
                <w:szCs w:val="22"/>
              </w:rPr>
              <w:fldChar w:fldCharType="separate"/>
            </w:r>
            <w:r w:rsidRPr="00B75AAC">
              <w:rPr>
                <w:b/>
                <w:sz w:val="22"/>
                <w:szCs w:val="22"/>
              </w:rPr>
              <w:fldChar w:fldCharType="end"/>
            </w:r>
          </w:p>
        </w:tc>
      </w:tr>
      <w:tr w:rsidR="00515F90" w:rsidRPr="00B75AAC" w:rsidTr="00515F90">
        <w:trPr>
          <w:jc w:val="center"/>
        </w:trPr>
        <w:tc>
          <w:tcPr>
            <w:tcW w:w="9468" w:type="dxa"/>
            <w:gridSpan w:val="3"/>
            <w:shd w:val="clear" w:color="auto" w:fill="D9D9D9" w:themeFill="background1" w:themeFillShade="D9"/>
          </w:tcPr>
          <w:p w:rsidR="00515F90" w:rsidRPr="00B75AAC" w:rsidRDefault="0058282F" w:rsidP="00191F6A">
            <w:pPr>
              <w:spacing w:before="120"/>
              <w:rPr>
                <w:sz w:val="22"/>
                <w:szCs w:val="22"/>
              </w:rPr>
            </w:pPr>
            <w:r w:rsidRPr="00B75AAC">
              <w:rPr>
                <w:b/>
                <w:sz w:val="22"/>
                <w:szCs w:val="22"/>
              </w:rPr>
              <w:t>1</w:t>
            </w:r>
            <w:r w:rsidR="00191F6A">
              <w:rPr>
                <w:b/>
                <w:sz w:val="22"/>
                <w:szCs w:val="22"/>
              </w:rPr>
              <w:t>b</w:t>
            </w:r>
            <w:r w:rsidRPr="00B75AAC">
              <w:rPr>
                <w:b/>
                <w:sz w:val="22"/>
                <w:szCs w:val="22"/>
              </w:rPr>
              <w:t xml:space="preserve">. </w:t>
            </w:r>
            <w:r w:rsidR="00515F90" w:rsidRPr="00B75AAC">
              <w:rPr>
                <w:b/>
                <w:sz w:val="22"/>
                <w:szCs w:val="22"/>
              </w:rPr>
              <w:t>Please briefly describe any limitations on the approval authority per jurisdiction (</w:t>
            </w:r>
            <w:r w:rsidR="00515F90" w:rsidRPr="00B75AAC">
              <w:rPr>
                <w:b/>
                <w:i/>
                <w:sz w:val="22"/>
                <w:szCs w:val="22"/>
              </w:rPr>
              <w:t>e.g.</w:t>
            </w:r>
            <w:r w:rsidR="00515F90" w:rsidRPr="00B75AAC">
              <w:rPr>
                <w:b/>
                <w:sz w:val="22"/>
                <w:szCs w:val="22"/>
              </w:rPr>
              <w:t>, limited to fees collected by the entity, limited to wireline or wireless service, etc.)</w:t>
            </w:r>
          </w:p>
        </w:tc>
      </w:tr>
      <w:tr w:rsidR="00515F90" w:rsidRPr="00B75AAC" w:rsidTr="00070322">
        <w:trPr>
          <w:jc w:val="center"/>
        </w:trPr>
        <w:tc>
          <w:tcPr>
            <w:tcW w:w="9468" w:type="dxa"/>
            <w:gridSpan w:val="3"/>
          </w:tcPr>
          <w:p w:rsidR="00904848" w:rsidRPr="00B75AAC" w:rsidRDefault="005E4B3E" w:rsidP="005E4B3E">
            <w:pPr>
              <w:spacing w:before="120"/>
              <w:rPr>
                <w:sz w:val="22"/>
                <w:szCs w:val="22"/>
              </w:rPr>
            </w:pPr>
            <w:r>
              <w:rPr>
                <w:sz w:val="22"/>
                <w:szCs w:val="22"/>
              </w:rPr>
              <w:t>Under § 11-98-5.2, Code of Alabama 1975, a sum not to exceed one percent “from the total amount of the statewide 911 charges paid over to the 911 Board during such month…[can] be applied by the 911 Board exclusively for payment of administrative expenses theretofore incurred by it.”  Limitations placed on local authorities are set forth by the disposition of funds in § 11-98-6, which is provided in the next item of this questionnaire.</w:t>
            </w:r>
          </w:p>
        </w:tc>
      </w:tr>
    </w:tbl>
    <w:p w:rsidR="00E915D8" w:rsidRPr="00B75AAC" w:rsidRDefault="00E915D8">
      <w:pPr>
        <w:spacing w:after="200" w:line="276" w:lineRule="auto"/>
        <w:rPr>
          <w:iCs/>
          <w:color w:val="000000"/>
          <w:sz w:val="22"/>
          <w:szCs w:val="22"/>
        </w:rPr>
      </w:pPr>
    </w:p>
    <w:p w:rsidR="00E915D8" w:rsidRPr="00B75AAC" w:rsidRDefault="00E915D8" w:rsidP="00CF1212">
      <w:pPr>
        <w:pStyle w:val="ListParagraph"/>
        <w:numPr>
          <w:ilvl w:val="0"/>
          <w:numId w:val="16"/>
        </w:numPr>
        <w:spacing w:after="120"/>
        <w:rPr>
          <w:b/>
          <w:iCs/>
          <w:color w:val="000000"/>
          <w:sz w:val="22"/>
          <w:szCs w:val="22"/>
        </w:rPr>
      </w:pPr>
      <w:r w:rsidRPr="00B75AAC">
        <w:rPr>
          <w:b/>
          <w:iCs/>
          <w:color w:val="000000"/>
          <w:sz w:val="22"/>
          <w:szCs w:val="22"/>
        </w:rPr>
        <w:t xml:space="preserve">Has your state established a funding mechanism that mandates </w:t>
      </w:r>
      <w:r w:rsidRPr="00B75AAC">
        <w:rPr>
          <w:b/>
          <w:i/>
          <w:iCs/>
          <w:color w:val="000000"/>
          <w:sz w:val="22"/>
          <w:szCs w:val="22"/>
        </w:rPr>
        <w:t>how</w:t>
      </w:r>
      <w:r w:rsidRPr="00B75AAC">
        <w:rPr>
          <w:b/>
          <w:iCs/>
          <w:color w:val="000000"/>
          <w:sz w:val="22"/>
          <w:szCs w:val="22"/>
        </w:rPr>
        <w:t xml:space="preserve"> collected funds can be used?  </w:t>
      </w:r>
      <w:r w:rsidRPr="00B75AAC">
        <w:rPr>
          <w:b/>
          <w:i/>
          <w:iCs/>
          <w:color w:val="000000"/>
          <w:sz w:val="22"/>
          <w:szCs w:val="22"/>
        </w:rPr>
        <w:t>Check one</w:t>
      </w:r>
      <w:r w:rsidRPr="00B75AAC">
        <w:rPr>
          <w:b/>
          <w:iCs/>
          <w:color w:val="000000"/>
          <w:sz w:val="22"/>
          <w:szCs w:val="22"/>
        </w:rPr>
        <w:t>.</w:t>
      </w:r>
    </w:p>
    <w:p w:rsidR="00E915D8" w:rsidRPr="00B75AAC" w:rsidRDefault="00E915D8" w:rsidP="00351A7C">
      <w:pPr>
        <w:pStyle w:val="Memorandum"/>
        <w:numPr>
          <w:ilvl w:val="0"/>
          <w:numId w:val="5"/>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r w:rsidRPr="00B75AAC">
        <w:rPr>
          <w:rFonts w:ascii="Times New Roman" w:hAnsi="Times New Roman" w:cs="Times New Roman"/>
          <w:b w:val="0"/>
          <w:noProof w:val="0"/>
          <w:sz w:val="22"/>
          <w:szCs w:val="22"/>
        </w:rPr>
        <w:tab/>
      </w:r>
      <w:r w:rsidR="005E4B3E">
        <w:rPr>
          <w:rFonts w:ascii="Times New Roman" w:hAnsi="Times New Roman" w:cs="Times New Roman"/>
          <w:b w:val="0"/>
          <w:noProof w:val="0"/>
          <w:sz w:val="22"/>
          <w:szCs w:val="22"/>
        </w:rPr>
        <w:fldChar w:fldCharType="begin">
          <w:ffData>
            <w:name w:val=""/>
            <w:enabled/>
            <w:calcOnExit w:val="0"/>
            <w:checkBox>
              <w:sizeAuto/>
              <w:default w:val="1"/>
            </w:checkBox>
          </w:ffData>
        </w:fldChar>
      </w:r>
      <w:r w:rsidR="005E4B3E">
        <w:rPr>
          <w:rFonts w:ascii="Times New Roman" w:hAnsi="Times New Roman" w:cs="Times New Roman"/>
          <w:b w:val="0"/>
          <w:noProof w:val="0"/>
          <w:sz w:val="22"/>
          <w:szCs w:val="22"/>
        </w:rPr>
        <w:instrText xml:space="preserve"> FORMCHECKBOX </w:instrText>
      </w:r>
      <w:r w:rsidR="00446DC1">
        <w:rPr>
          <w:rFonts w:ascii="Times New Roman" w:hAnsi="Times New Roman" w:cs="Times New Roman"/>
          <w:b w:val="0"/>
          <w:noProof w:val="0"/>
          <w:sz w:val="22"/>
          <w:szCs w:val="22"/>
        </w:rPr>
      </w:r>
      <w:r w:rsidR="00446DC1">
        <w:rPr>
          <w:rFonts w:ascii="Times New Roman" w:hAnsi="Times New Roman" w:cs="Times New Roman"/>
          <w:b w:val="0"/>
          <w:noProof w:val="0"/>
          <w:sz w:val="22"/>
          <w:szCs w:val="22"/>
        </w:rPr>
        <w:fldChar w:fldCharType="separate"/>
      </w:r>
      <w:r w:rsidR="005E4B3E">
        <w:rPr>
          <w:rFonts w:ascii="Times New Roman" w:hAnsi="Times New Roman" w:cs="Times New Roman"/>
          <w:b w:val="0"/>
          <w:noProof w:val="0"/>
          <w:sz w:val="22"/>
          <w:szCs w:val="22"/>
        </w:rPr>
        <w:fldChar w:fldCharType="end"/>
      </w:r>
    </w:p>
    <w:p w:rsidR="00E915D8" w:rsidRPr="00B75AAC" w:rsidRDefault="00E915D8" w:rsidP="00351A7C">
      <w:pPr>
        <w:pStyle w:val="ListParagraph"/>
        <w:numPr>
          <w:ilvl w:val="0"/>
          <w:numId w:val="5"/>
        </w:numPr>
        <w:spacing w:after="120"/>
        <w:jc w:val="center"/>
        <w:rPr>
          <w:sz w:val="22"/>
          <w:szCs w:val="22"/>
        </w:rPr>
      </w:pPr>
      <w:r w:rsidRPr="00B75AAC">
        <w:rPr>
          <w:sz w:val="22"/>
          <w:szCs w:val="22"/>
        </w:rPr>
        <w:t>No ………………..…..</w:t>
      </w:r>
      <w:r w:rsidRPr="00B75AAC">
        <w:rPr>
          <w:sz w:val="22"/>
          <w:szCs w:val="22"/>
        </w:rPr>
        <w:tab/>
      </w:r>
      <w:r w:rsidRPr="00B75AAC">
        <w:rPr>
          <w:b/>
          <w:sz w:val="22"/>
          <w:szCs w:val="22"/>
        </w:rPr>
        <w:fldChar w:fldCharType="begin">
          <w:ffData>
            <w:name w:val="Check2"/>
            <w:enabled/>
            <w:calcOnExit w:val="0"/>
            <w:checkBox>
              <w:sizeAuto/>
              <w:default w:val="0"/>
            </w:checkBox>
          </w:ffData>
        </w:fldChar>
      </w:r>
      <w:r w:rsidRPr="00B75AAC">
        <w:rPr>
          <w:sz w:val="22"/>
          <w:szCs w:val="22"/>
        </w:rPr>
        <w:instrText xml:space="preserve"> FORMCHECKBOX </w:instrText>
      </w:r>
      <w:r w:rsidR="00446DC1">
        <w:rPr>
          <w:b/>
          <w:sz w:val="22"/>
          <w:szCs w:val="22"/>
        </w:rPr>
      </w:r>
      <w:r w:rsidR="00446DC1">
        <w:rPr>
          <w:b/>
          <w:sz w:val="22"/>
          <w:szCs w:val="22"/>
        </w:rPr>
        <w:fldChar w:fldCharType="separate"/>
      </w:r>
      <w:r w:rsidRPr="00B75AAC">
        <w:rPr>
          <w:b/>
          <w:sz w:val="22"/>
          <w:szCs w:val="22"/>
        </w:rPr>
        <w:fldChar w:fldCharType="end"/>
      </w:r>
    </w:p>
    <w:p w:rsidR="00E915D8" w:rsidRDefault="00E915D8" w:rsidP="00E915D8">
      <w:pPr>
        <w:spacing w:after="120"/>
        <w:ind w:left="2160"/>
        <w:rPr>
          <w:iCs/>
          <w:color w:val="000000"/>
          <w:sz w:val="22"/>
          <w:szCs w:val="22"/>
        </w:rPr>
      </w:pPr>
    </w:p>
    <w:p w:rsidR="005E4B3E" w:rsidRDefault="005E4B3E" w:rsidP="00E915D8">
      <w:pPr>
        <w:spacing w:after="120"/>
        <w:ind w:left="2160"/>
        <w:rPr>
          <w:iCs/>
          <w:color w:val="000000"/>
          <w:sz w:val="22"/>
          <w:szCs w:val="22"/>
        </w:rPr>
      </w:pPr>
    </w:p>
    <w:p w:rsidR="005E4B3E" w:rsidRDefault="005E4B3E" w:rsidP="00E915D8">
      <w:pPr>
        <w:spacing w:after="120"/>
        <w:ind w:left="2160"/>
        <w:rPr>
          <w:iCs/>
          <w:color w:val="000000"/>
          <w:sz w:val="22"/>
          <w:szCs w:val="22"/>
        </w:rPr>
      </w:pPr>
    </w:p>
    <w:p w:rsidR="005E4B3E" w:rsidRDefault="005E4B3E" w:rsidP="00E915D8">
      <w:pPr>
        <w:spacing w:after="120"/>
        <w:ind w:left="2160"/>
        <w:rPr>
          <w:iCs/>
          <w:color w:val="000000"/>
          <w:sz w:val="22"/>
          <w:szCs w:val="22"/>
        </w:rPr>
      </w:pPr>
    </w:p>
    <w:p w:rsidR="005E4B3E" w:rsidRPr="00B75AAC" w:rsidRDefault="005E4B3E" w:rsidP="00E915D8">
      <w:pPr>
        <w:spacing w:after="120"/>
        <w:ind w:left="2160"/>
        <w:rPr>
          <w:iCs/>
          <w:color w:val="000000"/>
          <w:sz w:val="22"/>
          <w:szCs w:val="22"/>
        </w:rPr>
      </w:pPr>
    </w:p>
    <w:p w:rsidR="00E915D8" w:rsidRPr="00B75AAC" w:rsidRDefault="00CF1212" w:rsidP="00E915D8">
      <w:pPr>
        <w:spacing w:after="120"/>
        <w:ind w:left="360"/>
        <w:rPr>
          <w:iCs/>
          <w:color w:val="000000"/>
          <w:sz w:val="22"/>
          <w:szCs w:val="22"/>
        </w:rPr>
      </w:pPr>
      <w:r w:rsidRPr="00B75AAC">
        <w:rPr>
          <w:b/>
          <w:iCs/>
          <w:color w:val="000000"/>
          <w:sz w:val="22"/>
          <w:szCs w:val="22"/>
        </w:rPr>
        <w:lastRenderedPageBreak/>
        <w:t>2</w:t>
      </w:r>
      <w:r w:rsidR="00E915D8" w:rsidRPr="00B75AAC">
        <w:rPr>
          <w:b/>
          <w:iCs/>
          <w:color w:val="000000"/>
          <w:sz w:val="22"/>
          <w:szCs w:val="22"/>
        </w:rPr>
        <w:t>a.</w:t>
      </w:r>
      <w:r w:rsidR="00E915D8" w:rsidRPr="00B75AAC">
        <w:rPr>
          <w:iCs/>
          <w:color w:val="000000"/>
          <w:sz w:val="22"/>
          <w:szCs w:val="22"/>
        </w:rPr>
        <w:t xml:space="preserve"> </w:t>
      </w:r>
      <w:r w:rsidR="00E915D8" w:rsidRPr="00B75AAC">
        <w:rPr>
          <w:b/>
          <w:iCs/>
          <w:color w:val="000000"/>
          <w:sz w:val="22"/>
          <w:szCs w:val="22"/>
        </w:rPr>
        <w:t>If you checked YES, provide a legal citation to the funding mechanism of any such criteria.</w:t>
      </w:r>
    </w:p>
    <w:p w:rsidR="00E915D8" w:rsidRPr="00B75AAC" w:rsidRDefault="00E915D8" w:rsidP="00E915D8">
      <w:pPr>
        <w:spacing w:after="120"/>
        <w:ind w:left="360"/>
        <w:rPr>
          <w:iCs/>
          <w:color w:val="000000"/>
          <w:sz w:val="22"/>
          <w:szCs w:val="22"/>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8990"/>
      </w:tblGrid>
      <w:tr w:rsidR="00E915D8" w:rsidRPr="00B75AAC" w:rsidTr="00070322">
        <w:tc>
          <w:tcPr>
            <w:tcW w:w="9576" w:type="dxa"/>
          </w:tcPr>
          <w:p w:rsidR="00E915D8" w:rsidRPr="00B75AAC" w:rsidRDefault="005E4B3E" w:rsidP="00070322">
            <w:pPr>
              <w:spacing w:after="120"/>
              <w:rPr>
                <w:iCs/>
                <w:color w:val="000000"/>
                <w:sz w:val="22"/>
                <w:szCs w:val="22"/>
              </w:rPr>
            </w:pPr>
            <w:r>
              <w:rPr>
                <w:iCs/>
                <w:color w:val="000000"/>
                <w:sz w:val="22"/>
                <w:szCs w:val="22"/>
              </w:rPr>
              <w:t>Under § 11-98-6, Code of Alabama 1975, the deposition of funds sets forth that:</w:t>
            </w:r>
            <w:r>
              <w:rPr>
                <w:iCs/>
                <w:color w:val="000000"/>
                <w:sz w:val="22"/>
                <w:szCs w:val="22"/>
              </w:rPr>
              <w:br/>
            </w:r>
            <w:r>
              <w:rPr>
                <w:iCs/>
                <w:color w:val="000000"/>
                <w:sz w:val="22"/>
                <w:szCs w:val="22"/>
              </w:rPr>
              <w:br/>
              <w:t>(a) Funds received by a district pursuant to Section 11-98-5.2 shall be used to establish, operate, maintain, and replace an emergency communication system that, without limitation, may consist of the following:</w:t>
            </w:r>
            <w:r>
              <w:rPr>
                <w:iCs/>
                <w:color w:val="000000"/>
                <w:sz w:val="22"/>
                <w:szCs w:val="22"/>
              </w:rPr>
              <w:br/>
            </w:r>
            <w:r>
              <w:rPr>
                <w:iCs/>
                <w:color w:val="000000"/>
                <w:sz w:val="22"/>
                <w:szCs w:val="22"/>
              </w:rPr>
              <w:br/>
              <w:t>(1) Telephone communications equipment to be used in answering, transferring, and dispatching public emergency telephone calls originated by persons within the service area who dial 911.</w:t>
            </w:r>
            <w:r>
              <w:rPr>
                <w:iCs/>
                <w:color w:val="000000"/>
                <w:sz w:val="22"/>
                <w:szCs w:val="22"/>
              </w:rPr>
              <w:br/>
            </w:r>
            <w:r>
              <w:rPr>
                <w:iCs/>
                <w:color w:val="000000"/>
                <w:sz w:val="22"/>
                <w:szCs w:val="22"/>
              </w:rPr>
              <w:br/>
              <w:t>(2) Emergency radio communications equipment and facilities necessary to transmit and receive dispatch calls.</w:t>
            </w:r>
            <w:r>
              <w:rPr>
                <w:iCs/>
                <w:color w:val="000000"/>
                <w:sz w:val="22"/>
                <w:szCs w:val="22"/>
              </w:rPr>
              <w:br/>
            </w:r>
            <w:r>
              <w:rPr>
                <w:iCs/>
                <w:color w:val="000000"/>
                <w:sz w:val="22"/>
                <w:szCs w:val="22"/>
              </w:rPr>
              <w:br/>
              <w:t>(3) The engineering, installation, and recurring costs necessary to implement, operate, and maintain an emergency communication system.</w:t>
            </w:r>
            <w:r>
              <w:rPr>
                <w:iCs/>
                <w:color w:val="000000"/>
                <w:sz w:val="22"/>
                <w:szCs w:val="22"/>
              </w:rPr>
              <w:br/>
            </w:r>
            <w:r>
              <w:rPr>
                <w:iCs/>
                <w:color w:val="000000"/>
                <w:sz w:val="22"/>
                <w:szCs w:val="22"/>
              </w:rPr>
              <w:br/>
              <w:t>(4) Facilities to house E-911 operators and related services as defined in this chapter, with the approval of the creating authority, and for necessary emergency and uninterruptable power supplies for the systems.</w:t>
            </w:r>
            <w:r>
              <w:rPr>
                <w:iCs/>
                <w:color w:val="000000"/>
                <w:sz w:val="22"/>
                <w:szCs w:val="22"/>
              </w:rPr>
              <w:br/>
            </w:r>
            <w:r>
              <w:rPr>
                <w:iCs/>
                <w:color w:val="000000"/>
                <w:sz w:val="22"/>
                <w:szCs w:val="22"/>
              </w:rPr>
              <w:br/>
              <w:t>(5) Administrative and other costs related to subdivisions (1) to (4), inclusive.</w:t>
            </w:r>
            <w:r>
              <w:rPr>
                <w:iCs/>
                <w:color w:val="000000"/>
                <w:sz w:val="22"/>
                <w:szCs w:val="22"/>
              </w:rPr>
              <w:br/>
            </w:r>
            <w:r>
              <w:rPr>
                <w:iCs/>
                <w:color w:val="000000"/>
                <w:sz w:val="22"/>
                <w:szCs w:val="22"/>
              </w:rPr>
              <w:br/>
              <w:t>(b) A district or county or municipal governing body may receive federal, state, county, or municipal real or personal property and funds, as well as real or personal property and funds from private sources, and may expend the funds or use the property for the purposes of this chapter.</w:t>
            </w:r>
            <w:r>
              <w:rPr>
                <w:iCs/>
                <w:color w:val="000000"/>
                <w:sz w:val="22"/>
                <w:szCs w:val="22"/>
              </w:rPr>
              <w:br/>
            </w:r>
            <w:r>
              <w:rPr>
                <w:iCs/>
                <w:color w:val="000000"/>
                <w:sz w:val="22"/>
                <w:szCs w:val="22"/>
              </w:rPr>
              <w:br/>
              <w:t>(c) Subject to the remaining provisions of this chapter and the approval of the 911 Board and the creating authority, two or more districts, cities, or counties, or a city and a county in another district may agree to cooperate, to the extent practicable, to provide funding and service to their respective areas, and a single board of commissioners of not more than seven members may be appointed to conduct the affairs of the entities involved.  In the event that two or more districts are consolidated for purposes of this chapter, the base distribution amount as defined in Section 11-98-5.2 (b)(3) shall include the combined base distribution amounts that would have been calculated for the individual districts.</w:t>
            </w:r>
            <w:r>
              <w:rPr>
                <w:iCs/>
                <w:color w:val="000000"/>
                <w:sz w:val="22"/>
                <w:szCs w:val="22"/>
              </w:rPr>
              <w:br/>
            </w:r>
            <w:r>
              <w:rPr>
                <w:iCs/>
                <w:color w:val="000000"/>
                <w:sz w:val="22"/>
                <w:szCs w:val="22"/>
              </w:rPr>
              <w:br/>
              <w:t>(d) Subject to rules that may be adopted by the 911 Board, a district may expend available funds to establish a common address and location identification program and to establish the emergency service number data base to facilitate efficient operation of the system.  The governing body and the E-911 Board of each county or city affected shall be jointly responsible for purchasing and installing the necessary signs to properly identify all roads and streets in the district.</w:t>
            </w:r>
            <w:r>
              <w:rPr>
                <w:iCs/>
                <w:color w:val="000000"/>
                <w:sz w:val="22"/>
                <w:szCs w:val="22"/>
              </w:rPr>
              <w:br/>
            </w:r>
            <w:r>
              <w:rPr>
                <w:iCs/>
                <w:color w:val="000000"/>
                <w:sz w:val="22"/>
                <w:szCs w:val="22"/>
              </w:rPr>
              <w:br/>
            </w:r>
            <w:r>
              <w:rPr>
                <w:iCs/>
                <w:color w:val="000000"/>
                <w:sz w:val="22"/>
                <w:szCs w:val="22"/>
              </w:rPr>
              <w:lastRenderedPageBreak/>
              <w:t>(e) Beginning with fiscal year 2013, the Department of Examiners of Public Accounts shall audit each district on a biennial basis to ensure compliance with the requirements of this chapter regarding both revenues and expenditures.</w:t>
            </w:r>
          </w:p>
        </w:tc>
      </w:tr>
    </w:tbl>
    <w:p w:rsidR="00E915D8" w:rsidRPr="00B75AAC" w:rsidRDefault="00E915D8" w:rsidP="00E915D8">
      <w:pPr>
        <w:spacing w:after="120"/>
        <w:ind w:left="360"/>
        <w:rPr>
          <w:iCs/>
          <w:color w:val="000000"/>
          <w:sz w:val="22"/>
          <w:szCs w:val="22"/>
        </w:rPr>
      </w:pPr>
    </w:p>
    <w:p w:rsidR="00E915D8" w:rsidRPr="00B75AAC" w:rsidRDefault="00CF1212" w:rsidP="00E915D8">
      <w:pPr>
        <w:spacing w:after="120"/>
        <w:ind w:left="360"/>
        <w:rPr>
          <w:iCs/>
          <w:color w:val="000000"/>
          <w:sz w:val="22"/>
          <w:szCs w:val="22"/>
        </w:rPr>
      </w:pPr>
      <w:r w:rsidRPr="00B75AAC">
        <w:rPr>
          <w:b/>
          <w:iCs/>
          <w:color w:val="000000"/>
          <w:sz w:val="22"/>
          <w:szCs w:val="22"/>
        </w:rPr>
        <w:t>2</w:t>
      </w:r>
      <w:r w:rsidR="00E915D8" w:rsidRPr="00B75AAC">
        <w:rPr>
          <w:b/>
          <w:iCs/>
          <w:color w:val="000000"/>
          <w:sz w:val="22"/>
          <w:szCs w:val="22"/>
        </w:rPr>
        <w:t>b.</w:t>
      </w:r>
      <w:r w:rsidR="00E915D8" w:rsidRPr="00B75AAC">
        <w:rPr>
          <w:iCs/>
          <w:color w:val="000000"/>
          <w:sz w:val="22"/>
          <w:szCs w:val="22"/>
        </w:rPr>
        <w:t xml:space="preserve"> </w:t>
      </w:r>
      <w:r w:rsidR="00E915D8" w:rsidRPr="00B75AAC">
        <w:rPr>
          <w:b/>
          <w:iCs/>
          <w:color w:val="000000"/>
          <w:sz w:val="22"/>
          <w:szCs w:val="22"/>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8990"/>
      </w:tblGrid>
      <w:tr w:rsidR="00E915D8" w:rsidRPr="00B75AAC" w:rsidTr="00070322">
        <w:tc>
          <w:tcPr>
            <w:tcW w:w="9576" w:type="dxa"/>
          </w:tcPr>
          <w:p w:rsidR="00E915D8" w:rsidRPr="00B75AAC" w:rsidRDefault="00E915D8" w:rsidP="00070322">
            <w:pPr>
              <w:spacing w:after="120"/>
              <w:rPr>
                <w:iCs/>
                <w:color w:val="000000"/>
                <w:sz w:val="22"/>
                <w:szCs w:val="22"/>
              </w:rPr>
            </w:pPr>
          </w:p>
        </w:tc>
      </w:tr>
    </w:tbl>
    <w:p w:rsidR="00CF1212" w:rsidRPr="00B75AAC" w:rsidRDefault="00CF1212">
      <w:pPr>
        <w:spacing w:after="200" w:line="276" w:lineRule="auto"/>
        <w:rPr>
          <w:iCs/>
          <w:color w:val="000000"/>
          <w:sz w:val="22"/>
          <w:szCs w:val="22"/>
        </w:rPr>
      </w:pPr>
      <w:r w:rsidRPr="00B75AAC">
        <w:rPr>
          <w:iCs/>
          <w:color w:val="000000"/>
          <w:sz w:val="22"/>
          <w:szCs w:val="22"/>
        </w:rPr>
        <w:br w:type="page"/>
      </w:r>
    </w:p>
    <w:p w:rsidR="00CF1212" w:rsidRPr="00B75AAC" w:rsidRDefault="00CF1212" w:rsidP="00CF1212">
      <w:pPr>
        <w:spacing w:after="120"/>
        <w:rPr>
          <w:iCs/>
          <w:color w:val="000000"/>
          <w:sz w:val="22"/>
          <w:szCs w:val="22"/>
        </w:rPr>
      </w:pPr>
    </w:p>
    <w:p w:rsidR="00A96E6C" w:rsidRPr="00B75AAC" w:rsidRDefault="00827360"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Use</w:t>
      </w:r>
      <w:r w:rsidR="00351A7C" w:rsidRPr="00B75AAC">
        <w:rPr>
          <w:b/>
          <w:iCs/>
          <w:color w:val="000000"/>
          <w:sz w:val="22"/>
          <w:szCs w:val="22"/>
          <w:u w:val="single"/>
        </w:rPr>
        <w:t>s</w:t>
      </w:r>
      <w:r w:rsidRPr="00B75AAC">
        <w:rPr>
          <w:b/>
          <w:iCs/>
          <w:color w:val="000000"/>
          <w:sz w:val="22"/>
          <w:szCs w:val="22"/>
          <w:u w:val="single"/>
        </w:rPr>
        <w:t xml:space="preserve"> of </w:t>
      </w:r>
      <w:r w:rsidR="00A91682" w:rsidRPr="00B75AAC">
        <w:rPr>
          <w:b/>
          <w:iCs/>
          <w:color w:val="000000"/>
          <w:sz w:val="22"/>
          <w:szCs w:val="22"/>
          <w:u w:val="single"/>
        </w:rPr>
        <w:t xml:space="preserve">Collected </w:t>
      </w:r>
      <w:r w:rsidR="00351A7C" w:rsidRPr="00B75AAC">
        <w:rPr>
          <w:b/>
          <w:iCs/>
          <w:color w:val="000000"/>
          <w:sz w:val="22"/>
          <w:szCs w:val="22"/>
          <w:u w:val="single"/>
        </w:rPr>
        <w:t xml:space="preserve">911/E911 </w:t>
      </w:r>
      <w:r w:rsidRPr="00B75AAC">
        <w:rPr>
          <w:b/>
          <w:iCs/>
          <w:color w:val="000000"/>
          <w:sz w:val="22"/>
          <w:szCs w:val="22"/>
          <w:u w:val="single"/>
        </w:rPr>
        <w:t>Fees</w:t>
      </w:r>
    </w:p>
    <w:p w:rsidR="00EB6819" w:rsidRPr="00B75AAC" w:rsidRDefault="00EB6819" w:rsidP="00334B05">
      <w:pPr>
        <w:pStyle w:val="ListParagraph"/>
        <w:spacing w:after="120"/>
        <w:rPr>
          <w:b/>
          <w:iCs/>
          <w:color w:val="000000"/>
          <w:sz w:val="22"/>
          <w:szCs w:val="22"/>
        </w:rPr>
      </w:pPr>
    </w:p>
    <w:p w:rsidR="00C769C3" w:rsidRPr="00B75AAC" w:rsidRDefault="00C769C3" w:rsidP="00C769C3">
      <w:pPr>
        <w:pStyle w:val="ListParagraph"/>
        <w:numPr>
          <w:ilvl w:val="0"/>
          <w:numId w:val="19"/>
        </w:numPr>
        <w:spacing w:after="120"/>
        <w:rPr>
          <w:b/>
          <w:iCs/>
          <w:color w:val="000000"/>
          <w:sz w:val="22"/>
          <w:szCs w:val="22"/>
        </w:rPr>
      </w:pPr>
      <w:r w:rsidRPr="00B75AAC">
        <w:rPr>
          <w:b/>
          <w:iCs/>
          <w:color w:val="000000"/>
          <w:sz w:val="22"/>
          <w:szCs w:val="22"/>
        </w:rPr>
        <w:t>Provide a statement identifying with specificity all activities, programs, and organizations for whose benefit your state, or political subdivision thereof, has obligated or expended funds collected for 911 or E911 purposes and how these activities, programs, and organizations support 911 and E911 services or enhancements of such services.</w:t>
      </w:r>
    </w:p>
    <w:p w:rsidR="00C769C3" w:rsidRPr="00B75AAC" w:rsidRDefault="00C769C3" w:rsidP="00C769C3">
      <w:pPr>
        <w:spacing w:after="120"/>
        <w:rPr>
          <w:iCs/>
          <w:color w:val="000000"/>
          <w:sz w:val="22"/>
          <w:szCs w:val="22"/>
        </w:rPr>
      </w:pPr>
    </w:p>
    <w:tbl>
      <w:tblPr>
        <w:tblStyle w:val="TableGrid"/>
        <w:tblW w:w="0" w:type="auto"/>
        <w:jc w:val="center"/>
        <w:tblLook w:val="04A0" w:firstRow="1" w:lastRow="0" w:firstColumn="1" w:lastColumn="0" w:noHBand="0" w:noVBand="1"/>
      </w:tblPr>
      <w:tblGrid>
        <w:gridCol w:w="9350"/>
      </w:tblGrid>
      <w:tr w:rsidR="00C769C3" w:rsidRPr="00B75AAC" w:rsidTr="00070322">
        <w:trPr>
          <w:jc w:val="center"/>
        </w:trPr>
        <w:tc>
          <w:tcPr>
            <w:tcW w:w="9576" w:type="dxa"/>
          </w:tcPr>
          <w:tbl>
            <w:tblPr>
              <w:tblStyle w:val="TableGrid"/>
              <w:tblW w:w="0" w:type="auto"/>
              <w:jc w:val="center"/>
              <w:tblLook w:val="04A0" w:firstRow="1" w:lastRow="0" w:firstColumn="1" w:lastColumn="0" w:noHBand="0" w:noVBand="1"/>
            </w:tblPr>
            <w:tblGrid>
              <w:gridCol w:w="9124"/>
            </w:tblGrid>
            <w:tr w:rsidR="005E4B3E" w:rsidRPr="00B75AAC" w:rsidTr="00B83277">
              <w:trPr>
                <w:jc w:val="center"/>
              </w:trPr>
              <w:tc>
                <w:tcPr>
                  <w:tcW w:w="9350" w:type="dxa"/>
                </w:tcPr>
                <w:p w:rsidR="005E4B3E" w:rsidRDefault="005E4B3E" w:rsidP="005E4B3E">
                  <w:pPr>
                    <w:spacing w:after="120"/>
                    <w:rPr>
                      <w:iCs/>
                      <w:color w:val="000000"/>
                      <w:sz w:val="22"/>
                      <w:szCs w:val="22"/>
                    </w:rPr>
                  </w:pPr>
                  <w:r>
                    <w:rPr>
                      <w:iCs/>
                      <w:color w:val="000000"/>
                      <w:sz w:val="22"/>
                      <w:szCs w:val="22"/>
                    </w:rPr>
                    <w:t xml:space="preserve">Funds collected for 911 or E911 have been received by </w:t>
                  </w:r>
                  <w:r w:rsidRPr="00841783">
                    <w:rPr>
                      <w:iCs/>
                      <w:color w:val="000000"/>
                      <w:sz w:val="22"/>
                      <w:szCs w:val="22"/>
                    </w:rPr>
                    <w:t>the 87</w:t>
                  </w:r>
                  <w:r>
                    <w:rPr>
                      <w:iCs/>
                      <w:color w:val="000000"/>
                      <w:sz w:val="22"/>
                      <w:szCs w:val="22"/>
                    </w:rPr>
                    <w:t xml:space="preserve"> Emergency Communications Districts (ECDs) in the State of Alabama and have been used to support the activities of those 911 districts by providing funding to maintain, and in some cases enhance, the 911 service provided to their populous.  </w:t>
                  </w:r>
                  <w:r w:rsidRPr="00AB5C4E">
                    <w:rPr>
                      <w:iCs/>
                      <w:color w:val="000000"/>
                      <w:sz w:val="22"/>
                      <w:szCs w:val="22"/>
                    </w:rPr>
                    <w:t>(</w:t>
                  </w:r>
                  <w:r w:rsidRPr="00AB5C4E">
                    <w:rPr>
                      <w:i/>
                      <w:iCs/>
                      <w:color w:val="000000"/>
                      <w:sz w:val="22"/>
                      <w:szCs w:val="22"/>
                    </w:rPr>
                    <w:t>See table below for complete list.</w:t>
                  </w:r>
                  <w:r w:rsidRPr="00AB5C4E">
                    <w:rPr>
                      <w:iCs/>
                      <w:color w:val="000000"/>
                      <w:sz w:val="22"/>
                      <w:szCs w:val="22"/>
                    </w:rPr>
                    <w:t>)</w:t>
                  </w:r>
                </w:p>
                <w:tbl>
                  <w:tblPr>
                    <w:tblStyle w:val="TableGrid"/>
                    <w:tblW w:w="0" w:type="auto"/>
                    <w:tblLook w:val="04A0" w:firstRow="1" w:lastRow="0" w:firstColumn="1" w:lastColumn="0" w:noHBand="0" w:noVBand="1"/>
                  </w:tblPr>
                  <w:tblGrid>
                    <w:gridCol w:w="2965"/>
                    <w:gridCol w:w="2966"/>
                    <w:gridCol w:w="2967"/>
                  </w:tblGrid>
                  <w:tr w:rsidR="005E4B3E" w:rsidTr="005E4B3E">
                    <w:tc>
                      <w:tcPr>
                        <w:tcW w:w="8898" w:type="dxa"/>
                        <w:gridSpan w:val="3"/>
                        <w:shd w:val="clear" w:color="auto" w:fill="D9D9D9" w:themeFill="background1" w:themeFillShade="D9"/>
                        <w:vAlign w:val="bottom"/>
                      </w:tcPr>
                      <w:p w:rsidR="005E4B3E" w:rsidRDefault="005E4B3E" w:rsidP="005E4B3E">
                        <w:pPr>
                          <w:spacing w:after="120"/>
                          <w:jc w:val="center"/>
                          <w:rPr>
                            <w:iCs/>
                            <w:color w:val="000000"/>
                            <w:sz w:val="22"/>
                            <w:szCs w:val="22"/>
                          </w:rPr>
                        </w:pPr>
                        <w:r>
                          <w:rPr>
                            <w:iCs/>
                            <w:color w:val="000000"/>
                            <w:sz w:val="22"/>
                            <w:szCs w:val="22"/>
                          </w:rPr>
                          <w:t>List of ECDs</w:t>
                        </w:r>
                      </w:p>
                    </w:tc>
                  </w:tr>
                  <w:tr w:rsidR="005E4B3E" w:rsidTr="005E4B3E">
                    <w:tc>
                      <w:tcPr>
                        <w:tcW w:w="2965" w:type="dxa"/>
                        <w:vAlign w:val="bottom"/>
                      </w:tcPr>
                      <w:p w:rsidR="005E4B3E" w:rsidRDefault="005E4B3E" w:rsidP="005E4B3E">
                        <w:pPr>
                          <w:spacing w:after="120"/>
                          <w:rPr>
                            <w:iCs/>
                            <w:color w:val="000000"/>
                            <w:sz w:val="22"/>
                            <w:szCs w:val="22"/>
                          </w:rPr>
                        </w:pPr>
                        <w:r>
                          <w:rPr>
                            <w:iCs/>
                            <w:color w:val="000000"/>
                            <w:sz w:val="22"/>
                            <w:szCs w:val="22"/>
                          </w:rPr>
                          <w:t>Adamsville (Municipality)</w:t>
                        </w:r>
                      </w:p>
                    </w:tc>
                    <w:tc>
                      <w:tcPr>
                        <w:tcW w:w="2966" w:type="dxa"/>
                        <w:vAlign w:val="bottom"/>
                      </w:tcPr>
                      <w:p w:rsidR="005E4B3E" w:rsidRDefault="005E4B3E" w:rsidP="005E4B3E">
                        <w:pPr>
                          <w:spacing w:after="120"/>
                          <w:rPr>
                            <w:iCs/>
                            <w:color w:val="000000"/>
                            <w:sz w:val="22"/>
                            <w:szCs w:val="22"/>
                          </w:rPr>
                        </w:pPr>
                        <w:r>
                          <w:rPr>
                            <w:iCs/>
                            <w:color w:val="000000"/>
                            <w:sz w:val="22"/>
                            <w:szCs w:val="22"/>
                          </w:rPr>
                          <w:t>Elmore County</w:t>
                        </w:r>
                      </w:p>
                    </w:tc>
                    <w:tc>
                      <w:tcPr>
                        <w:tcW w:w="2967" w:type="dxa"/>
                        <w:vAlign w:val="bottom"/>
                      </w:tcPr>
                      <w:p w:rsidR="005E4B3E" w:rsidRDefault="005E4B3E" w:rsidP="005E4B3E">
                        <w:pPr>
                          <w:spacing w:after="120"/>
                          <w:rPr>
                            <w:iCs/>
                            <w:color w:val="000000"/>
                            <w:sz w:val="22"/>
                            <w:szCs w:val="22"/>
                          </w:rPr>
                        </w:pPr>
                        <w:r>
                          <w:rPr>
                            <w:iCs/>
                            <w:color w:val="000000"/>
                            <w:sz w:val="22"/>
                            <w:szCs w:val="22"/>
                          </w:rPr>
                          <w:t>Marion County</w:t>
                        </w:r>
                      </w:p>
                    </w:tc>
                  </w:tr>
                  <w:tr w:rsidR="005E4B3E" w:rsidTr="005E4B3E">
                    <w:tc>
                      <w:tcPr>
                        <w:tcW w:w="2965" w:type="dxa"/>
                        <w:vAlign w:val="bottom"/>
                      </w:tcPr>
                      <w:p w:rsidR="005E4B3E" w:rsidRDefault="005E4B3E" w:rsidP="005E4B3E">
                        <w:pPr>
                          <w:spacing w:after="120"/>
                          <w:rPr>
                            <w:iCs/>
                            <w:color w:val="000000"/>
                            <w:sz w:val="22"/>
                            <w:szCs w:val="22"/>
                          </w:rPr>
                        </w:pPr>
                        <w:r>
                          <w:rPr>
                            <w:iCs/>
                            <w:color w:val="000000"/>
                            <w:sz w:val="22"/>
                            <w:szCs w:val="22"/>
                          </w:rPr>
                          <w:t>Auburn (Municipality)</w:t>
                        </w:r>
                      </w:p>
                    </w:tc>
                    <w:tc>
                      <w:tcPr>
                        <w:tcW w:w="2966" w:type="dxa"/>
                        <w:vAlign w:val="bottom"/>
                      </w:tcPr>
                      <w:p w:rsidR="005E4B3E" w:rsidRDefault="005E4B3E" w:rsidP="005E4B3E">
                        <w:pPr>
                          <w:spacing w:after="120"/>
                          <w:rPr>
                            <w:iCs/>
                            <w:color w:val="000000"/>
                            <w:sz w:val="22"/>
                            <w:szCs w:val="22"/>
                          </w:rPr>
                        </w:pPr>
                        <w:r>
                          <w:rPr>
                            <w:iCs/>
                            <w:color w:val="000000"/>
                            <w:sz w:val="22"/>
                            <w:szCs w:val="22"/>
                          </w:rPr>
                          <w:t>Enterprise (Municipality)</w:t>
                        </w:r>
                      </w:p>
                    </w:tc>
                    <w:tc>
                      <w:tcPr>
                        <w:tcW w:w="2967" w:type="dxa"/>
                        <w:vAlign w:val="bottom"/>
                      </w:tcPr>
                      <w:p w:rsidR="005E4B3E" w:rsidRDefault="005E4B3E" w:rsidP="005E4B3E">
                        <w:pPr>
                          <w:spacing w:after="120"/>
                          <w:rPr>
                            <w:iCs/>
                            <w:color w:val="000000"/>
                            <w:sz w:val="22"/>
                            <w:szCs w:val="22"/>
                          </w:rPr>
                        </w:pPr>
                        <w:r>
                          <w:rPr>
                            <w:iCs/>
                            <w:color w:val="000000"/>
                            <w:sz w:val="22"/>
                            <w:szCs w:val="22"/>
                          </w:rPr>
                          <w:t>Marshall County</w:t>
                        </w:r>
                      </w:p>
                    </w:tc>
                  </w:tr>
                  <w:tr w:rsidR="005E4B3E" w:rsidTr="005E4B3E">
                    <w:tc>
                      <w:tcPr>
                        <w:tcW w:w="2965" w:type="dxa"/>
                        <w:vAlign w:val="bottom"/>
                      </w:tcPr>
                      <w:p w:rsidR="005E4B3E" w:rsidRDefault="005E4B3E" w:rsidP="005E4B3E">
                        <w:pPr>
                          <w:spacing w:after="120"/>
                          <w:rPr>
                            <w:iCs/>
                            <w:color w:val="000000"/>
                            <w:sz w:val="22"/>
                            <w:szCs w:val="22"/>
                          </w:rPr>
                        </w:pPr>
                        <w:r>
                          <w:rPr>
                            <w:iCs/>
                            <w:color w:val="000000"/>
                            <w:sz w:val="22"/>
                            <w:szCs w:val="22"/>
                          </w:rPr>
                          <w:t>Autauga County</w:t>
                        </w:r>
                      </w:p>
                    </w:tc>
                    <w:tc>
                      <w:tcPr>
                        <w:tcW w:w="2966" w:type="dxa"/>
                        <w:vAlign w:val="bottom"/>
                      </w:tcPr>
                      <w:p w:rsidR="005E4B3E" w:rsidRDefault="005E4B3E" w:rsidP="005E4B3E">
                        <w:pPr>
                          <w:spacing w:after="120"/>
                          <w:rPr>
                            <w:iCs/>
                            <w:color w:val="000000"/>
                            <w:sz w:val="22"/>
                            <w:szCs w:val="22"/>
                          </w:rPr>
                        </w:pPr>
                        <w:r>
                          <w:rPr>
                            <w:iCs/>
                            <w:color w:val="000000"/>
                            <w:sz w:val="22"/>
                            <w:szCs w:val="22"/>
                          </w:rPr>
                          <w:t>Escambia County</w:t>
                        </w:r>
                      </w:p>
                    </w:tc>
                    <w:tc>
                      <w:tcPr>
                        <w:tcW w:w="2967" w:type="dxa"/>
                        <w:vAlign w:val="bottom"/>
                      </w:tcPr>
                      <w:p w:rsidR="005E4B3E" w:rsidRDefault="005E4B3E" w:rsidP="005E4B3E">
                        <w:pPr>
                          <w:spacing w:after="120"/>
                          <w:rPr>
                            <w:iCs/>
                            <w:color w:val="000000"/>
                            <w:sz w:val="22"/>
                            <w:szCs w:val="22"/>
                          </w:rPr>
                        </w:pPr>
                        <w:r>
                          <w:rPr>
                            <w:iCs/>
                            <w:color w:val="000000"/>
                            <w:sz w:val="22"/>
                            <w:szCs w:val="22"/>
                          </w:rPr>
                          <w:t>Midfield (Municipality)</w:t>
                        </w:r>
                      </w:p>
                    </w:tc>
                  </w:tr>
                  <w:tr w:rsidR="005E4B3E" w:rsidTr="005E4B3E">
                    <w:tc>
                      <w:tcPr>
                        <w:tcW w:w="2965" w:type="dxa"/>
                        <w:vAlign w:val="bottom"/>
                      </w:tcPr>
                      <w:p w:rsidR="005E4B3E" w:rsidRDefault="005E4B3E" w:rsidP="005E4B3E">
                        <w:pPr>
                          <w:spacing w:after="120"/>
                          <w:rPr>
                            <w:iCs/>
                            <w:color w:val="000000"/>
                            <w:sz w:val="22"/>
                            <w:szCs w:val="22"/>
                          </w:rPr>
                        </w:pPr>
                        <w:r>
                          <w:rPr>
                            <w:iCs/>
                            <w:color w:val="000000"/>
                            <w:sz w:val="22"/>
                            <w:szCs w:val="22"/>
                          </w:rPr>
                          <w:t>Baldwin County</w:t>
                        </w:r>
                      </w:p>
                    </w:tc>
                    <w:tc>
                      <w:tcPr>
                        <w:tcW w:w="2966" w:type="dxa"/>
                        <w:vAlign w:val="bottom"/>
                      </w:tcPr>
                      <w:p w:rsidR="005E4B3E" w:rsidRDefault="005E4B3E" w:rsidP="005E4B3E">
                        <w:pPr>
                          <w:spacing w:after="120"/>
                          <w:rPr>
                            <w:iCs/>
                            <w:color w:val="000000"/>
                            <w:sz w:val="22"/>
                            <w:szCs w:val="22"/>
                          </w:rPr>
                        </w:pPr>
                        <w:r>
                          <w:rPr>
                            <w:iCs/>
                            <w:color w:val="000000"/>
                            <w:sz w:val="22"/>
                            <w:szCs w:val="22"/>
                          </w:rPr>
                          <w:t>Etowah County</w:t>
                        </w:r>
                      </w:p>
                    </w:tc>
                    <w:tc>
                      <w:tcPr>
                        <w:tcW w:w="2967" w:type="dxa"/>
                        <w:vAlign w:val="bottom"/>
                      </w:tcPr>
                      <w:p w:rsidR="005E4B3E" w:rsidRDefault="005E4B3E" w:rsidP="005E4B3E">
                        <w:pPr>
                          <w:spacing w:after="120"/>
                          <w:rPr>
                            <w:iCs/>
                            <w:color w:val="000000"/>
                            <w:sz w:val="22"/>
                            <w:szCs w:val="22"/>
                          </w:rPr>
                        </w:pPr>
                        <w:r>
                          <w:rPr>
                            <w:iCs/>
                            <w:color w:val="000000"/>
                            <w:sz w:val="22"/>
                            <w:szCs w:val="22"/>
                          </w:rPr>
                          <w:t>Mobile County</w:t>
                        </w:r>
                      </w:p>
                    </w:tc>
                  </w:tr>
                  <w:tr w:rsidR="005E4B3E" w:rsidTr="005E4B3E">
                    <w:tc>
                      <w:tcPr>
                        <w:tcW w:w="2965" w:type="dxa"/>
                        <w:vAlign w:val="bottom"/>
                      </w:tcPr>
                      <w:p w:rsidR="005E4B3E" w:rsidRDefault="005E4B3E" w:rsidP="005E4B3E">
                        <w:pPr>
                          <w:spacing w:after="120"/>
                          <w:rPr>
                            <w:iCs/>
                            <w:color w:val="000000"/>
                            <w:sz w:val="22"/>
                            <w:szCs w:val="22"/>
                          </w:rPr>
                        </w:pPr>
                        <w:r>
                          <w:rPr>
                            <w:iCs/>
                            <w:color w:val="000000"/>
                            <w:sz w:val="22"/>
                            <w:szCs w:val="22"/>
                          </w:rPr>
                          <w:t>Barbour County</w:t>
                        </w:r>
                      </w:p>
                    </w:tc>
                    <w:tc>
                      <w:tcPr>
                        <w:tcW w:w="2966" w:type="dxa"/>
                        <w:vAlign w:val="bottom"/>
                      </w:tcPr>
                      <w:p w:rsidR="005E4B3E" w:rsidRDefault="005E4B3E" w:rsidP="005E4B3E">
                        <w:pPr>
                          <w:spacing w:after="120"/>
                          <w:rPr>
                            <w:iCs/>
                            <w:color w:val="000000"/>
                            <w:sz w:val="22"/>
                            <w:szCs w:val="22"/>
                          </w:rPr>
                        </w:pPr>
                        <w:r>
                          <w:rPr>
                            <w:iCs/>
                            <w:color w:val="000000"/>
                            <w:sz w:val="22"/>
                            <w:szCs w:val="22"/>
                          </w:rPr>
                          <w:t>Fairfield (Municipality)</w:t>
                        </w:r>
                      </w:p>
                    </w:tc>
                    <w:tc>
                      <w:tcPr>
                        <w:tcW w:w="2967" w:type="dxa"/>
                        <w:vAlign w:val="bottom"/>
                      </w:tcPr>
                      <w:p w:rsidR="005E4B3E" w:rsidRDefault="005E4B3E" w:rsidP="005E4B3E">
                        <w:pPr>
                          <w:spacing w:after="120"/>
                          <w:rPr>
                            <w:iCs/>
                            <w:color w:val="000000"/>
                            <w:sz w:val="22"/>
                            <w:szCs w:val="22"/>
                          </w:rPr>
                        </w:pPr>
                        <w:r>
                          <w:rPr>
                            <w:iCs/>
                            <w:color w:val="000000"/>
                            <w:sz w:val="22"/>
                            <w:szCs w:val="22"/>
                          </w:rPr>
                          <w:t>Monroe County</w:t>
                        </w:r>
                      </w:p>
                    </w:tc>
                  </w:tr>
                  <w:tr w:rsidR="005E4B3E" w:rsidTr="005E4B3E">
                    <w:tc>
                      <w:tcPr>
                        <w:tcW w:w="2965" w:type="dxa"/>
                        <w:vAlign w:val="bottom"/>
                      </w:tcPr>
                      <w:p w:rsidR="005E4B3E" w:rsidRDefault="005E4B3E" w:rsidP="005E4B3E">
                        <w:pPr>
                          <w:spacing w:after="120"/>
                          <w:rPr>
                            <w:iCs/>
                            <w:color w:val="000000"/>
                            <w:sz w:val="22"/>
                            <w:szCs w:val="22"/>
                          </w:rPr>
                        </w:pPr>
                        <w:r>
                          <w:rPr>
                            <w:iCs/>
                            <w:color w:val="000000"/>
                            <w:sz w:val="22"/>
                            <w:szCs w:val="22"/>
                          </w:rPr>
                          <w:t>Bessemer (Municipality)</w:t>
                        </w:r>
                      </w:p>
                    </w:tc>
                    <w:tc>
                      <w:tcPr>
                        <w:tcW w:w="2966" w:type="dxa"/>
                        <w:vAlign w:val="bottom"/>
                      </w:tcPr>
                      <w:p w:rsidR="005E4B3E" w:rsidRDefault="005E4B3E" w:rsidP="005E4B3E">
                        <w:pPr>
                          <w:spacing w:after="120"/>
                          <w:rPr>
                            <w:iCs/>
                            <w:color w:val="000000"/>
                            <w:sz w:val="22"/>
                            <w:szCs w:val="22"/>
                          </w:rPr>
                        </w:pPr>
                        <w:r>
                          <w:rPr>
                            <w:iCs/>
                            <w:color w:val="000000"/>
                            <w:sz w:val="22"/>
                            <w:szCs w:val="22"/>
                          </w:rPr>
                          <w:t>Fayette County</w:t>
                        </w:r>
                      </w:p>
                    </w:tc>
                    <w:tc>
                      <w:tcPr>
                        <w:tcW w:w="2967" w:type="dxa"/>
                        <w:vAlign w:val="bottom"/>
                      </w:tcPr>
                      <w:p w:rsidR="005E4B3E" w:rsidRDefault="005E4B3E" w:rsidP="005E4B3E">
                        <w:pPr>
                          <w:spacing w:after="120"/>
                          <w:rPr>
                            <w:iCs/>
                            <w:color w:val="000000"/>
                            <w:sz w:val="22"/>
                            <w:szCs w:val="22"/>
                          </w:rPr>
                        </w:pPr>
                        <w:r>
                          <w:rPr>
                            <w:iCs/>
                            <w:color w:val="000000"/>
                            <w:sz w:val="22"/>
                            <w:szCs w:val="22"/>
                          </w:rPr>
                          <w:t>Montgomery City</w:t>
                        </w:r>
                      </w:p>
                    </w:tc>
                  </w:tr>
                  <w:tr w:rsidR="005E4B3E" w:rsidTr="005E4B3E">
                    <w:tc>
                      <w:tcPr>
                        <w:tcW w:w="2965" w:type="dxa"/>
                        <w:vAlign w:val="bottom"/>
                      </w:tcPr>
                      <w:p w:rsidR="005E4B3E" w:rsidRDefault="005E4B3E" w:rsidP="005E4B3E">
                        <w:pPr>
                          <w:spacing w:after="120"/>
                          <w:rPr>
                            <w:iCs/>
                            <w:color w:val="000000"/>
                            <w:sz w:val="22"/>
                            <w:szCs w:val="22"/>
                          </w:rPr>
                        </w:pPr>
                        <w:r>
                          <w:rPr>
                            <w:iCs/>
                            <w:color w:val="000000"/>
                            <w:sz w:val="22"/>
                            <w:szCs w:val="22"/>
                          </w:rPr>
                          <w:t>Bibb County</w:t>
                        </w:r>
                      </w:p>
                    </w:tc>
                    <w:tc>
                      <w:tcPr>
                        <w:tcW w:w="2966" w:type="dxa"/>
                        <w:vAlign w:val="bottom"/>
                      </w:tcPr>
                      <w:p w:rsidR="005E4B3E" w:rsidRDefault="005E4B3E" w:rsidP="005E4B3E">
                        <w:pPr>
                          <w:spacing w:after="120"/>
                          <w:rPr>
                            <w:iCs/>
                            <w:color w:val="000000"/>
                            <w:sz w:val="22"/>
                            <w:szCs w:val="22"/>
                          </w:rPr>
                        </w:pPr>
                        <w:r>
                          <w:rPr>
                            <w:iCs/>
                            <w:color w:val="000000"/>
                            <w:sz w:val="22"/>
                            <w:szCs w:val="22"/>
                          </w:rPr>
                          <w:t>Fort Payne (Municipality)</w:t>
                        </w:r>
                      </w:p>
                    </w:tc>
                    <w:tc>
                      <w:tcPr>
                        <w:tcW w:w="2967" w:type="dxa"/>
                        <w:vAlign w:val="bottom"/>
                      </w:tcPr>
                      <w:p w:rsidR="005E4B3E" w:rsidRDefault="005E4B3E" w:rsidP="005E4B3E">
                        <w:pPr>
                          <w:spacing w:after="120"/>
                          <w:rPr>
                            <w:iCs/>
                            <w:color w:val="000000"/>
                            <w:sz w:val="22"/>
                            <w:szCs w:val="22"/>
                          </w:rPr>
                        </w:pPr>
                        <w:r>
                          <w:rPr>
                            <w:iCs/>
                            <w:color w:val="000000"/>
                            <w:sz w:val="22"/>
                            <w:szCs w:val="22"/>
                          </w:rPr>
                          <w:t>Montgomery County</w:t>
                        </w:r>
                      </w:p>
                    </w:tc>
                  </w:tr>
                  <w:tr w:rsidR="005E4B3E" w:rsidTr="005E4B3E">
                    <w:tc>
                      <w:tcPr>
                        <w:tcW w:w="2965" w:type="dxa"/>
                        <w:vAlign w:val="bottom"/>
                      </w:tcPr>
                      <w:p w:rsidR="005E4B3E" w:rsidRDefault="005E4B3E" w:rsidP="005E4B3E">
                        <w:pPr>
                          <w:spacing w:after="120"/>
                          <w:rPr>
                            <w:iCs/>
                            <w:color w:val="000000"/>
                            <w:sz w:val="22"/>
                            <w:szCs w:val="22"/>
                          </w:rPr>
                        </w:pPr>
                        <w:r>
                          <w:rPr>
                            <w:iCs/>
                            <w:color w:val="000000"/>
                            <w:sz w:val="22"/>
                            <w:szCs w:val="22"/>
                          </w:rPr>
                          <w:t>Birmingham (Municipality)</w:t>
                        </w:r>
                      </w:p>
                    </w:tc>
                    <w:tc>
                      <w:tcPr>
                        <w:tcW w:w="2966" w:type="dxa"/>
                        <w:vAlign w:val="bottom"/>
                      </w:tcPr>
                      <w:p w:rsidR="005E4B3E" w:rsidRDefault="005E4B3E" w:rsidP="005E4B3E">
                        <w:pPr>
                          <w:spacing w:after="120"/>
                          <w:rPr>
                            <w:iCs/>
                            <w:color w:val="000000"/>
                            <w:sz w:val="22"/>
                            <w:szCs w:val="22"/>
                          </w:rPr>
                        </w:pPr>
                        <w:r>
                          <w:rPr>
                            <w:iCs/>
                            <w:color w:val="000000"/>
                            <w:sz w:val="22"/>
                            <w:szCs w:val="22"/>
                          </w:rPr>
                          <w:t>Franklin County</w:t>
                        </w:r>
                      </w:p>
                    </w:tc>
                    <w:tc>
                      <w:tcPr>
                        <w:tcW w:w="2967" w:type="dxa"/>
                        <w:vAlign w:val="bottom"/>
                      </w:tcPr>
                      <w:p w:rsidR="005E4B3E" w:rsidRDefault="005E4B3E" w:rsidP="005E4B3E">
                        <w:pPr>
                          <w:spacing w:after="120"/>
                          <w:rPr>
                            <w:iCs/>
                            <w:color w:val="000000"/>
                            <w:sz w:val="22"/>
                            <w:szCs w:val="22"/>
                          </w:rPr>
                        </w:pPr>
                        <w:r>
                          <w:rPr>
                            <w:iCs/>
                            <w:color w:val="000000"/>
                            <w:sz w:val="22"/>
                            <w:szCs w:val="22"/>
                          </w:rPr>
                          <w:t>Morgan County</w:t>
                        </w:r>
                      </w:p>
                    </w:tc>
                  </w:tr>
                  <w:tr w:rsidR="005E4B3E" w:rsidTr="005E4B3E">
                    <w:tc>
                      <w:tcPr>
                        <w:tcW w:w="2965" w:type="dxa"/>
                        <w:vAlign w:val="bottom"/>
                      </w:tcPr>
                      <w:p w:rsidR="005E4B3E" w:rsidRDefault="005E4B3E" w:rsidP="005E4B3E">
                        <w:pPr>
                          <w:spacing w:after="120"/>
                          <w:rPr>
                            <w:iCs/>
                            <w:color w:val="000000"/>
                            <w:sz w:val="22"/>
                            <w:szCs w:val="22"/>
                          </w:rPr>
                        </w:pPr>
                        <w:r>
                          <w:rPr>
                            <w:iCs/>
                            <w:color w:val="000000"/>
                            <w:sz w:val="22"/>
                            <w:szCs w:val="22"/>
                          </w:rPr>
                          <w:t>Blount County</w:t>
                        </w:r>
                      </w:p>
                    </w:tc>
                    <w:tc>
                      <w:tcPr>
                        <w:tcW w:w="2966" w:type="dxa"/>
                        <w:vAlign w:val="bottom"/>
                      </w:tcPr>
                      <w:p w:rsidR="005E4B3E" w:rsidRDefault="005E4B3E" w:rsidP="005E4B3E">
                        <w:pPr>
                          <w:spacing w:after="120"/>
                          <w:rPr>
                            <w:iCs/>
                            <w:color w:val="000000"/>
                            <w:sz w:val="22"/>
                            <w:szCs w:val="22"/>
                          </w:rPr>
                        </w:pPr>
                        <w:r>
                          <w:rPr>
                            <w:iCs/>
                            <w:color w:val="000000"/>
                            <w:sz w:val="22"/>
                            <w:szCs w:val="22"/>
                          </w:rPr>
                          <w:t>Gardendale (Municipality)</w:t>
                        </w:r>
                      </w:p>
                    </w:tc>
                    <w:tc>
                      <w:tcPr>
                        <w:tcW w:w="2967" w:type="dxa"/>
                        <w:vAlign w:val="bottom"/>
                      </w:tcPr>
                      <w:p w:rsidR="005E4B3E" w:rsidRDefault="005E4B3E" w:rsidP="005E4B3E">
                        <w:pPr>
                          <w:spacing w:after="120"/>
                          <w:rPr>
                            <w:iCs/>
                            <w:color w:val="000000"/>
                            <w:sz w:val="22"/>
                            <w:szCs w:val="22"/>
                          </w:rPr>
                        </w:pPr>
                        <w:r>
                          <w:rPr>
                            <w:iCs/>
                            <w:color w:val="000000"/>
                            <w:sz w:val="22"/>
                            <w:szCs w:val="22"/>
                          </w:rPr>
                          <w:t>Mountain Brook</w:t>
                        </w:r>
                      </w:p>
                    </w:tc>
                  </w:tr>
                  <w:tr w:rsidR="005E4B3E" w:rsidTr="005E4B3E">
                    <w:tc>
                      <w:tcPr>
                        <w:tcW w:w="2965" w:type="dxa"/>
                        <w:vAlign w:val="bottom"/>
                      </w:tcPr>
                      <w:p w:rsidR="005E4B3E" w:rsidRDefault="005E4B3E" w:rsidP="005E4B3E">
                        <w:pPr>
                          <w:spacing w:after="120"/>
                          <w:rPr>
                            <w:iCs/>
                            <w:color w:val="000000"/>
                            <w:sz w:val="22"/>
                            <w:szCs w:val="22"/>
                          </w:rPr>
                        </w:pPr>
                        <w:r>
                          <w:rPr>
                            <w:iCs/>
                            <w:color w:val="000000"/>
                            <w:sz w:val="22"/>
                            <w:szCs w:val="22"/>
                          </w:rPr>
                          <w:t>Bullock County</w:t>
                        </w:r>
                      </w:p>
                    </w:tc>
                    <w:tc>
                      <w:tcPr>
                        <w:tcW w:w="2966" w:type="dxa"/>
                        <w:vAlign w:val="bottom"/>
                      </w:tcPr>
                      <w:p w:rsidR="005E4B3E" w:rsidRDefault="005E4B3E" w:rsidP="005E4B3E">
                        <w:pPr>
                          <w:spacing w:after="120"/>
                          <w:rPr>
                            <w:iCs/>
                            <w:color w:val="000000"/>
                            <w:sz w:val="22"/>
                            <w:szCs w:val="22"/>
                          </w:rPr>
                        </w:pPr>
                        <w:r>
                          <w:rPr>
                            <w:iCs/>
                            <w:color w:val="000000"/>
                            <w:sz w:val="22"/>
                            <w:szCs w:val="22"/>
                          </w:rPr>
                          <w:t>Geneva County</w:t>
                        </w:r>
                      </w:p>
                    </w:tc>
                    <w:tc>
                      <w:tcPr>
                        <w:tcW w:w="2967" w:type="dxa"/>
                        <w:vAlign w:val="bottom"/>
                      </w:tcPr>
                      <w:p w:rsidR="005E4B3E" w:rsidRDefault="005E4B3E" w:rsidP="005E4B3E">
                        <w:pPr>
                          <w:spacing w:after="120"/>
                          <w:rPr>
                            <w:iCs/>
                            <w:color w:val="000000"/>
                            <w:sz w:val="22"/>
                            <w:szCs w:val="22"/>
                          </w:rPr>
                        </w:pPr>
                        <w:r>
                          <w:rPr>
                            <w:iCs/>
                            <w:color w:val="000000"/>
                            <w:sz w:val="22"/>
                            <w:szCs w:val="22"/>
                          </w:rPr>
                          <w:t>Perry County</w:t>
                        </w:r>
                      </w:p>
                    </w:tc>
                  </w:tr>
                  <w:tr w:rsidR="005E4B3E" w:rsidTr="00B83277">
                    <w:tc>
                      <w:tcPr>
                        <w:tcW w:w="2965" w:type="dxa"/>
                        <w:vAlign w:val="bottom"/>
                      </w:tcPr>
                      <w:p w:rsidR="005E4B3E" w:rsidRDefault="005E4B3E" w:rsidP="005E4B3E">
                        <w:pPr>
                          <w:spacing w:after="120"/>
                          <w:rPr>
                            <w:iCs/>
                            <w:color w:val="000000"/>
                            <w:sz w:val="22"/>
                            <w:szCs w:val="22"/>
                          </w:rPr>
                        </w:pPr>
                        <w:r>
                          <w:rPr>
                            <w:iCs/>
                            <w:color w:val="000000"/>
                            <w:sz w:val="22"/>
                            <w:szCs w:val="22"/>
                          </w:rPr>
                          <w:t>Butler County</w:t>
                        </w:r>
                      </w:p>
                    </w:tc>
                    <w:tc>
                      <w:tcPr>
                        <w:tcW w:w="2966" w:type="dxa"/>
                        <w:vAlign w:val="bottom"/>
                      </w:tcPr>
                      <w:p w:rsidR="005E4B3E" w:rsidRDefault="005E4B3E" w:rsidP="005E4B3E">
                        <w:pPr>
                          <w:spacing w:after="120"/>
                          <w:rPr>
                            <w:iCs/>
                            <w:color w:val="000000"/>
                            <w:sz w:val="22"/>
                            <w:szCs w:val="22"/>
                          </w:rPr>
                        </w:pPr>
                        <w:r>
                          <w:rPr>
                            <w:iCs/>
                            <w:color w:val="000000"/>
                            <w:sz w:val="22"/>
                            <w:szCs w:val="22"/>
                          </w:rPr>
                          <w:t>Greene County</w:t>
                        </w:r>
                      </w:p>
                    </w:tc>
                    <w:tc>
                      <w:tcPr>
                        <w:tcW w:w="2967" w:type="dxa"/>
                        <w:vAlign w:val="bottom"/>
                      </w:tcPr>
                      <w:p w:rsidR="005E4B3E" w:rsidRDefault="005E4B3E" w:rsidP="005E4B3E">
                        <w:pPr>
                          <w:spacing w:after="120"/>
                          <w:rPr>
                            <w:iCs/>
                            <w:color w:val="000000"/>
                            <w:sz w:val="22"/>
                            <w:szCs w:val="22"/>
                          </w:rPr>
                        </w:pPr>
                        <w:r>
                          <w:rPr>
                            <w:iCs/>
                            <w:color w:val="000000"/>
                            <w:sz w:val="22"/>
                            <w:szCs w:val="22"/>
                          </w:rPr>
                          <w:t>Pickens County</w:t>
                        </w:r>
                      </w:p>
                    </w:tc>
                  </w:tr>
                  <w:tr w:rsidR="005E4B3E" w:rsidTr="00B83277">
                    <w:tc>
                      <w:tcPr>
                        <w:tcW w:w="2965" w:type="dxa"/>
                        <w:vAlign w:val="bottom"/>
                      </w:tcPr>
                      <w:p w:rsidR="005E4B3E" w:rsidRDefault="005E4B3E" w:rsidP="005E4B3E">
                        <w:pPr>
                          <w:spacing w:after="120"/>
                          <w:rPr>
                            <w:iCs/>
                            <w:color w:val="000000"/>
                            <w:sz w:val="22"/>
                            <w:szCs w:val="22"/>
                          </w:rPr>
                        </w:pPr>
                        <w:r>
                          <w:rPr>
                            <w:iCs/>
                            <w:color w:val="000000"/>
                            <w:sz w:val="22"/>
                            <w:szCs w:val="22"/>
                          </w:rPr>
                          <w:t>Calhoun County</w:t>
                        </w:r>
                      </w:p>
                    </w:tc>
                    <w:tc>
                      <w:tcPr>
                        <w:tcW w:w="2966" w:type="dxa"/>
                        <w:vAlign w:val="bottom"/>
                      </w:tcPr>
                      <w:p w:rsidR="005E4B3E" w:rsidRDefault="005E4B3E" w:rsidP="005E4B3E">
                        <w:pPr>
                          <w:spacing w:after="120"/>
                          <w:rPr>
                            <w:iCs/>
                            <w:color w:val="000000"/>
                            <w:sz w:val="22"/>
                            <w:szCs w:val="22"/>
                          </w:rPr>
                        </w:pPr>
                        <w:r>
                          <w:rPr>
                            <w:iCs/>
                            <w:color w:val="000000"/>
                            <w:sz w:val="22"/>
                            <w:szCs w:val="22"/>
                          </w:rPr>
                          <w:t>Hale County</w:t>
                        </w:r>
                      </w:p>
                    </w:tc>
                    <w:tc>
                      <w:tcPr>
                        <w:tcW w:w="2967" w:type="dxa"/>
                        <w:vAlign w:val="bottom"/>
                      </w:tcPr>
                      <w:p w:rsidR="005E4B3E" w:rsidRDefault="005E4B3E" w:rsidP="005E4B3E">
                        <w:pPr>
                          <w:spacing w:after="120"/>
                          <w:rPr>
                            <w:iCs/>
                            <w:color w:val="000000"/>
                            <w:sz w:val="22"/>
                            <w:szCs w:val="22"/>
                          </w:rPr>
                        </w:pPr>
                        <w:r>
                          <w:rPr>
                            <w:iCs/>
                            <w:color w:val="000000"/>
                            <w:sz w:val="22"/>
                            <w:szCs w:val="22"/>
                          </w:rPr>
                          <w:t>Pike County</w:t>
                        </w:r>
                      </w:p>
                    </w:tc>
                  </w:tr>
                  <w:tr w:rsidR="005E4B3E" w:rsidTr="00B83277">
                    <w:tc>
                      <w:tcPr>
                        <w:tcW w:w="2965" w:type="dxa"/>
                        <w:vAlign w:val="bottom"/>
                      </w:tcPr>
                      <w:p w:rsidR="005E4B3E" w:rsidRDefault="005E4B3E" w:rsidP="005E4B3E">
                        <w:pPr>
                          <w:spacing w:after="120"/>
                          <w:rPr>
                            <w:iCs/>
                            <w:color w:val="000000"/>
                            <w:sz w:val="22"/>
                            <w:szCs w:val="22"/>
                          </w:rPr>
                        </w:pPr>
                        <w:r>
                          <w:rPr>
                            <w:iCs/>
                            <w:color w:val="000000"/>
                            <w:sz w:val="22"/>
                            <w:szCs w:val="22"/>
                          </w:rPr>
                          <w:t>Chambers County</w:t>
                        </w:r>
                      </w:p>
                    </w:tc>
                    <w:tc>
                      <w:tcPr>
                        <w:tcW w:w="2966" w:type="dxa"/>
                        <w:vAlign w:val="bottom"/>
                      </w:tcPr>
                      <w:p w:rsidR="005E4B3E" w:rsidRDefault="005E4B3E" w:rsidP="005E4B3E">
                        <w:pPr>
                          <w:spacing w:after="120"/>
                          <w:rPr>
                            <w:iCs/>
                            <w:color w:val="000000"/>
                            <w:sz w:val="22"/>
                            <w:szCs w:val="22"/>
                          </w:rPr>
                        </w:pPr>
                        <w:r>
                          <w:rPr>
                            <w:iCs/>
                            <w:color w:val="000000"/>
                            <w:sz w:val="22"/>
                            <w:szCs w:val="22"/>
                          </w:rPr>
                          <w:t>Henry County</w:t>
                        </w:r>
                      </w:p>
                    </w:tc>
                    <w:tc>
                      <w:tcPr>
                        <w:tcW w:w="2967" w:type="dxa"/>
                        <w:vAlign w:val="bottom"/>
                      </w:tcPr>
                      <w:p w:rsidR="005E4B3E" w:rsidRDefault="005E4B3E" w:rsidP="005E4B3E">
                        <w:pPr>
                          <w:spacing w:after="120"/>
                          <w:rPr>
                            <w:iCs/>
                            <w:color w:val="000000"/>
                            <w:sz w:val="22"/>
                            <w:szCs w:val="22"/>
                          </w:rPr>
                        </w:pPr>
                        <w:r>
                          <w:rPr>
                            <w:iCs/>
                            <w:color w:val="000000"/>
                            <w:sz w:val="22"/>
                            <w:szCs w:val="22"/>
                          </w:rPr>
                          <w:t>Pleasant Grove (Municipality)</w:t>
                        </w:r>
                      </w:p>
                    </w:tc>
                  </w:tr>
                  <w:tr w:rsidR="005E4B3E" w:rsidTr="00B83277">
                    <w:tc>
                      <w:tcPr>
                        <w:tcW w:w="2965" w:type="dxa"/>
                        <w:vAlign w:val="bottom"/>
                      </w:tcPr>
                      <w:p w:rsidR="005E4B3E" w:rsidRDefault="005E4B3E" w:rsidP="005E4B3E">
                        <w:pPr>
                          <w:spacing w:after="120"/>
                          <w:rPr>
                            <w:iCs/>
                            <w:color w:val="000000"/>
                            <w:sz w:val="22"/>
                            <w:szCs w:val="22"/>
                          </w:rPr>
                        </w:pPr>
                        <w:r>
                          <w:rPr>
                            <w:iCs/>
                            <w:color w:val="000000"/>
                            <w:sz w:val="22"/>
                            <w:szCs w:val="22"/>
                          </w:rPr>
                          <w:t>Cherokee County</w:t>
                        </w:r>
                      </w:p>
                    </w:tc>
                    <w:tc>
                      <w:tcPr>
                        <w:tcW w:w="2966" w:type="dxa"/>
                        <w:vAlign w:val="bottom"/>
                      </w:tcPr>
                      <w:p w:rsidR="005E4B3E" w:rsidRDefault="005E4B3E" w:rsidP="005E4B3E">
                        <w:pPr>
                          <w:spacing w:after="120"/>
                          <w:rPr>
                            <w:iCs/>
                            <w:color w:val="000000"/>
                            <w:sz w:val="22"/>
                            <w:szCs w:val="22"/>
                          </w:rPr>
                        </w:pPr>
                        <w:r>
                          <w:rPr>
                            <w:iCs/>
                            <w:color w:val="000000"/>
                            <w:sz w:val="22"/>
                            <w:szCs w:val="22"/>
                          </w:rPr>
                          <w:t>Homewood (Municipality)</w:t>
                        </w:r>
                      </w:p>
                    </w:tc>
                    <w:tc>
                      <w:tcPr>
                        <w:tcW w:w="2967" w:type="dxa"/>
                        <w:vAlign w:val="bottom"/>
                      </w:tcPr>
                      <w:p w:rsidR="005E4B3E" w:rsidRDefault="005E4B3E" w:rsidP="005E4B3E">
                        <w:pPr>
                          <w:spacing w:after="120"/>
                          <w:rPr>
                            <w:iCs/>
                            <w:color w:val="000000"/>
                            <w:sz w:val="22"/>
                            <w:szCs w:val="22"/>
                          </w:rPr>
                        </w:pPr>
                        <w:r>
                          <w:rPr>
                            <w:iCs/>
                            <w:color w:val="000000"/>
                            <w:sz w:val="22"/>
                            <w:szCs w:val="22"/>
                          </w:rPr>
                          <w:t>Randolph County</w:t>
                        </w:r>
                      </w:p>
                    </w:tc>
                  </w:tr>
                  <w:tr w:rsidR="005E4B3E" w:rsidTr="00B83277">
                    <w:tc>
                      <w:tcPr>
                        <w:tcW w:w="2965" w:type="dxa"/>
                        <w:vAlign w:val="bottom"/>
                      </w:tcPr>
                      <w:p w:rsidR="005E4B3E" w:rsidRDefault="005E4B3E" w:rsidP="005E4B3E">
                        <w:pPr>
                          <w:spacing w:after="120"/>
                          <w:rPr>
                            <w:iCs/>
                            <w:color w:val="000000"/>
                            <w:sz w:val="22"/>
                            <w:szCs w:val="22"/>
                          </w:rPr>
                        </w:pPr>
                        <w:r>
                          <w:rPr>
                            <w:iCs/>
                            <w:color w:val="000000"/>
                            <w:sz w:val="22"/>
                            <w:szCs w:val="22"/>
                          </w:rPr>
                          <w:t>Chilton County</w:t>
                        </w:r>
                      </w:p>
                    </w:tc>
                    <w:tc>
                      <w:tcPr>
                        <w:tcW w:w="2966" w:type="dxa"/>
                        <w:vAlign w:val="bottom"/>
                      </w:tcPr>
                      <w:p w:rsidR="005E4B3E" w:rsidRDefault="005E4B3E" w:rsidP="005E4B3E">
                        <w:pPr>
                          <w:spacing w:after="120"/>
                          <w:rPr>
                            <w:iCs/>
                            <w:color w:val="000000"/>
                            <w:sz w:val="22"/>
                            <w:szCs w:val="22"/>
                          </w:rPr>
                        </w:pPr>
                        <w:r>
                          <w:rPr>
                            <w:iCs/>
                            <w:color w:val="000000"/>
                            <w:sz w:val="22"/>
                            <w:szCs w:val="22"/>
                          </w:rPr>
                          <w:t>Hoover (Municipality)</w:t>
                        </w:r>
                      </w:p>
                    </w:tc>
                    <w:tc>
                      <w:tcPr>
                        <w:tcW w:w="2967" w:type="dxa"/>
                        <w:vAlign w:val="bottom"/>
                      </w:tcPr>
                      <w:p w:rsidR="005E4B3E" w:rsidRDefault="005E4B3E" w:rsidP="005E4B3E">
                        <w:pPr>
                          <w:spacing w:after="120"/>
                          <w:rPr>
                            <w:iCs/>
                            <w:color w:val="000000"/>
                            <w:sz w:val="22"/>
                            <w:szCs w:val="22"/>
                          </w:rPr>
                        </w:pPr>
                        <w:r>
                          <w:rPr>
                            <w:iCs/>
                            <w:color w:val="000000"/>
                            <w:sz w:val="22"/>
                            <w:szCs w:val="22"/>
                          </w:rPr>
                          <w:t>Russell County</w:t>
                        </w:r>
                      </w:p>
                    </w:tc>
                  </w:tr>
                  <w:tr w:rsidR="005E4B3E" w:rsidTr="00B83277">
                    <w:tc>
                      <w:tcPr>
                        <w:tcW w:w="2965" w:type="dxa"/>
                        <w:vAlign w:val="bottom"/>
                      </w:tcPr>
                      <w:p w:rsidR="005E4B3E" w:rsidRDefault="005E4B3E" w:rsidP="005E4B3E">
                        <w:pPr>
                          <w:spacing w:after="120"/>
                          <w:rPr>
                            <w:iCs/>
                            <w:color w:val="000000"/>
                            <w:sz w:val="22"/>
                            <w:szCs w:val="22"/>
                          </w:rPr>
                        </w:pPr>
                        <w:r>
                          <w:rPr>
                            <w:iCs/>
                            <w:color w:val="000000"/>
                            <w:sz w:val="22"/>
                            <w:szCs w:val="22"/>
                          </w:rPr>
                          <w:t>Choctaw County</w:t>
                        </w:r>
                      </w:p>
                    </w:tc>
                    <w:tc>
                      <w:tcPr>
                        <w:tcW w:w="2966" w:type="dxa"/>
                        <w:vAlign w:val="bottom"/>
                      </w:tcPr>
                      <w:p w:rsidR="005E4B3E" w:rsidRDefault="005E4B3E" w:rsidP="005E4B3E">
                        <w:pPr>
                          <w:spacing w:after="120"/>
                          <w:rPr>
                            <w:iCs/>
                            <w:color w:val="000000"/>
                            <w:sz w:val="22"/>
                            <w:szCs w:val="22"/>
                          </w:rPr>
                        </w:pPr>
                        <w:r>
                          <w:rPr>
                            <w:iCs/>
                            <w:color w:val="000000"/>
                            <w:sz w:val="22"/>
                            <w:szCs w:val="22"/>
                          </w:rPr>
                          <w:t>Houston County</w:t>
                        </w:r>
                      </w:p>
                    </w:tc>
                    <w:tc>
                      <w:tcPr>
                        <w:tcW w:w="2967" w:type="dxa"/>
                        <w:vAlign w:val="bottom"/>
                      </w:tcPr>
                      <w:p w:rsidR="005E4B3E" w:rsidRDefault="005E4B3E" w:rsidP="005E4B3E">
                        <w:pPr>
                          <w:spacing w:after="120"/>
                          <w:rPr>
                            <w:iCs/>
                            <w:color w:val="000000"/>
                            <w:sz w:val="22"/>
                            <w:szCs w:val="22"/>
                          </w:rPr>
                        </w:pPr>
                        <w:r>
                          <w:rPr>
                            <w:iCs/>
                            <w:color w:val="000000"/>
                            <w:sz w:val="22"/>
                            <w:szCs w:val="22"/>
                          </w:rPr>
                          <w:t>Shelby County</w:t>
                        </w:r>
                      </w:p>
                    </w:tc>
                  </w:tr>
                  <w:tr w:rsidR="005E4B3E" w:rsidTr="00B83277">
                    <w:tc>
                      <w:tcPr>
                        <w:tcW w:w="2965" w:type="dxa"/>
                        <w:vAlign w:val="bottom"/>
                      </w:tcPr>
                      <w:p w:rsidR="005E4B3E" w:rsidRDefault="005E4B3E" w:rsidP="005E4B3E">
                        <w:pPr>
                          <w:spacing w:after="120"/>
                          <w:rPr>
                            <w:iCs/>
                            <w:color w:val="000000"/>
                            <w:sz w:val="22"/>
                            <w:szCs w:val="22"/>
                          </w:rPr>
                        </w:pPr>
                        <w:r>
                          <w:rPr>
                            <w:iCs/>
                            <w:color w:val="000000"/>
                            <w:sz w:val="22"/>
                            <w:szCs w:val="22"/>
                          </w:rPr>
                          <w:t>Clarke County</w:t>
                        </w:r>
                      </w:p>
                    </w:tc>
                    <w:tc>
                      <w:tcPr>
                        <w:tcW w:w="2966" w:type="dxa"/>
                        <w:vAlign w:val="bottom"/>
                      </w:tcPr>
                      <w:p w:rsidR="005E4B3E" w:rsidRDefault="005E4B3E" w:rsidP="005E4B3E">
                        <w:pPr>
                          <w:spacing w:after="120"/>
                          <w:rPr>
                            <w:iCs/>
                            <w:color w:val="000000"/>
                            <w:sz w:val="22"/>
                            <w:szCs w:val="22"/>
                          </w:rPr>
                        </w:pPr>
                        <w:r>
                          <w:rPr>
                            <w:iCs/>
                            <w:color w:val="000000"/>
                            <w:sz w:val="22"/>
                            <w:szCs w:val="22"/>
                          </w:rPr>
                          <w:t>Hueytown (Municipality)</w:t>
                        </w:r>
                      </w:p>
                    </w:tc>
                    <w:tc>
                      <w:tcPr>
                        <w:tcW w:w="2967" w:type="dxa"/>
                        <w:vAlign w:val="bottom"/>
                      </w:tcPr>
                      <w:p w:rsidR="005E4B3E" w:rsidRDefault="005E4B3E" w:rsidP="005E4B3E">
                        <w:pPr>
                          <w:spacing w:after="120"/>
                          <w:rPr>
                            <w:iCs/>
                            <w:color w:val="000000"/>
                            <w:sz w:val="22"/>
                            <w:szCs w:val="22"/>
                          </w:rPr>
                        </w:pPr>
                        <w:r>
                          <w:rPr>
                            <w:iCs/>
                            <w:color w:val="000000"/>
                            <w:sz w:val="22"/>
                            <w:szCs w:val="22"/>
                          </w:rPr>
                          <w:t>St Clair County</w:t>
                        </w:r>
                      </w:p>
                    </w:tc>
                  </w:tr>
                  <w:tr w:rsidR="005E4B3E" w:rsidTr="00B83277">
                    <w:tc>
                      <w:tcPr>
                        <w:tcW w:w="2965" w:type="dxa"/>
                        <w:vAlign w:val="bottom"/>
                      </w:tcPr>
                      <w:p w:rsidR="005E4B3E" w:rsidRDefault="005E4B3E" w:rsidP="005E4B3E">
                        <w:pPr>
                          <w:spacing w:after="120"/>
                          <w:rPr>
                            <w:iCs/>
                            <w:color w:val="000000"/>
                            <w:sz w:val="22"/>
                            <w:szCs w:val="22"/>
                          </w:rPr>
                        </w:pPr>
                        <w:r>
                          <w:rPr>
                            <w:iCs/>
                            <w:color w:val="000000"/>
                            <w:sz w:val="22"/>
                            <w:szCs w:val="22"/>
                          </w:rPr>
                          <w:t>Clay County</w:t>
                        </w:r>
                      </w:p>
                    </w:tc>
                    <w:tc>
                      <w:tcPr>
                        <w:tcW w:w="2966" w:type="dxa"/>
                        <w:vAlign w:val="bottom"/>
                      </w:tcPr>
                      <w:p w:rsidR="005E4B3E" w:rsidRDefault="005E4B3E" w:rsidP="005E4B3E">
                        <w:pPr>
                          <w:spacing w:after="120"/>
                          <w:rPr>
                            <w:iCs/>
                            <w:color w:val="000000"/>
                            <w:sz w:val="22"/>
                            <w:szCs w:val="22"/>
                          </w:rPr>
                        </w:pPr>
                        <w:r>
                          <w:rPr>
                            <w:iCs/>
                            <w:color w:val="000000"/>
                            <w:sz w:val="22"/>
                            <w:szCs w:val="22"/>
                          </w:rPr>
                          <w:t>Irondale City (Jefferson)</w:t>
                        </w:r>
                      </w:p>
                    </w:tc>
                    <w:tc>
                      <w:tcPr>
                        <w:tcW w:w="2967" w:type="dxa"/>
                        <w:vAlign w:val="bottom"/>
                      </w:tcPr>
                      <w:p w:rsidR="005E4B3E" w:rsidRDefault="005E4B3E" w:rsidP="005E4B3E">
                        <w:pPr>
                          <w:spacing w:after="120"/>
                          <w:rPr>
                            <w:iCs/>
                            <w:color w:val="000000"/>
                            <w:sz w:val="22"/>
                            <w:szCs w:val="22"/>
                          </w:rPr>
                        </w:pPr>
                        <w:r>
                          <w:rPr>
                            <w:iCs/>
                            <w:color w:val="000000"/>
                            <w:sz w:val="22"/>
                            <w:szCs w:val="22"/>
                          </w:rPr>
                          <w:t>Sumter County</w:t>
                        </w:r>
                      </w:p>
                    </w:tc>
                  </w:tr>
                  <w:tr w:rsidR="005E4B3E" w:rsidTr="00B83277">
                    <w:tc>
                      <w:tcPr>
                        <w:tcW w:w="2965" w:type="dxa"/>
                        <w:vAlign w:val="bottom"/>
                      </w:tcPr>
                      <w:p w:rsidR="005E4B3E" w:rsidRDefault="005E4B3E" w:rsidP="005E4B3E">
                        <w:pPr>
                          <w:spacing w:after="120"/>
                          <w:rPr>
                            <w:iCs/>
                            <w:color w:val="000000"/>
                            <w:sz w:val="22"/>
                            <w:szCs w:val="22"/>
                          </w:rPr>
                        </w:pPr>
                        <w:r>
                          <w:rPr>
                            <w:iCs/>
                            <w:color w:val="000000"/>
                            <w:sz w:val="22"/>
                            <w:szCs w:val="22"/>
                          </w:rPr>
                          <w:lastRenderedPageBreak/>
                          <w:t>Cleburne County</w:t>
                        </w:r>
                      </w:p>
                    </w:tc>
                    <w:tc>
                      <w:tcPr>
                        <w:tcW w:w="2966" w:type="dxa"/>
                        <w:vAlign w:val="bottom"/>
                      </w:tcPr>
                      <w:p w:rsidR="005E4B3E" w:rsidRDefault="005E4B3E" w:rsidP="005E4B3E">
                        <w:pPr>
                          <w:spacing w:after="120"/>
                          <w:rPr>
                            <w:iCs/>
                            <w:color w:val="000000"/>
                            <w:sz w:val="22"/>
                            <w:szCs w:val="22"/>
                          </w:rPr>
                        </w:pPr>
                        <w:r>
                          <w:rPr>
                            <w:iCs/>
                            <w:color w:val="000000"/>
                            <w:sz w:val="22"/>
                            <w:szCs w:val="22"/>
                          </w:rPr>
                          <w:t>Jackson County</w:t>
                        </w:r>
                      </w:p>
                    </w:tc>
                    <w:tc>
                      <w:tcPr>
                        <w:tcW w:w="2967" w:type="dxa"/>
                        <w:vAlign w:val="bottom"/>
                      </w:tcPr>
                      <w:p w:rsidR="005E4B3E" w:rsidRDefault="005E4B3E" w:rsidP="005E4B3E">
                        <w:pPr>
                          <w:spacing w:after="120"/>
                          <w:rPr>
                            <w:iCs/>
                            <w:color w:val="000000"/>
                            <w:sz w:val="22"/>
                            <w:szCs w:val="22"/>
                          </w:rPr>
                        </w:pPr>
                        <w:r>
                          <w:rPr>
                            <w:iCs/>
                            <w:color w:val="000000"/>
                            <w:sz w:val="22"/>
                            <w:szCs w:val="22"/>
                          </w:rPr>
                          <w:t>Talladega County</w:t>
                        </w:r>
                      </w:p>
                    </w:tc>
                  </w:tr>
                  <w:tr w:rsidR="005E4B3E" w:rsidTr="00B83277">
                    <w:tc>
                      <w:tcPr>
                        <w:tcW w:w="2965" w:type="dxa"/>
                        <w:vAlign w:val="bottom"/>
                      </w:tcPr>
                      <w:p w:rsidR="005E4B3E" w:rsidRDefault="005E4B3E" w:rsidP="005E4B3E">
                        <w:pPr>
                          <w:spacing w:after="120"/>
                          <w:rPr>
                            <w:iCs/>
                            <w:color w:val="000000"/>
                            <w:sz w:val="22"/>
                            <w:szCs w:val="22"/>
                          </w:rPr>
                        </w:pPr>
                        <w:r>
                          <w:rPr>
                            <w:iCs/>
                            <w:color w:val="000000"/>
                            <w:sz w:val="22"/>
                            <w:szCs w:val="22"/>
                          </w:rPr>
                          <w:t>Coffee County</w:t>
                        </w:r>
                      </w:p>
                    </w:tc>
                    <w:tc>
                      <w:tcPr>
                        <w:tcW w:w="2966" w:type="dxa"/>
                        <w:vAlign w:val="bottom"/>
                      </w:tcPr>
                      <w:p w:rsidR="005E4B3E" w:rsidRDefault="005E4B3E" w:rsidP="005E4B3E">
                        <w:pPr>
                          <w:spacing w:after="120"/>
                          <w:rPr>
                            <w:iCs/>
                            <w:color w:val="000000"/>
                            <w:sz w:val="22"/>
                            <w:szCs w:val="22"/>
                          </w:rPr>
                        </w:pPr>
                        <w:r>
                          <w:rPr>
                            <w:iCs/>
                            <w:color w:val="000000"/>
                            <w:sz w:val="22"/>
                            <w:szCs w:val="22"/>
                          </w:rPr>
                          <w:t>Jefferson County</w:t>
                        </w:r>
                      </w:p>
                    </w:tc>
                    <w:tc>
                      <w:tcPr>
                        <w:tcW w:w="2967" w:type="dxa"/>
                        <w:vAlign w:val="bottom"/>
                      </w:tcPr>
                      <w:p w:rsidR="005E4B3E" w:rsidRDefault="005E4B3E" w:rsidP="005E4B3E">
                        <w:pPr>
                          <w:spacing w:after="120"/>
                          <w:rPr>
                            <w:iCs/>
                            <w:color w:val="000000"/>
                            <w:sz w:val="22"/>
                            <w:szCs w:val="22"/>
                          </w:rPr>
                        </w:pPr>
                        <w:r>
                          <w:rPr>
                            <w:iCs/>
                            <w:color w:val="000000"/>
                            <w:sz w:val="22"/>
                            <w:szCs w:val="22"/>
                          </w:rPr>
                          <w:t>Tallapoosa County</w:t>
                        </w:r>
                      </w:p>
                    </w:tc>
                  </w:tr>
                  <w:tr w:rsidR="005E4B3E" w:rsidTr="00B83277">
                    <w:tc>
                      <w:tcPr>
                        <w:tcW w:w="2965" w:type="dxa"/>
                        <w:vAlign w:val="bottom"/>
                      </w:tcPr>
                      <w:p w:rsidR="005E4B3E" w:rsidRDefault="005E4B3E" w:rsidP="005E4B3E">
                        <w:pPr>
                          <w:spacing w:after="120"/>
                          <w:rPr>
                            <w:iCs/>
                            <w:color w:val="000000"/>
                            <w:sz w:val="22"/>
                            <w:szCs w:val="22"/>
                          </w:rPr>
                        </w:pPr>
                        <w:r>
                          <w:rPr>
                            <w:iCs/>
                            <w:color w:val="000000"/>
                            <w:sz w:val="22"/>
                            <w:szCs w:val="22"/>
                          </w:rPr>
                          <w:t>Colbert County</w:t>
                        </w:r>
                      </w:p>
                    </w:tc>
                    <w:tc>
                      <w:tcPr>
                        <w:tcW w:w="2966" w:type="dxa"/>
                        <w:vAlign w:val="bottom"/>
                      </w:tcPr>
                      <w:p w:rsidR="005E4B3E" w:rsidRDefault="005E4B3E" w:rsidP="005E4B3E">
                        <w:pPr>
                          <w:spacing w:after="120"/>
                          <w:rPr>
                            <w:iCs/>
                            <w:color w:val="000000"/>
                            <w:sz w:val="22"/>
                            <w:szCs w:val="22"/>
                          </w:rPr>
                        </w:pPr>
                        <w:r>
                          <w:rPr>
                            <w:iCs/>
                            <w:color w:val="000000"/>
                            <w:sz w:val="22"/>
                            <w:szCs w:val="22"/>
                          </w:rPr>
                          <w:t>Lamar County</w:t>
                        </w:r>
                      </w:p>
                    </w:tc>
                    <w:tc>
                      <w:tcPr>
                        <w:tcW w:w="2967" w:type="dxa"/>
                        <w:vAlign w:val="bottom"/>
                      </w:tcPr>
                      <w:p w:rsidR="005E4B3E" w:rsidRDefault="005E4B3E" w:rsidP="005E4B3E">
                        <w:pPr>
                          <w:spacing w:after="120"/>
                          <w:rPr>
                            <w:iCs/>
                            <w:color w:val="000000"/>
                            <w:sz w:val="22"/>
                            <w:szCs w:val="22"/>
                          </w:rPr>
                        </w:pPr>
                        <w:r>
                          <w:rPr>
                            <w:iCs/>
                            <w:color w:val="000000"/>
                            <w:sz w:val="22"/>
                            <w:szCs w:val="22"/>
                          </w:rPr>
                          <w:t>Tarrant (Municipality)</w:t>
                        </w:r>
                      </w:p>
                    </w:tc>
                  </w:tr>
                  <w:tr w:rsidR="005E4B3E" w:rsidTr="00B83277">
                    <w:tc>
                      <w:tcPr>
                        <w:tcW w:w="2965" w:type="dxa"/>
                        <w:vAlign w:val="bottom"/>
                      </w:tcPr>
                      <w:p w:rsidR="005E4B3E" w:rsidRDefault="005E4B3E" w:rsidP="005E4B3E">
                        <w:pPr>
                          <w:spacing w:after="120"/>
                          <w:rPr>
                            <w:iCs/>
                            <w:color w:val="000000"/>
                            <w:sz w:val="22"/>
                            <w:szCs w:val="22"/>
                          </w:rPr>
                        </w:pPr>
                        <w:r>
                          <w:rPr>
                            <w:iCs/>
                            <w:color w:val="000000"/>
                            <w:sz w:val="22"/>
                            <w:szCs w:val="22"/>
                          </w:rPr>
                          <w:t>Conecuh County</w:t>
                        </w:r>
                      </w:p>
                    </w:tc>
                    <w:tc>
                      <w:tcPr>
                        <w:tcW w:w="2966" w:type="dxa"/>
                        <w:vAlign w:val="bottom"/>
                      </w:tcPr>
                      <w:p w:rsidR="005E4B3E" w:rsidRDefault="005E4B3E" w:rsidP="005E4B3E">
                        <w:pPr>
                          <w:spacing w:after="120"/>
                          <w:rPr>
                            <w:iCs/>
                            <w:color w:val="000000"/>
                            <w:sz w:val="22"/>
                            <w:szCs w:val="22"/>
                          </w:rPr>
                        </w:pPr>
                        <w:r>
                          <w:rPr>
                            <w:iCs/>
                            <w:color w:val="000000"/>
                            <w:sz w:val="22"/>
                            <w:szCs w:val="22"/>
                          </w:rPr>
                          <w:t>Lauderdale County</w:t>
                        </w:r>
                      </w:p>
                    </w:tc>
                    <w:tc>
                      <w:tcPr>
                        <w:tcW w:w="2967" w:type="dxa"/>
                        <w:vAlign w:val="bottom"/>
                      </w:tcPr>
                      <w:p w:rsidR="005E4B3E" w:rsidRDefault="005E4B3E" w:rsidP="005E4B3E">
                        <w:pPr>
                          <w:spacing w:after="120"/>
                          <w:rPr>
                            <w:iCs/>
                            <w:color w:val="000000"/>
                            <w:sz w:val="22"/>
                            <w:szCs w:val="22"/>
                          </w:rPr>
                        </w:pPr>
                        <w:r>
                          <w:rPr>
                            <w:iCs/>
                            <w:color w:val="000000"/>
                            <w:sz w:val="22"/>
                            <w:szCs w:val="22"/>
                          </w:rPr>
                          <w:t>Tuscaloosa County</w:t>
                        </w:r>
                      </w:p>
                    </w:tc>
                  </w:tr>
                  <w:tr w:rsidR="005E4B3E" w:rsidTr="00B83277">
                    <w:tc>
                      <w:tcPr>
                        <w:tcW w:w="2965" w:type="dxa"/>
                        <w:vAlign w:val="bottom"/>
                      </w:tcPr>
                      <w:p w:rsidR="005E4B3E" w:rsidRDefault="005E4B3E" w:rsidP="005E4B3E">
                        <w:pPr>
                          <w:spacing w:after="120"/>
                          <w:rPr>
                            <w:iCs/>
                            <w:color w:val="000000"/>
                            <w:sz w:val="22"/>
                            <w:szCs w:val="22"/>
                          </w:rPr>
                        </w:pPr>
                        <w:r>
                          <w:rPr>
                            <w:iCs/>
                            <w:color w:val="000000"/>
                            <w:sz w:val="22"/>
                            <w:szCs w:val="22"/>
                          </w:rPr>
                          <w:t>Coosa County</w:t>
                        </w:r>
                      </w:p>
                    </w:tc>
                    <w:tc>
                      <w:tcPr>
                        <w:tcW w:w="2966" w:type="dxa"/>
                        <w:vAlign w:val="bottom"/>
                      </w:tcPr>
                      <w:p w:rsidR="005E4B3E" w:rsidRDefault="005E4B3E" w:rsidP="005E4B3E">
                        <w:pPr>
                          <w:spacing w:after="120"/>
                          <w:rPr>
                            <w:iCs/>
                            <w:color w:val="000000"/>
                            <w:sz w:val="22"/>
                            <w:szCs w:val="22"/>
                          </w:rPr>
                        </w:pPr>
                        <w:r>
                          <w:rPr>
                            <w:iCs/>
                            <w:color w:val="000000"/>
                            <w:sz w:val="22"/>
                            <w:szCs w:val="22"/>
                          </w:rPr>
                          <w:t>Lawrence County</w:t>
                        </w:r>
                      </w:p>
                    </w:tc>
                    <w:tc>
                      <w:tcPr>
                        <w:tcW w:w="2967" w:type="dxa"/>
                        <w:vAlign w:val="bottom"/>
                      </w:tcPr>
                      <w:p w:rsidR="005E4B3E" w:rsidRDefault="005E4B3E" w:rsidP="005E4B3E">
                        <w:pPr>
                          <w:spacing w:after="120"/>
                          <w:rPr>
                            <w:iCs/>
                            <w:color w:val="000000"/>
                            <w:sz w:val="22"/>
                            <w:szCs w:val="22"/>
                          </w:rPr>
                        </w:pPr>
                        <w:r>
                          <w:rPr>
                            <w:iCs/>
                            <w:color w:val="000000"/>
                            <w:sz w:val="22"/>
                            <w:szCs w:val="22"/>
                          </w:rPr>
                          <w:t>Vestavia (Municipality)</w:t>
                        </w:r>
                      </w:p>
                    </w:tc>
                  </w:tr>
                  <w:tr w:rsidR="005E4B3E" w:rsidTr="00B83277">
                    <w:tc>
                      <w:tcPr>
                        <w:tcW w:w="2965" w:type="dxa"/>
                        <w:vAlign w:val="bottom"/>
                      </w:tcPr>
                      <w:p w:rsidR="005E4B3E" w:rsidRDefault="005E4B3E" w:rsidP="005E4B3E">
                        <w:pPr>
                          <w:spacing w:after="120"/>
                          <w:rPr>
                            <w:iCs/>
                            <w:color w:val="000000"/>
                            <w:sz w:val="22"/>
                            <w:szCs w:val="22"/>
                          </w:rPr>
                        </w:pPr>
                        <w:r>
                          <w:rPr>
                            <w:iCs/>
                            <w:color w:val="000000"/>
                            <w:sz w:val="22"/>
                            <w:szCs w:val="22"/>
                          </w:rPr>
                          <w:t>Covington County</w:t>
                        </w:r>
                      </w:p>
                    </w:tc>
                    <w:tc>
                      <w:tcPr>
                        <w:tcW w:w="2966" w:type="dxa"/>
                        <w:vAlign w:val="bottom"/>
                      </w:tcPr>
                      <w:p w:rsidR="005E4B3E" w:rsidRDefault="005E4B3E" w:rsidP="005E4B3E">
                        <w:pPr>
                          <w:spacing w:after="120"/>
                          <w:rPr>
                            <w:iCs/>
                            <w:color w:val="000000"/>
                            <w:sz w:val="22"/>
                            <w:szCs w:val="22"/>
                          </w:rPr>
                        </w:pPr>
                        <w:r>
                          <w:rPr>
                            <w:iCs/>
                            <w:color w:val="000000"/>
                            <w:sz w:val="22"/>
                            <w:szCs w:val="22"/>
                          </w:rPr>
                          <w:t>Lee County</w:t>
                        </w:r>
                      </w:p>
                    </w:tc>
                    <w:tc>
                      <w:tcPr>
                        <w:tcW w:w="2967" w:type="dxa"/>
                        <w:vAlign w:val="bottom"/>
                      </w:tcPr>
                      <w:p w:rsidR="005E4B3E" w:rsidRDefault="005E4B3E" w:rsidP="005E4B3E">
                        <w:pPr>
                          <w:spacing w:after="120"/>
                          <w:rPr>
                            <w:iCs/>
                            <w:color w:val="000000"/>
                            <w:sz w:val="22"/>
                            <w:szCs w:val="22"/>
                          </w:rPr>
                        </w:pPr>
                        <w:r>
                          <w:rPr>
                            <w:iCs/>
                            <w:color w:val="000000"/>
                            <w:sz w:val="22"/>
                            <w:szCs w:val="22"/>
                          </w:rPr>
                          <w:t>Walker County</w:t>
                        </w:r>
                      </w:p>
                    </w:tc>
                  </w:tr>
                  <w:tr w:rsidR="005E4B3E" w:rsidTr="00B83277">
                    <w:tc>
                      <w:tcPr>
                        <w:tcW w:w="2965" w:type="dxa"/>
                        <w:vAlign w:val="bottom"/>
                      </w:tcPr>
                      <w:p w:rsidR="005E4B3E" w:rsidRDefault="005E4B3E" w:rsidP="005E4B3E">
                        <w:pPr>
                          <w:spacing w:after="120"/>
                          <w:rPr>
                            <w:iCs/>
                            <w:color w:val="000000"/>
                            <w:sz w:val="22"/>
                            <w:szCs w:val="22"/>
                          </w:rPr>
                        </w:pPr>
                        <w:r>
                          <w:rPr>
                            <w:iCs/>
                            <w:color w:val="000000"/>
                            <w:sz w:val="22"/>
                            <w:szCs w:val="22"/>
                          </w:rPr>
                          <w:t>Crenshaw County</w:t>
                        </w:r>
                      </w:p>
                    </w:tc>
                    <w:tc>
                      <w:tcPr>
                        <w:tcW w:w="2966" w:type="dxa"/>
                        <w:vAlign w:val="bottom"/>
                      </w:tcPr>
                      <w:p w:rsidR="005E4B3E" w:rsidRDefault="005E4B3E" w:rsidP="005E4B3E">
                        <w:pPr>
                          <w:spacing w:after="120"/>
                          <w:rPr>
                            <w:iCs/>
                            <w:color w:val="000000"/>
                            <w:sz w:val="22"/>
                            <w:szCs w:val="22"/>
                          </w:rPr>
                        </w:pPr>
                        <w:r>
                          <w:rPr>
                            <w:iCs/>
                            <w:color w:val="000000"/>
                            <w:sz w:val="22"/>
                            <w:szCs w:val="22"/>
                          </w:rPr>
                          <w:t>Leeds (Municipality)</w:t>
                        </w:r>
                      </w:p>
                    </w:tc>
                    <w:tc>
                      <w:tcPr>
                        <w:tcW w:w="2967" w:type="dxa"/>
                        <w:vAlign w:val="bottom"/>
                      </w:tcPr>
                      <w:p w:rsidR="005E4B3E" w:rsidRDefault="005E4B3E" w:rsidP="005E4B3E">
                        <w:pPr>
                          <w:spacing w:after="120"/>
                          <w:rPr>
                            <w:iCs/>
                            <w:color w:val="000000"/>
                            <w:sz w:val="22"/>
                            <w:szCs w:val="22"/>
                          </w:rPr>
                        </w:pPr>
                        <w:r>
                          <w:rPr>
                            <w:iCs/>
                            <w:color w:val="000000"/>
                            <w:sz w:val="22"/>
                            <w:szCs w:val="22"/>
                          </w:rPr>
                          <w:t>Washington County</w:t>
                        </w:r>
                      </w:p>
                    </w:tc>
                  </w:tr>
                  <w:tr w:rsidR="005E4B3E" w:rsidTr="00B83277">
                    <w:tc>
                      <w:tcPr>
                        <w:tcW w:w="2965" w:type="dxa"/>
                        <w:vAlign w:val="bottom"/>
                      </w:tcPr>
                      <w:p w:rsidR="005E4B3E" w:rsidRDefault="005E4B3E" w:rsidP="005E4B3E">
                        <w:pPr>
                          <w:spacing w:after="120"/>
                          <w:rPr>
                            <w:iCs/>
                            <w:color w:val="000000"/>
                            <w:sz w:val="22"/>
                            <w:szCs w:val="22"/>
                          </w:rPr>
                        </w:pPr>
                        <w:r>
                          <w:rPr>
                            <w:iCs/>
                            <w:color w:val="000000"/>
                            <w:sz w:val="22"/>
                            <w:szCs w:val="22"/>
                          </w:rPr>
                          <w:t>Cullman County</w:t>
                        </w:r>
                      </w:p>
                    </w:tc>
                    <w:tc>
                      <w:tcPr>
                        <w:tcW w:w="2966" w:type="dxa"/>
                        <w:vAlign w:val="bottom"/>
                      </w:tcPr>
                      <w:p w:rsidR="005E4B3E" w:rsidRDefault="005E4B3E" w:rsidP="005E4B3E">
                        <w:pPr>
                          <w:spacing w:after="120"/>
                          <w:rPr>
                            <w:iCs/>
                            <w:color w:val="000000"/>
                            <w:sz w:val="22"/>
                            <w:szCs w:val="22"/>
                          </w:rPr>
                        </w:pPr>
                        <w:r>
                          <w:rPr>
                            <w:iCs/>
                            <w:color w:val="000000"/>
                            <w:sz w:val="22"/>
                            <w:szCs w:val="22"/>
                          </w:rPr>
                          <w:t>Limestone County</w:t>
                        </w:r>
                      </w:p>
                    </w:tc>
                    <w:tc>
                      <w:tcPr>
                        <w:tcW w:w="2967" w:type="dxa"/>
                        <w:vAlign w:val="bottom"/>
                      </w:tcPr>
                      <w:p w:rsidR="005E4B3E" w:rsidRDefault="005E4B3E" w:rsidP="005E4B3E">
                        <w:pPr>
                          <w:spacing w:after="120"/>
                          <w:rPr>
                            <w:iCs/>
                            <w:color w:val="000000"/>
                            <w:sz w:val="22"/>
                            <w:szCs w:val="22"/>
                          </w:rPr>
                        </w:pPr>
                        <w:r>
                          <w:rPr>
                            <w:iCs/>
                            <w:color w:val="000000"/>
                            <w:sz w:val="22"/>
                            <w:szCs w:val="22"/>
                          </w:rPr>
                          <w:t>Wilcox County</w:t>
                        </w:r>
                      </w:p>
                    </w:tc>
                  </w:tr>
                  <w:tr w:rsidR="005E4B3E" w:rsidTr="00B83277">
                    <w:tc>
                      <w:tcPr>
                        <w:tcW w:w="2965" w:type="dxa"/>
                        <w:vAlign w:val="bottom"/>
                      </w:tcPr>
                      <w:p w:rsidR="005E4B3E" w:rsidRDefault="005E4B3E" w:rsidP="005E4B3E">
                        <w:pPr>
                          <w:spacing w:after="120"/>
                          <w:rPr>
                            <w:iCs/>
                            <w:color w:val="000000"/>
                            <w:sz w:val="22"/>
                            <w:szCs w:val="22"/>
                          </w:rPr>
                        </w:pPr>
                        <w:r>
                          <w:rPr>
                            <w:iCs/>
                            <w:color w:val="000000"/>
                            <w:sz w:val="22"/>
                            <w:szCs w:val="22"/>
                          </w:rPr>
                          <w:t>Dale County</w:t>
                        </w:r>
                      </w:p>
                    </w:tc>
                    <w:tc>
                      <w:tcPr>
                        <w:tcW w:w="2966" w:type="dxa"/>
                        <w:vAlign w:val="bottom"/>
                      </w:tcPr>
                      <w:p w:rsidR="005E4B3E" w:rsidRDefault="005E4B3E" w:rsidP="005E4B3E">
                        <w:pPr>
                          <w:spacing w:after="120"/>
                          <w:rPr>
                            <w:iCs/>
                            <w:color w:val="000000"/>
                            <w:sz w:val="22"/>
                            <w:szCs w:val="22"/>
                          </w:rPr>
                        </w:pPr>
                        <w:r>
                          <w:rPr>
                            <w:iCs/>
                            <w:color w:val="000000"/>
                            <w:sz w:val="22"/>
                            <w:szCs w:val="22"/>
                          </w:rPr>
                          <w:t>Lowndes County</w:t>
                        </w:r>
                      </w:p>
                    </w:tc>
                    <w:tc>
                      <w:tcPr>
                        <w:tcW w:w="2967" w:type="dxa"/>
                        <w:vAlign w:val="bottom"/>
                      </w:tcPr>
                      <w:p w:rsidR="005E4B3E" w:rsidRDefault="005E4B3E" w:rsidP="005E4B3E">
                        <w:pPr>
                          <w:spacing w:after="120"/>
                          <w:rPr>
                            <w:iCs/>
                            <w:color w:val="000000"/>
                            <w:sz w:val="22"/>
                            <w:szCs w:val="22"/>
                          </w:rPr>
                        </w:pPr>
                        <w:r>
                          <w:rPr>
                            <w:iCs/>
                            <w:color w:val="000000"/>
                            <w:sz w:val="22"/>
                            <w:szCs w:val="22"/>
                          </w:rPr>
                          <w:t>Winston County</w:t>
                        </w:r>
                      </w:p>
                    </w:tc>
                  </w:tr>
                  <w:tr w:rsidR="005E4B3E" w:rsidTr="00B83277">
                    <w:tc>
                      <w:tcPr>
                        <w:tcW w:w="2965" w:type="dxa"/>
                        <w:vAlign w:val="bottom"/>
                      </w:tcPr>
                      <w:p w:rsidR="005E4B3E" w:rsidRDefault="005E4B3E" w:rsidP="005E4B3E">
                        <w:pPr>
                          <w:spacing w:after="120"/>
                          <w:rPr>
                            <w:iCs/>
                            <w:color w:val="000000"/>
                            <w:sz w:val="22"/>
                            <w:szCs w:val="22"/>
                          </w:rPr>
                        </w:pPr>
                        <w:r>
                          <w:rPr>
                            <w:iCs/>
                            <w:color w:val="000000"/>
                            <w:sz w:val="22"/>
                            <w:szCs w:val="22"/>
                          </w:rPr>
                          <w:t>Daleville City</w:t>
                        </w:r>
                      </w:p>
                    </w:tc>
                    <w:tc>
                      <w:tcPr>
                        <w:tcW w:w="2966" w:type="dxa"/>
                        <w:vAlign w:val="bottom"/>
                      </w:tcPr>
                      <w:p w:rsidR="005E4B3E" w:rsidRDefault="005E4B3E" w:rsidP="005E4B3E">
                        <w:pPr>
                          <w:spacing w:after="120"/>
                          <w:rPr>
                            <w:iCs/>
                            <w:color w:val="000000"/>
                            <w:sz w:val="22"/>
                            <w:szCs w:val="22"/>
                          </w:rPr>
                        </w:pPr>
                        <w:r>
                          <w:rPr>
                            <w:iCs/>
                            <w:color w:val="000000"/>
                            <w:sz w:val="22"/>
                            <w:szCs w:val="22"/>
                          </w:rPr>
                          <w:t>Macon County</w:t>
                        </w:r>
                      </w:p>
                    </w:tc>
                    <w:tc>
                      <w:tcPr>
                        <w:tcW w:w="2967" w:type="dxa"/>
                        <w:vAlign w:val="bottom"/>
                      </w:tcPr>
                      <w:p w:rsidR="005E4B3E" w:rsidRDefault="005E4B3E" w:rsidP="005E4B3E">
                        <w:pPr>
                          <w:spacing w:after="120"/>
                          <w:rPr>
                            <w:iCs/>
                            <w:color w:val="000000"/>
                            <w:sz w:val="22"/>
                            <w:szCs w:val="22"/>
                          </w:rPr>
                        </w:pPr>
                      </w:p>
                    </w:tc>
                  </w:tr>
                  <w:tr w:rsidR="005E4B3E" w:rsidTr="00B83277">
                    <w:tc>
                      <w:tcPr>
                        <w:tcW w:w="2965" w:type="dxa"/>
                        <w:vAlign w:val="bottom"/>
                      </w:tcPr>
                      <w:p w:rsidR="005E4B3E" w:rsidRDefault="005E4B3E" w:rsidP="005E4B3E">
                        <w:pPr>
                          <w:spacing w:after="120"/>
                          <w:rPr>
                            <w:iCs/>
                            <w:color w:val="000000"/>
                            <w:sz w:val="22"/>
                            <w:szCs w:val="22"/>
                          </w:rPr>
                        </w:pPr>
                        <w:r>
                          <w:rPr>
                            <w:iCs/>
                            <w:color w:val="000000"/>
                            <w:sz w:val="22"/>
                            <w:szCs w:val="22"/>
                          </w:rPr>
                          <w:t>Dallas County</w:t>
                        </w:r>
                      </w:p>
                    </w:tc>
                    <w:tc>
                      <w:tcPr>
                        <w:tcW w:w="2966" w:type="dxa"/>
                        <w:vAlign w:val="bottom"/>
                      </w:tcPr>
                      <w:p w:rsidR="005E4B3E" w:rsidRDefault="005E4B3E" w:rsidP="005E4B3E">
                        <w:pPr>
                          <w:spacing w:after="120"/>
                          <w:rPr>
                            <w:iCs/>
                            <w:color w:val="000000"/>
                            <w:sz w:val="22"/>
                            <w:szCs w:val="22"/>
                          </w:rPr>
                        </w:pPr>
                        <w:r>
                          <w:rPr>
                            <w:iCs/>
                            <w:color w:val="000000"/>
                            <w:sz w:val="22"/>
                            <w:szCs w:val="22"/>
                          </w:rPr>
                          <w:t>Madison County</w:t>
                        </w:r>
                      </w:p>
                    </w:tc>
                    <w:tc>
                      <w:tcPr>
                        <w:tcW w:w="2967" w:type="dxa"/>
                        <w:vAlign w:val="bottom"/>
                      </w:tcPr>
                      <w:p w:rsidR="005E4B3E" w:rsidRDefault="005E4B3E" w:rsidP="005E4B3E">
                        <w:pPr>
                          <w:spacing w:after="120"/>
                          <w:rPr>
                            <w:iCs/>
                            <w:color w:val="000000"/>
                            <w:sz w:val="22"/>
                            <w:szCs w:val="22"/>
                          </w:rPr>
                        </w:pPr>
                      </w:p>
                    </w:tc>
                  </w:tr>
                  <w:tr w:rsidR="005E4B3E" w:rsidTr="00B83277">
                    <w:tc>
                      <w:tcPr>
                        <w:tcW w:w="2965" w:type="dxa"/>
                        <w:vAlign w:val="bottom"/>
                      </w:tcPr>
                      <w:p w:rsidR="005E4B3E" w:rsidRDefault="005E4B3E" w:rsidP="005E4B3E">
                        <w:pPr>
                          <w:spacing w:after="120"/>
                          <w:rPr>
                            <w:iCs/>
                            <w:color w:val="000000"/>
                            <w:sz w:val="22"/>
                            <w:szCs w:val="22"/>
                          </w:rPr>
                        </w:pPr>
                        <w:r>
                          <w:rPr>
                            <w:iCs/>
                            <w:color w:val="000000"/>
                            <w:sz w:val="22"/>
                            <w:szCs w:val="22"/>
                          </w:rPr>
                          <w:t>DeKalb County</w:t>
                        </w:r>
                      </w:p>
                    </w:tc>
                    <w:tc>
                      <w:tcPr>
                        <w:tcW w:w="2966" w:type="dxa"/>
                        <w:vAlign w:val="bottom"/>
                      </w:tcPr>
                      <w:p w:rsidR="005E4B3E" w:rsidRDefault="005E4B3E" w:rsidP="005E4B3E">
                        <w:pPr>
                          <w:spacing w:after="120"/>
                          <w:rPr>
                            <w:iCs/>
                            <w:color w:val="000000"/>
                            <w:sz w:val="22"/>
                            <w:szCs w:val="22"/>
                          </w:rPr>
                        </w:pPr>
                        <w:r>
                          <w:rPr>
                            <w:iCs/>
                            <w:color w:val="000000"/>
                            <w:sz w:val="22"/>
                            <w:szCs w:val="22"/>
                          </w:rPr>
                          <w:t>Marengo County</w:t>
                        </w:r>
                      </w:p>
                    </w:tc>
                    <w:tc>
                      <w:tcPr>
                        <w:tcW w:w="2967" w:type="dxa"/>
                        <w:vAlign w:val="bottom"/>
                      </w:tcPr>
                      <w:p w:rsidR="005E4B3E" w:rsidRDefault="005E4B3E" w:rsidP="005E4B3E">
                        <w:pPr>
                          <w:spacing w:after="120"/>
                          <w:rPr>
                            <w:iCs/>
                            <w:color w:val="000000"/>
                            <w:sz w:val="22"/>
                            <w:szCs w:val="22"/>
                          </w:rPr>
                        </w:pPr>
                      </w:p>
                    </w:tc>
                  </w:tr>
                </w:tbl>
                <w:p w:rsidR="005E4B3E" w:rsidRPr="00B75AAC" w:rsidRDefault="005E4B3E" w:rsidP="005E4B3E">
                  <w:pPr>
                    <w:spacing w:after="120"/>
                    <w:rPr>
                      <w:iCs/>
                      <w:color w:val="000000"/>
                      <w:sz w:val="22"/>
                      <w:szCs w:val="22"/>
                    </w:rPr>
                  </w:pPr>
                </w:p>
              </w:tc>
            </w:tr>
          </w:tbl>
          <w:p w:rsidR="00C769C3" w:rsidRPr="00B75AAC" w:rsidRDefault="00C769C3" w:rsidP="00070322">
            <w:pPr>
              <w:spacing w:after="120"/>
              <w:rPr>
                <w:iCs/>
                <w:color w:val="000000"/>
                <w:sz w:val="22"/>
                <w:szCs w:val="22"/>
              </w:rPr>
            </w:pPr>
          </w:p>
          <w:p w:rsidR="00C769C3" w:rsidRDefault="00C769C3"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Pr="00B75AAC" w:rsidRDefault="004C073E" w:rsidP="00070322">
            <w:pPr>
              <w:spacing w:after="120"/>
              <w:rPr>
                <w:iCs/>
                <w:color w:val="000000"/>
                <w:sz w:val="22"/>
                <w:szCs w:val="22"/>
              </w:rPr>
            </w:pPr>
          </w:p>
        </w:tc>
      </w:tr>
    </w:tbl>
    <w:p w:rsidR="00C769C3" w:rsidRPr="00B75AAC" w:rsidRDefault="00C769C3">
      <w:pPr>
        <w:spacing w:after="200" w:line="276" w:lineRule="auto"/>
        <w:rPr>
          <w:b/>
          <w:iCs/>
          <w:color w:val="000000"/>
          <w:sz w:val="22"/>
          <w:szCs w:val="22"/>
        </w:rPr>
      </w:pPr>
      <w:r w:rsidRPr="00B75AAC">
        <w:rPr>
          <w:b/>
          <w:iCs/>
          <w:color w:val="000000"/>
          <w:sz w:val="22"/>
          <w:szCs w:val="22"/>
        </w:rPr>
        <w:lastRenderedPageBreak/>
        <w:br w:type="page"/>
      </w:r>
    </w:p>
    <w:p w:rsidR="00C769C3" w:rsidRPr="00B75AAC" w:rsidRDefault="00C769C3" w:rsidP="00334B05">
      <w:pPr>
        <w:pStyle w:val="ListParagraph"/>
        <w:spacing w:after="120"/>
        <w:rPr>
          <w:b/>
          <w:iCs/>
          <w:color w:val="000000"/>
          <w:sz w:val="22"/>
          <w:szCs w:val="22"/>
        </w:rPr>
      </w:pPr>
    </w:p>
    <w:p w:rsidR="00C769C3" w:rsidRPr="00B75AAC" w:rsidRDefault="00C769C3" w:rsidP="00334B05">
      <w:pPr>
        <w:pStyle w:val="ListParagraph"/>
        <w:spacing w:after="120"/>
        <w:rPr>
          <w:b/>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359"/>
        <w:gridCol w:w="4012"/>
        <w:gridCol w:w="1574"/>
        <w:gridCol w:w="1405"/>
      </w:tblGrid>
      <w:tr w:rsidR="00334B05" w:rsidRPr="00B75AAC" w:rsidTr="00070322">
        <w:tc>
          <w:tcPr>
            <w:tcW w:w="9576" w:type="dxa"/>
            <w:gridSpan w:val="4"/>
            <w:shd w:val="clear" w:color="auto" w:fill="D9D9D9" w:themeFill="background1" w:themeFillShade="D9"/>
            <w:vAlign w:val="center"/>
          </w:tcPr>
          <w:p w:rsidR="00334B05" w:rsidRPr="00B75AAC" w:rsidRDefault="00334B05" w:rsidP="000E51C0">
            <w:pPr>
              <w:pStyle w:val="ListParagraph"/>
              <w:numPr>
                <w:ilvl w:val="0"/>
                <w:numId w:val="19"/>
              </w:numPr>
              <w:spacing w:after="120"/>
              <w:rPr>
                <w:b/>
              </w:rPr>
            </w:pPr>
            <w:r w:rsidRPr="00B75AAC">
              <w:rPr>
                <w:b/>
                <w:iCs/>
                <w:color w:val="000000"/>
                <w:sz w:val="22"/>
                <w:szCs w:val="22"/>
              </w:rPr>
              <w:t xml:space="preserve">Please identify the allowed uses of the collected funds. </w:t>
            </w:r>
            <w:r w:rsidRPr="00B75AAC">
              <w:rPr>
                <w:b/>
                <w:i/>
                <w:iCs/>
                <w:color w:val="000000"/>
                <w:sz w:val="22"/>
                <w:szCs w:val="22"/>
              </w:rPr>
              <w:t xml:space="preserve">Check </w:t>
            </w:r>
            <w:r w:rsidR="000E51C0">
              <w:rPr>
                <w:b/>
                <w:i/>
                <w:iCs/>
                <w:color w:val="000000"/>
                <w:sz w:val="22"/>
                <w:szCs w:val="22"/>
              </w:rPr>
              <w:t>all</w:t>
            </w:r>
            <w:r w:rsidRPr="00B75AAC">
              <w:rPr>
                <w:b/>
                <w:i/>
                <w:iCs/>
                <w:color w:val="000000"/>
                <w:sz w:val="22"/>
                <w:szCs w:val="22"/>
              </w:rPr>
              <w:t xml:space="preserve"> that apply</w:t>
            </w:r>
            <w:r w:rsidRPr="00B75AAC">
              <w:rPr>
                <w:b/>
                <w:iCs/>
                <w:color w:val="000000"/>
                <w:sz w:val="22"/>
                <w:szCs w:val="22"/>
              </w:rPr>
              <w:t>.</w:t>
            </w:r>
          </w:p>
        </w:tc>
      </w:tr>
      <w:tr w:rsidR="009F449F" w:rsidRPr="00B75AAC" w:rsidTr="00334B05">
        <w:tc>
          <w:tcPr>
            <w:tcW w:w="6505" w:type="dxa"/>
            <w:gridSpan w:val="2"/>
            <w:shd w:val="clear" w:color="auto" w:fill="D9D9D9" w:themeFill="background1" w:themeFillShade="D9"/>
            <w:vAlign w:val="center"/>
          </w:tcPr>
          <w:p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Type of Cost</w:t>
            </w:r>
          </w:p>
        </w:tc>
        <w:tc>
          <w:tcPr>
            <w:tcW w:w="1620" w:type="dxa"/>
            <w:shd w:val="clear" w:color="auto" w:fill="D9D9D9" w:themeFill="background1" w:themeFillShade="D9"/>
            <w:vAlign w:val="center"/>
          </w:tcPr>
          <w:p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Yes</w:t>
            </w:r>
          </w:p>
        </w:tc>
        <w:tc>
          <w:tcPr>
            <w:tcW w:w="1451" w:type="dxa"/>
            <w:shd w:val="clear" w:color="auto" w:fill="D9D9D9" w:themeFill="background1" w:themeFillShade="D9"/>
            <w:vAlign w:val="center"/>
          </w:tcPr>
          <w:p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No</w:t>
            </w:r>
          </w:p>
        </w:tc>
      </w:tr>
      <w:tr w:rsidR="009F449F" w:rsidRPr="00B75AAC" w:rsidTr="00334B05">
        <w:tc>
          <w:tcPr>
            <w:tcW w:w="2394" w:type="dxa"/>
            <w:vMerge w:val="restart"/>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Operating Costs</w:t>
            </w: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customer premises equipment (CPE) (hardware and software)</w:t>
            </w:r>
          </w:p>
        </w:tc>
        <w:tc>
          <w:tcPr>
            <w:tcW w:w="1620" w:type="dxa"/>
            <w:vAlign w:val="center"/>
          </w:tcPr>
          <w:p w:rsidR="009F449F" w:rsidRPr="00B75AAC" w:rsidRDefault="005E4B3E" w:rsidP="009F449F">
            <w:pPr>
              <w:spacing w:after="200" w:line="276" w:lineRule="auto"/>
              <w:jc w:val="center"/>
              <w:rPr>
                <w:iCs/>
                <w:color w:val="000000"/>
                <w:sz w:val="22"/>
                <w:szCs w:val="22"/>
              </w:rP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446DC1">
              <w:rPr>
                <w:b/>
                <w:sz w:val="22"/>
                <w:szCs w:val="22"/>
              </w:rPr>
            </w:r>
            <w:r w:rsidR="00446DC1">
              <w:rPr>
                <w:b/>
                <w:sz w:val="22"/>
                <w:szCs w:val="22"/>
              </w:rPr>
              <w:fldChar w:fldCharType="separate"/>
            </w:r>
            <w:r>
              <w:rPr>
                <w:b/>
                <w:sz w:val="22"/>
                <w:szCs w:val="22"/>
              </w:rPr>
              <w:fldChar w:fldCharType="end"/>
            </w:r>
          </w:p>
        </w:tc>
        <w:tc>
          <w:tcPr>
            <w:tcW w:w="1451" w:type="dxa"/>
            <w:vAlign w:val="center"/>
          </w:tcPr>
          <w:p w:rsidR="009F449F" w:rsidRPr="00B75AAC" w:rsidRDefault="009F449F" w:rsidP="009F449F">
            <w:pPr>
              <w:spacing w:after="200" w:line="276" w:lineRule="auto"/>
              <w:jc w:val="center"/>
              <w:rPr>
                <w:iCs/>
                <w:color w:val="000000"/>
                <w:sz w:val="22"/>
                <w:szCs w:val="22"/>
              </w:rP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446DC1">
              <w:rPr>
                <w:b/>
                <w:sz w:val="22"/>
                <w:szCs w:val="22"/>
              </w:rPr>
            </w:r>
            <w:r w:rsidR="00446DC1">
              <w:rPr>
                <w:b/>
                <w:sz w:val="22"/>
                <w:szCs w:val="22"/>
              </w:rPr>
              <w:fldChar w:fldCharType="separate"/>
            </w:r>
            <w:r w:rsidRPr="00B75AAC">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computer aided dispatch (CAD) equipment (hardware and software)</w:t>
            </w:r>
          </w:p>
        </w:tc>
        <w:tc>
          <w:tcPr>
            <w:tcW w:w="1620" w:type="dxa"/>
            <w:vAlign w:val="center"/>
          </w:tcPr>
          <w:p w:rsidR="009F449F" w:rsidRPr="00B75AAC" w:rsidRDefault="005E4B3E" w:rsidP="009F449F">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446DC1">
              <w:rPr>
                <w:b/>
                <w:sz w:val="22"/>
                <w:szCs w:val="22"/>
              </w:rPr>
            </w:r>
            <w:r w:rsidR="00446DC1">
              <w:rPr>
                <w:b/>
                <w:sz w:val="22"/>
                <w:szCs w:val="22"/>
              </w:rPr>
              <w:fldChar w:fldCharType="separate"/>
            </w:r>
            <w:r>
              <w:rPr>
                <w:b/>
                <w:sz w:val="22"/>
                <w:szCs w:val="22"/>
              </w:rPr>
              <w:fldChar w:fldCharType="end"/>
            </w:r>
          </w:p>
        </w:tc>
        <w:tc>
          <w:tcPr>
            <w:tcW w:w="1451"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446DC1">
              <w:rPr>
                <w:b/>
                <w:sz w:val="22"/>
                <w:szCs w:val="22"/>
              </w:rPr>
            </w:r>
            <w:r w:rsidR="00446DC1">
              <w:rPr>
                <w:b/>
                <w:sz w:val="22"/>
                <w:szCs w:val="22"/>
              </w:rPr>
              <w:fldChar w:fldCharType="separate"/>
            </w:r>
            <w:r w:rsidRPr="00B75AAC">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pPr>
              <w:spacing w:after="200" w:line="276" w:lineRule="auto"/>
              <w:rPr>
                <w:iCs/>
                <w:color w:val="000000"/>
                <w:sz w:val="22"/>
                <w:szCs w:val="22"/>
              </w:rPr>
            </w:pPr>
            <w:r w:rsidRPr="00B75AAC">
              <w:rPr>
                <w:iCs/>
                <w:color w:val="000000"/>
                <w:sz w:val="22"/>
                <w:szCs w:val="22"/>
              </w:rPr>
              <w:t>Lease, purchase, maintenance of building</w:t>
            </w:r>
            <w:r w:rsidR="00A11514" w:rsidRPr="00B75AAC">
              <w:rPr>
                <w:iCs/>
                <w:color w:val="000000"/>
                <w:sz w:val="22"/>
                <w:szCs w:val="22"/>
              </w:rPr>
              <w:t>/facility</w:t>
            </w:r>
          </w:p>
        </w:tc>
        <w:tc>
          <w:tcPr>
            <w:tcW w:w="1620" w:type="dxa"/>
            <w:vAlign w:val="center"/>
          </w:tcPr>
          <w:p w:rsidR="009F449F" w:rsidRPr="00B75AAC" w:rsidRDefault="005E4B3E" w:rsidP="009F449F">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446DC1">
              <w:rPr>
                <w:b/>
                <w:sz w:val="22"/>
                <w:szCs w:val="22"/>
              </w:rPr>
            </w:r>
            <w:r w:rsidR="00446DC1">
              <w:rPr>
                <w:b/>
                <w:sz w:val="22"/>
                <w:szCs w:val="22"/>
              </w:rPr>
              <w:fldChar w:fldCharType="separate"/>
            </w:r>
            <w:r>
              <w:rPr>
                <w:b/>
                <w:sz w:val="22"/>
                <w:szCs w:val="22"/>
              </w:rPr>
              <w:fldChar w:fldCharType="end"/>
            </w:r>
          </w:p>
        </w:tc>
        <w:tc>
          <w:tcPr>
            <w:tcW w:w="1451"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446DC1">
              <w:rPr>
                <w:b/>
                <w:sz w:val="22"/>
                <w:szCs w:val="22"/>
              </w:rPr>
            </w:r>
            <w:r w:rsidR="00446DC1">
              <w:rPr>
                <w:b/>
                <w:sz w:val="22"/>
                <w:szCs w:val="22"/>
              </w:rPr>
              <w:fldChar w:fldCharType="separate"/>
            </w:r>
            <w:r w:rsidRPr="00B75AAC">
              <w:rPr>
                <w:b/>
                <w:sz w:val="22"/>
                <w:szCs w:val="22"/>
              </w:rPr>
              <w:fldChar w:fldCharType="end"/>
            </w:r>
          </w:p>
        </w:tc>
      </w:tr>
      <w:tr w:rsidR="009F449F" w:rsidRPr="00B75AAC" w:rsidTr="00334B05">
        <w:tc>
          <w:tcPr>
            <w:tcW w:w="2394" w:type="dxa"/>
            <w:vMerge w:val="restart"/>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Personnel Costs</w:t>
            </w:r>
          </w:p>
        </w:tc>
        <w:tc>
          <w:tcPr>
            <w:tcW w:w="4111" w:type="dxa"/>
          </w:tcPr>
          <w:p w:rsidR="009F449F" w:rsidRPr="00B75AAC" w:rsidRDefault="009F449F">
            <w:pPr>
              <w:spacing w:after="200" w:line="276" w:lineRule="auto"/>
              <w:rPr>
                <w:iCs/>
                <w:color w:val="000000"/>
                <w:sz w:val="22"/>
                <w:szCs w:val="22"/>
              </w:rPr>
            </w:pPr>
            <w:r w:rsidRPr="00B75AAC">
              <w:rPr>
                <w:iCs/>
                <w:color w:val="000000"/>
                <w:sz w:val="22"/>
                <w:szCs w:val="22"/>
              </w:rPr>
              <w:t>Telecommunicators’ Salaries</w:t>
            </w:r>
          </w:p>
        </w:tc>
        <w:tc>
          <w:tcPr>
            <w:tcW w:w="1620" w:type="dxa"/>
            <w:vAlign w:val="center"/>
          </w:tcPr>
          <w:p w:rsidR="009F449F" w:rsidRPr="00B75AAC" w:rsidRDefault="005E4B3E" w:rsidP="009F449F">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446DC1">
              <w:rPr>
                <w:b/>
                <w:sz w:val="22"/>
                <w:szCs w:val="22"/>
              </w:rPr>
            </w:r>
            <w:r w:rsidR="00446DC1">
              <w:rPr>
                <w:b/>
                <w:sz w:val="22"/>
                <w:szCs w:val="22"/>
              </w:rPr>
              <w:fldChar w:fldCharType="separate"/>
            </w:r>
            <w:r>
              <w:rPr>
                <w:b/>
                <w:sz w:val="22"/>
                <w:szCs w:val="22"/>
              </w:rPr>
              <w:fldChar w:fldCharType="end"/>
            </w:r>
          </w:p>
        </w:tc>
        <w:tc>
          <w:tcPr>
            <w:tcW w:w="1451"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446DC1">
              <w:rPr>
                <w:b/>
                <w:sz w:val="22"/>
                <w:szCs w:val="22"/>
              </w:rPr>
            </w:r>
            <w:r w:rsidR="00446DC1">
              <w:rPr>
                <w:b/>
                <w:sz w:val="22"/>
                <w:szCs w:val="22"/>
              </w:rPr>
              <w:fldChar w:fldCharType="separate"/>
            </w:r>
            <w:r w:rsidRPr="00B75AAC">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pPr>
              <w:spacing w:after="200" w:line="276" w:lineRule="auto"/>
              <w:rPr>
                <w:iCs/>
                <w:color w:val="000000"/>
                <w:sz w:val="22"/>
                <w:szCs w:val="22"/>
              </w:rPr>
            </w:pPr>
            <w:r w:rsidRPr="00B75AAC">
              <w:rPr>
                <w:iCs/>
                <w:color w:val="000000"/>
                <w:sz w:val="22"/>
                <w:szCs w:val="22"/>
              </w:rPr>
              <w:t>Training of Telecommunicators</w:t>
            </w:r>
          </w:p>
        </w:tc>
        <w:tc>
          <w:tcPr>
            <w:tcW w:w="1620" w:type="dxa"/>
            <w:vAlign w:val="center"/>
          </w:tcPr>
          <w:p w:rsidR="009F449F" w:rsidRPr="00B75AAC" w:rsidRDefault="005E4B3E" w:rsidP="009F449F">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446DC1">
              <w:rPr>
                <w:b/>
                <w:sz w:val="22"/>
                <w:szCs w:val="22"/>
              </w:rPr>
            </w:r>
            <w:r w:rsidR="00446DC1">
              <w:rPr>
                <w:b/>
                <w:sz w:val="22"/>
                <w:szCs w:val="22"/>
              </w:rPr>
              <w:fldChar w:fldCharType="separate"/>
            </w:r>
            <w:r>
              <w:rPr>
                <w:b/>
                <w:sz w:val="22"/>
                <w:szCs w:val="22"/>
              </w:rPr>
              <w:fldChar w:fldCharType="end"/>
            </w:r>
          </w:p>
        </w:tc>
        <w:tc>
          <w:tcPr>
            <w:tcW w:w="1451"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446DC1">
              <w:rPr>
                <w:b/>
                <w:sz w:val="22"/>
                <w:szCs w:val="22"/>
              </w:rPr>
            </w:r>
            <w:r w:rsidR="00446DC1">
              <w:rPr>
                <w:b/>
                <w:sz w:val="22"/>
                <w:szCs w:val="22"/>
              </w:rPr>
              <w:fldChar w:fldCharType="separate"/>
            </w:r>
            <w:r w:rsidRPr="00B75AAC">
              <w:rPr>
                <w:b/>
                <w:sz w:val="22"/>
                <w:szCs w:val="22"/>
              </w:rPr>
              <w:fldChar w:fldCharType="end"/>
            </w:r>
          </w:p>
        </w:tc>
      </w:tr>
      <w:tr w:rsidR="000479FE" w:rsidRPr="00B75AAC" w:rsidTr="000479FE">
        <w:trPr>
          <w:trHeight w:val="326"/>
        </w:trPr>
        <w:tc>
          <w:tcPr>
            <w:tcW w:w="2394" w:type="dxa"/>
            <w:vMerge w:val="restart"/>
            <w:vAlign w:val="center"/>
          </w:tcPr>
          <w:p w:rsidR="000479FE" w:rsidRPr="00B75AAC" w:rsidRDefault="000479FE" w:rsidP="00334B05">
            <w:pPr>
              <w:spacing w:after="200" w:line="276" w:lineRule="auto"/>
              <w:jc w:val="center"/>
              <w:rPr>
                <w:b/>
                <w:iCs/>
                <w:color w:val="000000"/>
                <w:sz w:val="22"/>
                <w:szCs w:val="22"/>
              </w:rPr>
            </w:pPr>
            <w:r w:rsidRPr="00B75AAC">
              <w:rPr>
                <w:b/>
                <w:iCs/>
                <w:color w:val="000000"/>
                <w:sz w:val="22"/>
                <w:szCs w:val="22"/>
              </w:rPr>
              <w:t>Administrative Costs</w:t>
            </w:r>
          </w:p>
        </w:tc>
        <w:tc>
          <w:tcPr>
            <w:tcW w:w="4111" w:type="dxa"/>
          </w:tcPr>
          <w:p w:rsidR="000479FE" w:rsidRPr="00B75AAC" w:rsidRDefault="000479FE" w:rsidP="009F449F">
            <w:pPr>
              <w:spacing w:after="200" w:line="276" w:lineRule="auto"/>
              <w:rPr>
                <w:iCs/>
                <w:color w:val="000000"/>
                <w:sz w:val="22"/>
                <w:szCs w:val="22"/>
              </w:rPr>
            </w:pPr>
            <w:r w:rsidRPr="00B75AAC">
              <w:rPr>
                <w:iCs/>
                <w:color w:val="000000"/>
                <w:sz w:val="22"/>
                <w:szCs w:val="22"/>
              </w:rPr>
              <w:t>Program Administration</w:t>
            </w:r>
          </w:p>
        </w:tc>
        <w:tc>
          <w:tcPr>
            <w:tcW w:w="1620" w:type="dxa"/>
            <w:vAlign w:val="center"/>
          </w:tcPr>
          <w:p w:rsidR="000479FE" w:rsidRPr="00B75AAC" w:rsidRDefault="005E4B3E" w:rsidP="009F449F">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446DC1">
              <w:rPr>
                <w:b/>
                <w:sz w:val="22"/>
                <w:szCs w:val="22"/>
              </w:rPr>
            </w:r>
            <w:r w:rsidR="00446DC1">
              <w:rPr>
                <w:b/>
                <w:sz w:val="22"/>
                <w:szCs w:val="22"/>
              </w:rPr>
              <w:fldChar w:fldCharType="separate"/>
            </w:r>
            <w:r>
              <w:rPr>
                <w:b/>
                <w:sz w:val="22"/>
                <w:szCs w:val="22"/>
              </w:rPr>
              <w:fldChar w:fldCharType="end"/>
            </w:r>
          </w:p>
        </w:tc>
        <w:tc>
          <w:tcPr>
            <w:tcW w:w="1451" w:type="dxa"/>
            <w:vAlign w:val="center"/>
          </w:tcPr>
          <w:p w:rsidR="000479FE" w:rsidRPr="00B75AAC" w:rsidRDefault="000479FE"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446DC1">
              <w:rPr>
                <w:b/>
                <w:sz w:val="22"/>
                <w:szCs w:val="22"/>
              </w:rPr>
            </w:r>
            <w:r w:rsidR="00446DC1">
              <w:rPr>
                <w:b/>
                <w:sz w:val="22"/>
                <w:szCs w:val="22"/>
              </w:rPr>
              <w:fldChar w:fldCharType="separate"/>
            </w:r>
            <w:r w:rsidRPr="00B75AAC">
              <w:rPr>
                <w:b/>
                <w:sz w:val="22"/>
                <w:szCs w:val="22"/>
              </w:rPr>
              <w:fldChar w:fldCharType="end"/>
            </w:r>
          </w:p>
        </w:tc>
      </w:tr>
      <w:tr w:rsidR="000479FE" w:rsidRPr="00B75AAC" w:rsidTr="00334B05">
        <w:trPr>
          <w:trHeight w:val="325"/>
        </w:trPr>
        <w:tc>
          <w:tcPr>
            <w:tcW w:w="2394" w:type="dxa"/>
            <w:vMerge/>
            <w:vAlign w:val="center"/>
          </w:tcPr>
          <w:p w:rsidR="000479FE" w:rsidRPr="00B75AAC" w:rsidRDefault="000479FE" w:rsidP="00334B05">
            <w:pPr>
              <w:spacing w:after="200" w:line="276" w:lineRule="auto"/>
              <w:jc w:val="center"/>
              <w:rPr>
                <w:b/>
                <w:iCs/>
                <w:color w:val="000000"/>
                <w:sz w:val="22"/>
                <w:szCs w:val="22"/>
              </w:rPr>
            </w:pPr>
          </w:p>
        </w:tc>
        <w:tc>
          <w:tcPr>
            <w:tcW w:w="4111" w:type="dxa"/>
          </w:tcPr>
          <w:p w:rsidR="000479FE" w:rsidRPr="00B75AAC" w:rsidRDefault="000479FE" w:rsidP="009F449F">
            <w:pPr>
              <w:spacing w:after="200" w:line="276" w:lineRule="auto"/>
              <w:rPr>
                <w:iCs/>
                <w:color w:val="000000"/>
                <w:sz w:val="22"/>
                <w:szCs w:val="22"/>
              </w:rPr>
            </w:pPr>
            <w:r w:rsidRPr="00B75AAC">
              <w:rPr>
                <w:iCs/>
                <w:color w:val="000000"/>
                <w:sz w:val="22"/>
                <w:szCs w:val="22"/>
              </w:rPr>
              <w:t>Travel Expenses</w:t>
            </w:r>
          </w:p>
        </w:tc>
        <w:tc>
          <w:tcPr>
            <w:tcW w:w="1620" w:type="dxa"/>
            <w:vAlign w:val="center"/>
          </w:tcPr>
          <w:p w:rsidR="000479FE" w:rsidRPr="00B75AAC" w:rsidRDefault="005E4B3E" w:rsidP="00070322">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446DC1">
              <w:rPr>
                <w:b/>
                <w:sz w:val="22"/>
                <w:szCs w:val="22"/>
              </w:rPr>
            </w:r>
            <w:r w:rsidR="00446DC1">
              <w:rPr>
                <w:b/>
                <w:sz w:val="22"/>
                <w:szCs w:val="22"/>
              </w:rPr>
              <w:fldChar w:fldCharType="separate"/>
            </w:r>
            <w:r>
              <w:rPr>
                <w:b/>
                <w:sz w:val="22"/>
                <w:szCs w:val="22"/>
              </w:rPr>
              <w:fldChar w:fldCharType="end"/>
            </w:r>
          </w:p>
        </w:tc>
        <w:tc>
          <w:tcPr>
            <w:tcW w:w="1451" w:type="dxa"/>
            <w:vAlign w:val="center"/>
          </w:tcPr>
          <w:p w:rsidR="000479FE" w:rsidRPr="00B75AAC" w:rsidRDefault="000479FE" w:rsidP="00070322">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446DC1">
              <w:rPr>
                <w:b/>
                <w:sz w:val="22"/>
                <w:szCs w:val="22"/>
              </w:rPr>
            </w:r>
            <w:r w:rsidR="00446DC1">
              <w:rPr>
                <w:b/>
                <w:sz w:val="22"/>
                <w:szCs w:val="22"/>
              </w:rPr>
              <w:fldChar w:fldCharType="separate"/>
            </w:r>
            <w:r w:rsidRPr="00B75AAC">
              <w:rPr>
                <w:b/>
                <w:sz w:val="22"/>
                <w:szCs w:val="22"/>
              </w:rPr>
              <w:fldChar w:fldCharType="end"/>
            </w:r>
          </w:p>
        </w:tc>
      </w:tr>
      <w:tr w:rsidR="009F449F" w:rsidRPr="00B75AAC" w:rsidTr="00334B05">
        <w:tc>
          <w:tcPr>
            <w:tcW w:w="2394" w:type="dxa"/>
            <w:vMerge w:val="restart"/>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Dispatch Costs</w:t>
            </w: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Reimbursement to other law enforcement entities providing dispatch</w:t>
            </w:r>
          </w:p>
        </w:tc>
        <w:tc>
          <w:tcPr>
            <w:tcW w:w="1620" w:type="dxa"/>
            <w:vAlign w:val="center"/>
          </w:tcPr>
          <w:p w:rsidR="009F449F" w:rsidRPr="00B75AAC" w:rsidRDefault="005E4B3E" w:rsidP="009F449F">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446DC1">
              <w:rPr>
                <w:b/>
                <w:sz w:val="22"/>
                <w:szCs w:val="22"/>
              </w:rPr>
            </w:r>
            <w:r w:rsidR="00446DC1">
              <w:rPr>
                <w:b/>
                <w:sz w:val="22"/>
                <w:szCs w:val="22"/>
              </w:rPr>
              <w:fldChar w:fldCharType="separate"/>
            </w:r>
            <w:r>
              <w:rPr>
                <w:b/>
                <w:sz w:val="22"/>
                <w:szCs w:val="22"/>
              </w:rPr>
              <w:fldChar w:fldCharType="end"/>
            </w:r>
          </w:p>
        </w:tc>
        <w:tc>
          <w:tcPr>
            <w:tcW w:w="1451"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446DC1">
              <w:rPr>
                <w:b/>
                <w:sz w:val="22"/>
                <w:szCs w:val="22"/>
              </w:rPr>
            </w:r>
            <w:r w:rsidR="00446DC1">
              <w:rPr>
                <w:b/>
                <w:sz w:val="22"/>
                <w:szCs w:val="22"/>
              </w:rPr>
              <w:fldChar w:fldCharType="separate"/>
            </w:r>
            <w:r w:rsidRPr="00B75AAC">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Radio Dispatch Networks</w:t>
            </w:r>
          </w:p>
        </w:tc>
        <w:tc>
          <w:tcPr>
            <w:tcW w:w="1620" w:type="dxa"/>
            <w:vAlign w:val="center"/>
          </w:tcPr>
          <w:p w:rsidR="009F449F" w:rsidRPr="00B75AAC" w:rsidRDefault="005E4B3E" w:rsidP="009F449F">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446DC1">
              <w:rPr>
                <w:b/>
                <w:sz w:val="22"/>
                <w:szCs w:val="22"/>
              </w:rPr>
            </w:r>
            <w:r w:rsidR="00446DC1">
              <w:rPr>
                <w:b/>
                <w:sz w:val="22"/>
                <w:szCs w:val="22"/>
              </w:rPr>
              <w:fldChar w:fldCharType="separate"/>
            </w:r>
            <w:r>
              <w:rPr>
                <w:b/>
                <w:sz w:val="22"/>
                <w:szCs w:val="22"/>
              </w:rPr>
              <w:fldChar w:fldCharType="end"/>
            </w:r>
          </w:p>
        </w:tc>
        <w:tc>
          <w:tcPr>
            <w:tcW w:w="1451"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446DC1">
              <w:rPr>
                <w:b/>
                <w:sz w:val="22"/>
                <w:szCs w:val="22"/>
              </w:rPr>
            </w:r>
            <w:r w:rsidR="00446DC1">
              <w:rPr>
                <w:b/>
                <w:sz w:val="22"/>
                <w:szCs w:val="22"/>
              </w:rPr>
              <w:fldChar w:fldCharType="separate"/>
            </w:r>
            <w:r w:rsidRPr="00B75AAC">
              <w:rPr>
                <w:b/>
                <w:sz w:val="22"/>
                <w:szCs w:val="22"/>
              </w:rPr>
              <w:fldChar w:fldCharType="end"/>
            </w:r>
          </w:p>
        </w:tc>
      </w:tr>
      <w:tr w:rsidR="009F449F" w:rsidRPr="00B75AAC" w:rsidTr="00334B05">
        <w:tc>
          <w:tcPr>
            <w:tcW w:w="2394" w:type="dxa"/>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Grant Programs</w:t>
            </w:r>
          </w:p>
        </w:tc>
        <w:tc>
          <w:tcPr>
            <w:tcW w:w="4111" w:type="dxa"/>
          </w:tcPr>
          <w:p w:rsidR="009F449F" w:rsidRPr="00B75AAC" w:rsidRDefault="009F449F" w:rsidP="009F449F">
            <w:pPr>
              <w:spacing w:after="200" w:line="276" w:lineRule="auto"/>
              <w:rPr>
                <w:iCs/>
                <w:color w:val="000000"/>
                <w:sz w:val="22"/>
                <w:szCs w:val="22"/>
              </w:rPr>
            </w:pPr>
          </w:p>
        </w:tc>
        <w:tc>
          <w:tcPr>
            <w:tcW w:w="1620" w:type="dxa"/>
            <w:vAlign w:val="center"/>
          </w:tcPr>
          <w:p w:rsidR="009F449F" w:rsidRPr="00B75AAC" w:rsidRDefault="006F093E" w:rsidP="009F449F">
            <w:pPr>
              <w:jc w:val="center"/>
              <w:rPr>
                <w:b/>
                <w:sz w:val="22"/>
                <w:szCs w:val="22"/>
              </w:rP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446DC1">
              <w:rPr>
                <w:b/>
                <w:sz w:val="22"/>
                <w:szCs w:val="22"/>
              </w:rPr>
            </w:r>
            <w:r w:rsidR="00446DC1">
              <w:rPr>
                <w:b/>
                <w:sz w:val="22"/>
                <w:szCs w:val="22"/>
              </w:rPr>
              <w:fldChar w:fldCharType="separate"/>
            </w:r>
            <w:r>
              <w:rPr>
                <w:b/>
                <w:sz w:val="22"/>
                <w:szCs w:val="22"/>
              </w:rPr>
              <w:fldChar w:fldCharType="end"/>
            </w:r>
          </w:p>
          <w:p w:rsidR="00334B05" w:rsidRPr="00B75AAC" w:rsidRDefault="00334B05" w:rsidP="00B45EB9">
            <w:pPr>
              <w:jc w:val="center"/>
              <w:rPr>
                <w:b/>
              </w:rPr>
            </w:pPr>
            <w:r w:rsidRPr="00B75AAC">
              <w:rPr>
                <w:b/>
              </w:rPr>
              <w:t>If Y</w:t>
            </w:r>
            <w:r w:rsidR="00B45EB9">
              <w:rPr>
                <w:b/>
              </w:rPr>
              <w:t>ES</w:t>
            </w:r>
            <w:r w:rsidRPr="00B75AAC">
              <w:rPr>
                <w:b/>
              </w:rPr>
              <w:t xml:space="preserve">, see </w:t>
            </w:r>
            <w:r w:rsidR="0058282F" w:rsidRPr="00B75AAC">
              <w:rPr>
                <w:b/>
              </w:rPr>
              <w:t>2</w:t>
            </w:r>
            <w:r w:rsidRPr="00B75AAC">
              <w:rPr>
                <w:b/>
              </w:rPr>
              <w:t>a.</w:t>
            </w:r>
          </w:p>
        </w:tc>
        <w:tc>
          <w:tcPr>
            <w:tcW w:w="1451" w:type="dxa"/>
            <w:vAlign w:val="center"/>
          </w:tcPr>
          <w:p w:rsidR="009F449F" w:rsidRPr="00B75AAC" w:rsidRDefault="006F093E" w:rsidP="009F449F">
            <w:pPr>
              <w:jc w:val="center"/>
              <w:rPr>
                <w:b/>
                <w:sz w:val="22"/>
                <w:szCs w:val="22"/>
              </w:rPr>
            </w:pPr>
            <w:r>
              <w:rPr>
                <w:b/>
                <w:sz w:val="22"/>
                <w:szCs w:val="22"/>
              </w:rPr>
              <w:fldChar w:fldCharType="begin">
                <w:ffData>
                  <w:name w:val=""/>
                  <w:enabled/>
                  <w:calcOnExit w:val="0"/>
                  <w:checkBox>
                    <w:sizeAuto/>
                    <w:default w:val="0"/>
                  </w:checkBox>
                </w:ffData>
              </w:fldChar>
            </w:r>
            <w:r>
              <w:rPr>
                <w:b/>
                <w:sz w:val="22"/>
                <w:szCs w:val="22"/>
              </w:rPr>
              <w:instrText xml:space="preserve"> FORMCHECKBOX </w:instrText>
            </w:r>
            <w:r w:rsidR="00446DC1">
              <w:rPr>
                <w:b/>
                <w:sz w:val="22"/>
                <w:szCs w:val="22"/>
              </w:rPr>
            </w:r>
            <w:r w:rsidR="00446DC1">
              <w:rPr>
                <w:b/>
                <w:sz w:val="22"/>
                <w:szCs w:val="22"/>
              </w:rPr>
              <w:fldChar w:fldCharType="separate"/>
            </w:r>
            <w:r>
              <w:rPr>
                <w:b/>
                <w:sz w:val="22"/>
                <w:szCs w:val="22"/>
              </w:rPr>
              <w:fldChar w:fldCharType="end"/>
            </w:r>
          </w:p>
        </w:tc>
      </w:tr>
      <w:tr w:rsidR="00334B05" w:rsidRPr="00B75AAC" w:rsidTr="00070322">
        <w:tc>
          <w:tcPr>
            <w:tcW w:w="9576" w:type="dxa"/>
            <w:gridSpan w:val="4"/>
            <w:vAlign w:val="center"/>
          </w:tcPr>
          <w:p w:rsidR="005E4B3E" w:rsidRDefault="005E4B3E" w:rsidP="00B45EB9">
            <w:pPr>
              <w:rPr>
                <w:b/>
                <w:sz w:val="22"/>
                <w:szCs w:val="22"/>
              </w:rPr>
            </w:pPr>
          </w:p>
          <w:p w:rsidR="00334B05" w:rsidRPr="00B75AAC" w:rsidRDefault="0058282F" w:rsidP="00B45EB9">
            <w:pPr>
              <w:rPr>
                <w:b/>
                <w:sz w:val="22"/>
                <w:szCs w:val="22"/>
              </w:rPr>
            </w:pPr>
            <w:r w:rsidRPr="00B75AAC">
              <w:rPr>
                <w:b/>
                <w:sz w:val="22"/>
                <w:szCs w:val="22"/>
              </w:rPr>
              <w:lastRenderedPageBreak/>
              <w:t>2</w:t>
            </w:r>
            <w:r w:rsidR="00334B05" w:rsidRPr="00B75AAC">
              <w:rPr>
                <w:b/>
                <w:sz w:val="22"/>
                <w:szCs w:val="22"/>
              </w:rPr>
              <w:t xml:space="preserve">a. During the annual period ending December 31, </w:t>
            </w:r>
            <w:r w:rsidR="004C073E">
              <w:rPr>
                <w:b/>
                <w:sz w:val="22"/>
                <w:szCs w:val="22"/>
              </w:rPr>
              <w:t>201</w:t>
            </w:r>
            <w:r w:rsidR="004A15AD">
              <w:rPr>
                <w:b/>
                <w:sz w:val="22"/>
                <w:szCs w:val="22"/>
              </w:rPr>
              <w:t>7</w:t>
            </w:r>
            <w:r w:rsidR="00334B05" w:rsidRPr="00B75AAC">
              <w:rPr>
                <w:b/>
                <w:sz w:val="22"/>
                <w:szCs w:val="22"/>
              </w:rPr>
              <w:t>, describe the grants that your state paid for through the use of collected 911/E911 fees and the purpose of the grant.</w:t>
            </w:r>
          </w:p>
        </w:tc>
      </w:tr>
      <w:tr w:rsidR="00334B05" w:rsidRPr="00B75AAC" w:rsidTr="00070322">
        <w:tc>
          <w:tcPr>
            <w:tcW w:w="9576" w:type="dxa"/>
            <w:gridSpan w:val="4"/>
            <w:vAlign w:val="center"/>
          </w:tcPr>
          <w:p w:rsidR="00334B05" w:rsidRPr="00B75AAC" w:rsidRDefault="0096685A" w:rsidP="00334B05">
            <w:pPr>
              <w:rPr>
                <w:sz w:val="22"/>
                <w:szCs w:val="22"/>
              </w:rPr>
            </w:pPr>
            <w:r w:rsidRPr="00841783">
              <w:rPr>
                <w:sz w:val="22"/>
                <w:szCs w:val="22"/>
              </w:rPr>
              <w:lastRenderedPageBreak/>
              <w:t xml:space="preserve">While grant programs are an allowable use for collected funds, there were no grants </w:t>
            </w:r>
            <w:r w:rsidR="0048029F">
              <w:rPr>
                <w:sz w:val="22"/>
                <w:szCs w:val="22"/>
              </w:rPr>
              <w:t>awarded</w:t>
            </w:r>
            <w:r w:rsidRPr="00841783">
              <w:rPr>
                <w:sz w:val="22"/>
                <w:szCs w:val="22"/>
              </w:rPr>
              <w:t xml:space="preserve"> for the reporting period.</w:t>
            </w:r>
          </w:p>
          <w:p w:rsidR="00334B05" w:rsidRPr="00B75AAC" w:rsidRDefault="00334B05" w:rsidP="009F449F">
            <w:pPr>
              <w:jc w:val="center"/>
              <w:rPr>
                <w:b/>
                <w:sz w:val="22"/>
                <w:szCs w:val="22"/>
              </w:rPr>
            </w:pPr>
          </w:p>
        </w:tc>
      </w:tr>
    </w:tbl>
    <w:p w:rsidR="009F449F" w:rsidRPr="00B75AAC" w:rsidRDefault="009F449F">
      <w:pPr>
        <w:spacing w:after="200" w:line="276" w:lineRule="auto"/>
        <w:rPr>
          <w:iCs/>
          <w:color w:val="000000"/>
          <w:sz w:val="22"/>
          <w:szCs w:val="22"/>
        </w:rPr>
      </w:pPr>
    </w:p>
    <w:p w:rsidR="00C769C3" w:rsidRPr="00B75AAC" w:rsidRDefault="00C769C3" w:rsidP="00C769C3">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911/E911 Fees Collected</w:t>
      </w:r>
    </w:p>
    <w:p w:rsidR="00C769C3" w:rsidRPr="00B75AAC" w:rsidRDefault="00C769C3" w:rsidP="00C769C3">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218"/>
        <w:gridCol w:w="2397"/>
        <w:gridCol w:w="3960"/>
      </w:tblGrid>
      <w:tr w:rsidR="00070322" w:rsidRPr="00B75AAC" w:rsidTr="00070322">
        <w:trPr>
          <w:jc w:val="center"/>
        </w:trPr>
        <w:tc>
          <w:tcPr>
            <w:tcW w:w="8575" w:type="dxa"/>
            <w:gridSpan w:val="3"/>
            <w:shd w:val="clear" w:color="auto" w:fill="D9D9D9" w:themeFill="background1" w:themeFillShade="D9"/>
            <w:vAlign w:val="center"/>
          </w:tcPr>
          <w:p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describe the amount of the fees or charges imposed for the implementation and support of 911 and E911 services.  Please distinguish between state and local fees for each service type.</w:t>
            </w:r>
          </w:p>
        </w:tc>
      </w:tr>
      <w:tr w:rsidR="00C769C3" w:rsidRPr="00B75AAC" w:rsidTr="00070322">
        <w:trPr>
          <w:jc w:val="center"/>
        </w:trPr>
        <w:tc>
          <w:tcPr>
            <w:tcW w:w="2218" w:type="dxa"/>
            <w:shd w:val="clear" w:color="auto" w:fill="D9D9D9" w:themeFill="background1" w:themeFillShade="D9"/>
            <w:vAlign w:val="center"/>
          </w:tcPr>
          <w:p w:rsidR="00C769C3" w:rsidRPr="00B75AAC" w:rsidRDefault="00C769C3" w:rsidP="00070322">
            <w:pPr>
              <w:spacing w:after="120"/>
              <w:jc w:val="center"/>
              <w:rPr>
                <w:b/>
                <w:iCs/>
                <w:color w:val="000000"/>
                <w:sz w:val="22"/>
                <w:szCs w:val="22"/>
              </w:rPr>
            </w:pPr>
            <w:r w:rsidRPr="00B75AAC">
              <w:rPr>
                <w:b/>
                <w:iCs/>
                <w:color w:val="000000"/>
                <w:sz w:val="22"/>
                <w:szCs w:val="22"/>
              </w:rPr>
              <w:t>Service Type</w:t>
            </w:r>
          </w:p>
        </w:tc>
        <w:tc>
          <w:tcPr>
            <w:tcW w:w="2397" w:type="dxa"/>
            <w:shd w:val="clear" w:color="auto" w:fill="D9D9D9" w:themeFill="background1" w:themeFillShade="D9"/>
            <w:vAlign w:val="center"/>
          </w:tcPr>
          <w:p w:rsidR="00C769C3" w:rsidRPr="00B75AAC" w:rsidRDefault="00C769C3" w:rsidP="00070322">
            <w:pPr>
              <w:spacing w:after="120"/>
              <w:jc w:val="center"/>
              <w:rPr>
                <w:b/>
                <w:iCs/>
                <w:color w:val="000000"/>
                <w:sz w:val="22"/>
                <w:szCs w:val="22"/>
              </w:rPr>
            </w:pPr>
            <w:r w:rsidRPr="00B75AAC">
              <w:rPr>
                <w:b/>
                <w:iCs/>
                <w:color w:val="000000"/>
                <w:sz w:val="22"/>
                <w:szCs w:val="22"/>
              </w:rPr>
              <w:t>Fee/Charge Imposed</w:t>
            </w:r>
          </w:p>
        </w:tc>
        <w:tc>
          <w:tcPr>
            <w:tcW w:w="3960" w:type="dxa"/>
            <w:shd w:val="clear" w:color="auto" w:fill="D9D9D9" w:themeFill="background1" w:themeFillShade="D9"/>
          </w:tcPr>
          <w:p w:rsidR="00C769C3" w:rsidRPr="00B75AAC" w:rsidRDefault="00C769C3" w:rsidP="00070322">
            <w:pPr>
              <w:spacing w:after="120"/>
              <w:jc w:val="center"/>
              <w:rPr>
                <w:b/>
                <w:iCs/>
                <w:color w:val="000000"/>
                <w:sz w:val="22"/>
                <w:szCs w:val="22"/>
              </w:rPr>
            </w:pPr>
            <w:r w:rsidRPr="00B75AAC">
              <w:rPr>
                <w:b/>
                <w:iCs/>
                <w:color w:val="000000"/>
                <w:sz w:val="22"/>
                <w:szCs w:val="22"/>
              </w:rPr>
              <w:t>Jurisdiction Receiving Remittance</w:t>
            </w:r>
          </w:p>
          <w:p w:rsidR="00C769C3" w:rsidRPr="00B75AAC" w:rsidRDefault="00C769C3" w:rsidP="00070322">
            <w:pPr>
              <w:spacing w:after="120"/>
              <w:jc w:val="center"/>
              <w:rPr>
                <w:b/>
                <w:iCs/>
                <w:color w:val="000000"/>
              </w:rPr>
            </w:pPr>
            <w:r w:rsidRPr="00B75AAC">
              <w:rPr>
                <w:b/>
                <w:iCs/>
                <w:color w:val="000000"/>
              </w:rPr>
              <w:t>(</w:t>
            </w:r>
            <w:r w:rsidRPr="00B75AAC">
              <w:rPr>
                <w:b/>
                <w:i/>
                <w:iCs/>
                <w:color w:val="000000"/>
              </w:rPr>
              <w:t>e.g.</w:t>
            </w:r>
            <w:r w:rsidRPr="00B75AAC">
              <w:rPr>
                <w:b/>
                <w:iCs/>
                <w:color w:val="000000"/>
              </w:rPr>
              <w:t>, state, county, local authority, or a combination)</w:t>
            </w:r>
          </w:p>
        </w:tc>
      </w:tr>
      <w:tr w:rsidR="00C769C3" w:rsidRPr="00B75AAC" w:rsidTr="00070322">
        <w:trPr>
          <w:jc w:val="center"/>
        </w:trPr>
        <w:tc>
          <w:tcPr>
            <w:tcW w:w="2218" w:type="dxa"/>
            <w:vAlign w:val="center"/>
          </w:tcPr>
          <w:p w:rsidR="00C769C3" w:rsidRPr="00B75AAC" w:rsidRDefault="00C769C3" w:rsidP="00070322">
            <w:pPr>
              <w:spacing w:after="120"/>
              <w:jc w:val="center"/>
              <w:rPr>
                <w:iCs/>
                <w:color w:val="000000"/>
                <w:sz w:val="22"/>
                <w:szCs w:val="22"/>
              </w:rPr>
            </w:pPr>
            <w:r w:rsidRPr="00B75AAC">
              <w:rPr>
                <w:iCs/>
                <w:color w:val="000000"/>
                <w:sz w:val="22"/>
                <w:szCs w:val="22"/>
              </w:rPr>
              <w:t>Wireline</w:t>
            </w:r>
          </w:p>
        </w:tc>
        <w:tc>
          <w:tcPr>
            <w:tcW w:w="2397" w:type="dxa"/>
          </w:tcPr>
          <w:p w:rsidR="00C769C3" w:rsidRPr="00B75AAC" w:rsidRDefault="005E4B3E" w:rsidP="00070322">
            <w:pPr>
              <w:spacing w:after="120"/>
              <w:rPr>
                <w:iCs/>
                <w:color w:val="000000"/>
                <w:sz w:val="22"/>
                <w:szCs w:val="22"/>
              </w:rPr>
            </w:pPr>
            <w:r>
              <w:rPr>
                <w:iCs/>
                <w:color w:val="000000"/>
                <w:sz w:val="22"/>
                <w:szCs w:val="22"/>
              </w:rPr>
              <w:t>$1.75</w:t>
            </w:r>
          </w:p>
        </w:tc>
        <w:tc>
          <w:tcPr>
            <w:tcW w:w="3960" w:type="dxa"/>
          </w:tcPr>
          <w:p w:rsidR="00C769C3" w:rsidRPr="00B75AAC" w:rsidRDefault="005E4B3E" w:rsidP="00070322">
            <w:pPr>
              <w:spacing w:after="120"/>
              <w:rPr>
                <w:iCs/>
                <w:color w:val="000000"/>
                <w:sz w:val="22"/>
                <w:szCs w:val="22"/>
              </w:rPr>
            </w:pPr>
            <w:r>
              <w:rPr>
                <w:iCs/>
                <w:color w:val="000000"/>
                <w:sz w:val="22"/>
                <w:szCs w:val="22"/>
              </w:rPr>
              <w:t>State</w:t>
            </w:r>
          </w:p>
        </w:tc>
      </w:tr>
      <w:tr w:rsidR="00C769C3" w:rsidRPr="00B75AAC" w:rsidTr="00070322">
        <w:trPr>
          <w:jc w:val="center"/>
        </w:trPr>
        <w:tc>
          <w:tcPr>
            <w:tcW w:w="2218" w:type="dxa"/>
            <w:vAlign w:val="center"/>
          </w:tcPr>
          <w:p w:rsidR="00C769C3" w:rsidRPr="00B75AAC" w:rsidRDefault="00C769C3" w:rsidP="00070322">
            <w:pPr>
              <w:spacing w:after="120"/>
              <w:jc w:val="center"/>
              <w:rPr>
                <w:iCs/>
                <w:color w:val="000000"/>
                <w:sz w:val="22"/>
                <w:szCs w:val="22"/>
              </w:rPr>
            </w:pPr>
            <w:r w:rsidRPr="00B75AAC">
              <w:rPr>
                <w:iCs/>
                <w:color w:val="000000"/>
                <w:sz w:val="22"/>
                <w:szCs w:val="22"/>
              </w:rPr>
              <w:t>Wireless</w:t>
            </w:r>
          </w:p>
        </w:tc>
        <w:tc>
          <w:tcPr>
            <w:tcW w:w="2397" w:type="dxa"/>
          </w:tcPr>
          <w:p w:rsidR="00C769C3" w:rsidRPr="00B75AAC" w:rsidRDefault="005E4B3E" w:rsidP="00070322">
            <w:pPr>
              <w:spacing w:after="120"/>
              <w:rPr>
                <w:iCs/>
                <w:color w:val="000000"/>
                <w:sz w:val="22"/>
                <w:szCs w:val="22"/>
              </w:rPr>
            </w:pPr>
            <w:r>
              <w:rPr>
                <w:iCs/>
                <w:color w:val="000000"/>
                <w:sz w:val="22"/>
                <w:szCs w:val="22"/>
              </w:rPr>
              <w:t>$1.75</w:t>
            </w:r>
          </w:p>
        </w:tc>
        <w:tc>
          <w:tcPr>
            <w:tcW w:w="3960" w:type="dxa"/>
          </w:tcPr>
          <w:p w:rsidR="00C769C3" w:rsidRPr="00B75AAC" w:rsidRDefault="005E4B3E" w:rsidP="00070322">
            <w:pPr>
              <w:spacing w:after="120"/>
              <w:rPr>
                <w:iCs/>
                <w:color w:val="000000"/>
                <w:sz w:val="22"/>
                <w:szCs w:val="22"/>
              </w:rPr>
            </w:pPr>
            <w:r>
              <w:rPr>
                <w:iCs/>
                <w:color w:val="000000"/>
                <w:sz w:val="22"/>
                <w:szCs w:val="22"/>
              </w:rPr>
              <w:t>State</w:t>
            </w:r>
          </w:p>
        </w:tc>
      </w:tr>
      <w:tr w:rsidR="00C769C3" w:rsidRPr="00B75AAC" w:rsidTr="00070322">
        <w:trPr>
          <w:jc w:val="center"/>
        </w:trPr>
        <w:tc>
          <w:tcPr>
            <w:tcW w:w="2218" w:type="dxa"/>
            <w:vAlign w:val="center"/>
          </w:tcPr>
          <w:p w:rsidR="00C769C3" w:rsidRPr="00B75AAC" w:rsidRDefault="00C769C3" w:rsidP="00070322">
            <w:pPr>
              <w:spacing w:after="120"/>
              <w:jc w:val="center"/>
              <w:rPr>
                <w:iCs/>
                <w:color w:val="000000"/>
                <w:sz w:val="22"/>
                <w:szCs w:val="22"/>
              </w:rPr>
            </w:pPr>
            <w:r w:rsidRPr="00B75AAC">
              <w:rPr>
                <w:iCs/>
                <w:color w:val="000000"/>
                <w:sz w:val="22"/>
                <w:szCs w:val="22"/>
              </w:rPr>
              <w:t>Prepaid Wireless</w:t>
            </w:r>
          </w:p>
        </w:tc>
        <w:tc>
          <w:tcPr>
            <w:tcW w:w="2397" w:type="dxa"/>
          </w:tcPr>
          <w:p w:rsidR="00C769C3" w:rsidRPr="00B75AAC" w:rsidRDefault="005E4B3E" w:rsidP="00070322">
            <w:pPr>
              <w:spacing w:after="120"/>
              <w:rPr>
                <w:iCs/>
                <w:color w:val="000000"/>
                <w:sz w:val="22"/>
                <w:szCs w:val="22"/>
              </w:rPr>
            </w:pPr>
            <w:r>
              <w:rPr>
                <w:iCs/>
                <w:color w:val="000000"/>
                <w:sz w:val="22"/>
                <w:szCs w:val="22"/>
              </w:rPr>
              <w:t>$1.75</w:t>
            </w:r>
          </w:p>
        </w:tc>
        <w:tc>
          <w:tcPr>
            <w:tcW w:w="3960" w:type="dxa"/>
          </w:tcPr>
          <w:p w:rsidR="00C769C3" w:rsidRPr="00B75AAC" w:rsidRDefault="005E4B3E" w:rsidP="00070322">
            <w:pPr>
              <w:spacing w:after="120"/>
              <w:rPr>
                <w:iCs/>
                <w:color w:val="000000"/>
                <w:sz w:val="22"/>
                <w:szCs w:val="22"/>
              </w:rPr>
            </w:pPr>
            <w:r>
              <w:rPr>
                <w:iCs/>
                <w:color w:val="000000"/>
                <w:sz w:val="22"/>
                <w:szCs w:val="22"/>
              </w:rPr>
              <w:t>State</w:t>
            </w:r>
          </w:p>
        </w:tc>
      </w:tr>
      <w:tr w:rsidR="00C769C3" w:rsidRPr="00B75AAC" w:rsidTr="00070322">
        <w:trPr>
          <w:jc w:val="center"/>
        </w:trPr>
        <w:tc>
          <w:tcPr>
            <w:tcW w:w="2218" w:type="dxa"/>
            <w:vAlign w:val="center"/>
          </w:tcPr>
          <w:p w:rsidR="00C769C3" w:rsidRPr="00B75AAC" w:rsidRDefault="00C769C3" w:rsidP="00070322">
            <w:pPr>
              <w:spacing w:after="120"/>
              <w:jc w:val="center"/>
              <w:rPr>
                <w:iCs/>
                <w:color w:val="000000"/>
                <w:sz w:val="22"/>
                <w:szCs w:val="22"/>
              </w:rPr>
            </w:pPr>
            <w:r w:rsidRPr="00B75AAC">
              <w:rPr>
                <w:iCs/>
                <w:color w:val="000000"/>
                <w:sz w:val="22"/>
                <w:szCs w:val="22"/>
              </w:rPr>
              <w:t>Voice Over Internet Protocol (VoIP)</w:t>
            </w:r>
          </w:p>
        </w:tc>
        <w:tc>
          <w:tcPr>
            <w:tcW w:w="2397" w:type="dxa"/>
          </w:tcPr>
          <w:p w:rsidR="00C769C3" w:rsidRPr="00B75AAC" w:rsidRDefault="005E4B3E" w:rsidP="00070322">
            <w:pPr>
              <w:spacing w:after="120"/>
              <w:rPr>
                <w:iCs/>
                <w:color w:val="000000"/>
                <w:sz w:val="22"/>
                <w:szCs w:val="22"/>
              </w:rPr>
            </w:pPr>
            <w:r>
              <w:rPr>
                <w:iCs/>
                <w:color w:val="000000"/>
                <w:sz w:val="22"/>
                <w:szCs w:val="22"/>
              </w:rPr>
              <w:t>$1.75</w:t>
            </w:r>
          </w:p>
        </w:tc>
        <w:tc>
          <w:tcPr>
            <w:tcW w:w="3960" w:type="dxa"/>
          </w:tcPr>
          <w:p w:rsidR="00C769C3" w:rsidRPr="00B75AAC" w:rsidRDefault="005E4B3E" w:rsidP="00070322">
            <w:pPr>
              <w:spacing w:after="120"/>
              <w:rPr>
                <w:iCs/>
                <w:color w:val="000000"/>
                <w:sz w:val="22"/>
                <w:szCs w:val="22"/>
              </w:rPr>
            </w:pPr>
            <w:r>
              <w:rPr>
                <w:iCs/>
                <w:color w:val="000000"/>
                <w:sz w:val="22"/>
                <w:szCs w:val="22"/>
              </w:rPr>
              <w:t>State</w:t>
            </w:r>
          </w:p>
        </w:tc>
      </w:tr>
      <w:tr w:rsidR="00070322" w:rsidRPr="00B75AAC" w:rsidTr="00070322">
        <w:trPr>
          <w:jc w:val="center"/>
        </w:trPr>
        <w:tc>
          <w:tcPr>
            <w:tcW w:w="2218" w:type="dxa"/>
            <w:vAlign w:val="center"/>
          </w:tcPr>
          <w:p w:rsidR="00070322" w:rsidRPr="00B75AAC" w:rsidRDefault="00070322" w:rsidP="00070322">
            <w:pPr>
              <w:spacing w:after="120"/>
              <w:jc w:val="center"/>
              <w:rPr>
                <w:iCs/>
                <w:color w:val="000000"/>
                <w:sz w:val="22"/>
                <w:szCs w:val="22"/>
              </w:rPr>
            </w:pPr>
            <w:r w:rsidRPr="00B75AAC">
              <w:rPr>
                <w:iCs/>
                <w:color w:val="000000"/>
                <w:sz w:val="22"/>
                <w:szCs w:val="22"/>
              </w:rPr>
              <w:t>Other</w:t>
            </w:r>
          </w:p>
        </w:tc>
        <w:tc>
          <w:tcPr>
            <w:tcW w:w="2397" w:type="dxa"/>
          </w:tcPr>
          <w:p w:rsidR="00070322" w:rsidRPr="00B75AAC" w:rsidRDefault="005E4B3E" w:rsidP="00070322">
            <w:pPr>
              <w:spacing w:after="120"/>
              <w:rPr>
                <w:iCs/>
                <w:color w:val="000000"/>
                <w:sz w:val="22"/>
                <w:szCs w:val="22"/>
              </w:rPr>
            </w:pPr>
            <w:r>
              <w:rPr>
                <w:iCs/>
                <w:color w:val="000000"/>
                <w:sz w:val="22"/>
                <w:szCs w:val="22"/>
              </w:rPr>
              <w:t>$1.75</w:t>
            </w:r>
          </w:p>
        </w:tc>
        <w:tc>
          <w:tcPr>
            <w:tcW w:w="3960" w:type="dxa"/>
          </w:tcPr>
          <w:p w:rsidR="00070322" w:rsidRPr="00B75AAC" w:rsidRDefault="005E4B3E" w:rsidP="00070322">
            <w:pPr>
              <w:spacing w:after="120"/>
              <w:rPr>
                <w:iCs/>
                <w:color w:val="000000"/>
                <w:sz w:val="22"/>
                <w:szCs w:val="22"/>
              </w:rPr>
            </w:pPr>
            <w:r>
              <w:rPr>
                <w:iCs/>
                <w:color w:val="000000"/>
                <w:sz w:val="22"/>
                <w:szCs w:val="22"/>
              </w:rPr>
              <w:t>State</w:t>
            </w:r>
          </w:p>
        </w:tc>
      </w:tr>
    </w:tbl>
    <w:p w:rsidR="00C769C3" w:rsidRPr="00B75AAC" w:rsidRDefault="00C769C3" w:rsidP="00C769C3">
      <w:pPr>
        <w:spacing w:after="120"/>
        <w:rPr>
          <w:iCs/>
          <w:color w:val="000000"/>
          <w:sz w:val="22"/>
          <w:szCs w:val="22"/>
        </w:rPr>
      </w:pPr>
    </w:p>
    <w:p w:rsidR="00C769C3" w:rsidRPr="00B75AAC" w:rsidRDefault="00C769C3" w:rsidP="00C769C3">
      <w:pPr>
        <w:pStyle w:val="ListParagraph"/>
        <w:numPr>
          <w:ilvl w:val="0"/>
          <w:numId w:val="18"/>
        </w:numPr>
        <w:spacing w:after="120"/>
        <w:rPr>
          <w:b/>
          <w:iCs/>
          <w:color w:val="000000"/>
          <w:sz w:val="22"/>
          <w:szCs w:val="22"/>
        </w:rPr>
      </w:pPr>
      <w:r w:rsidRPr="00B75AAC">
        <w:rPr>
          <w:b/>
          <w:iCs/>
          <w:color w:val="000000"/>
          <w:sz w:val="22"/>
          <w:szCs w:val="22"/>
        </w:rPr>
        <w:t xml:space="preserve">For the annual period ending December 31, </w:t>
      </w:r>
      <w:r w:rsidR="004C073E">
        <w:rPr>
          <w:b/>
          <w:iCs/>
          <w:color w:val="000000"/>
          <w:sz w:val="22"/>
          <w:szCs w:val="22"/>
        </w:rPr>
        <w:t>201</w:t>
      </w:r>
      <w:r w:rsidR="004A15AD">
        <w:rPr>
          <w:b/>
          <w:iCs/>
          <w:color w:val="000000"/>
          <w:sz w:val="22"/>
          <w:szCs w:val="22"/>
        </w:rPr>
        <w:t>7</w:t>
      </w:r>
      <w:r w:rsidRPr="00B75AAC">
        <w:rPr>
          <w:b/>
          <w:iCs/>
          <w:color w:val="000000"/>
          <w:sz w:val="22"/>
          <w:szCs w:val="22"/>
        </w:rPr>
        <w:t xml:space="preserve">, please report the total amount collected pursuant to the assessed fees or charges described in Question </w:t>
      </w:r>
      <w:r w:rsidR="000E51C0">
        <w:rPr>
          <w:b/>
          <w:iCs/>
          <w:color w:val="000000"/>
          <w:sz w:val="22"/>
          <w:szCs w:val="22"/>
        </w:rPr>
        <w:t>F 1</w:t>
      </w:r>
      <w:r w:rsidRPr="00B75AAC">
        <w:rPr>
          <w:b/>
          <w:iCs/>
          <w:color w:val="000000"/>
          <w:sz w:val="22"/>
          <w:szCs w:val="22"/>
        </w:rPr>
        <w:t>.</w:t>
      </w:r>
    </w:p>
    <w:p w:rsidR="00C769C3" w:rsidRPr="00B75AAC" w:rsidRDefault="00C769C3" w:rsidP="00C769C3">
      <w:pPr>
        <w:spacing w:after="120"/>
        <w:ind w:left="720"/>
        <w:rPr>
          <w:iCs/>
          <w:color w:val="000000"/>
          <w:sz w:val="22"/>
          <w:szCs w:val="22"/>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133"/>
        <w:gridCol w:w="3324"/>
      </w:tblGrid>
      <w:tr w:rsidR="00C769C3" w:rsidRPr="00B75AAC" w:rsidTr="000410A2">
        <w:trPr>
          <w:jc w:val="center"/>
        </w:trPr>
        <w:tc>
          <w:tcPr>
            <w:tcW w:w="2133" w:type="dxa"/>
            <w:shd w:val="clear" w:color="auto" w:fill="D9D9D9" w:themeFill="background1" w:themeFillShade="D9"/>
            <w:vAlign w:val="center"/>
          </w:tcPr>
          <w:p w:rsidR="00C769C3" w:rsidRPr="00B75AAC" w:rsidRDefault="000410A2" w:rsidP="00070322">
            <w:pPr>
              <w:spacing w:after="120"/>
              <w:jc w:val="center"/>
              <w:rPr>
                <w:b/>
                <w:iCs/>
                <w:color w:val="000000"/>
                <w:sz w:val="22"/>
                <w:szCs w:val="22"/>
              </w:rPr>
            </w:pPr>
            <w:r>
              <w:rPr>
                <w:b/>
                <w:iCs/>
                <w:color w:val="000000"/>
                <w:sz w:val="22"/>
                <w:szCs w:val="22"/>
              </w:rPr>
              <w:t>Service Type</w:t>
            </w:r>
          </w:p>
        </w:tc>
        <w:tc>
          <w:tcPr>
            <w:tcW w:w="3324" w:type="dxa"/>
            <w:shd w:val="clear" w:color="auto" w:fill="D9D9D9" w:themeFill="background1" w:themeFillShade="D9"/>
            <w:vAlign w:val="center"/>
          </w:tcPr>
          <w:p w:rsidR="00C769C3" w:rsidRPr="00B75AAC" w:rsidRDefault="000410A2" w:rsidP="000410A2">
            <w:pPr>
              <w:spacing w:after="120"/>
              <w:jc w:val="center"/>
              <w:rPr>
                <w:iCs/>
                <w:color w:val="000000"/>
                <w:sz w:val="22"/>
                <w:szCs w:val="22"/>
              </w:rPr>
            </w:pPr>
            <w:r>
              <w:rPr>
                <w:b/>
                <w:iCs/>
                <w:color w:val="000000"/>
                <w:sz w:val="22"/>
                <w:szCs w:val="22"/>
              </w:rPr>
              <w:t xml:space="preserve">Total </w:t>
            </w:r>
            <w:r w:rsidRPr="00B75AAC">
              <w:rPr>
                <w:b/>
                <w:iCs/>
                <w:color w:val="000000"/>
                <w:sz w:val="22"/>
                <w:szCs w:val="22"/>
              </w:rPr>
              <w:t>Amount</w:t>
            </w:r>
            <w:r>
              <w:rPr>
                <w:b/>
                <w:iCs/>
                <w:color w:val="000000"/>
                <w:sz w:val="22"/>
                <w:szCs w:val="22"/>
              </w:rPr>
              <w:t xml:space="preserve"> Collected </w:t>
            </w:r>
            <w:r w:rsidRPr="00B75AAC">
              <w:rPr>
                <w:b/>
                <w:iCs/>
                <w:color w:val="000000"/>
                <w:sz w:val="22"/>
                <w:szCs w:val="22"/>
              </w:rPr>
              <w:t>($)</w:t>
            </w: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Wireline</w:t>
            </w:r>
          </w:p>
        </w:tc>
        <w:tc>
          <w:tcPr>
            <w:tcW w:w="3324" w:type="dxa"/>
            <w:vAlign w:val="center"/>
          </w:tcPr>
          <w:p w:rsidR="000410A2" w:rsidRPr="00B75AAC" w:rsidRDefault="003774BB" w:rsidP="00070322">
            <w:pPr>
              <w:spacing w:after="120"/>
              <w:jc w:val="center"/>
              <w:rPr>
                <w:iCs/>
                <w:color w:val="000000"/>
                <w:sz w:val="22"/>
                <w:szCs w:val="22"/>
              </w:rPr>
            </w:pPr>
            <w:r>
              <w:rPr>
                <w:iCs/>
                <w:color w:val="000000"/>
                <w:sz w:val="22"/>
                <w:szCs w:val="22"/>
              </w:rPr>
              <w:t>$</w:t>
            </w:r>
            <w:r w:rsidR="00C27723">
              <w:rPr>
                <w:iCs/>
                <w:color w:val="000000"/>
                <w:sz w:val="22"/>
                <w:szCs w:val="22"/>
              </w:rPr>
              <w:t>20</w:t>
            </w:r>
            <w:r>
              <w:rPr>
                <w:iCs/>
                <w:color w:val="000000"/>
                <w:sz w:val="22"/>
                <w:szCs w:val="22"/>
              </w:rPr>
              <w:t>,</w:t>
            </w:r>
            <w:r w:rsidR="00C27723">
              <w:rPr>
                <w:iCs/>
                <w:color w:val="000000"/>
                <w:sz w:val="22"/>
                <w:szCs w:val="22"/>
              </w:rPr>
              <w:t>117</w:t>
            </w:r>
            <w:r>
              <w:rPr>
                <w:iCs/>
                <w:color w:val="000000"/>
                <w:sz w:val="22"/>
                <w:szCs w:val="22"/>
              </w:rPr>
              <w:t>,</w:t>
            </w:r>
            <w:r w:rsidR="00C27723">
              <w:rPr>
                <w:iCs/>
                <w:color w:val="000000"/>
                <w:sz w:val="22"/>
                <w:szCs w:val="22"/>
              </w:rPr>
              <w:t>531</w:t>
            </w:r>
            <w:r>
              <w:rPr>
                <w:iCs/>
                <w:color w:val="000000"/>
                <w:sz w:val="22"/>
                <w:szCs w:val="22"/>
              </w:rPr>
              <w:t>.</w:t>
            </w:r>
            <w:r w:rsidR="00C27723">
              <w:rPr>
                <w:iCs/>
                <w:color w:val="000000"/>
                <w:sz w:val="22"/>
                <w:szCs w:val="22"/>
              </w:rPr>
              <w:t>79</w:t>
            </w: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Wireless</w:t>
            </w:r>
          </w:p>
        </w:tc>
        <w:tc>
          <w:tcPr>
            <w:tcW w:w="3324" w:type="dxa"/>
            <w:vAlign w:val="center"/>
          </w:tcPr>
          <w:p w:rsidR="000410A2" w:rsidRPr="00B75AAC" w:rsidRDefault="00C27723" w:rsidP="00070322">
            <w:pPr>
              <w:spacing w:after="120"/>
              <w:jc w:val="center"/>
              <w:rPr>
                <w:iCs/>
                <w:color w:val="000000"/>
                <w:sz w:val="22"/>
                <w:szCs w:val="22"/>
              </w:rPr>
            </w:pPr>
            <w:r>
              <w:rPr>
                <w:iCs/>
                <w:color w:val="000000"/>
                <w:sz w:val="22"/>
                <w:szCs w:val="22"/>
              </w:rPr>
              <w:t>$73,379,363.14</w:t>
            </w: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lastRenderedPageBreak/>
              <w:t>Prepaid Wireless</w:t>
            </w:r>
          </w:p>
        </w:tc>
        <w:tc>
          <w:tcPr>
            <w:tcW w:w="3324" w:type="dxa"/>
            <w:vAlign w:val="center"/>
          </w:tcPr>
          <w:p w:rsidR="000410A2" w:rsidRPr="00B75AAC" w:rsidRDefault="003774BB" w:rsidP="00070322">
            <w:pPr>
              <w:spacing w:after="120"/>
              <w:jc w:val="center"/>
              <w:rPr>
                <w:iCs/>
                <w:color w:val="000000"/>
                <w:sz w:val="22"/>
                <w:szCs w:val="22"/>
              </w:rPr>
            </w:pPr>
            <w:r>
              <w:rPr>
                <w:iCs/>
                <w:color w:val="000000"/>
                <w:sz w:val="22"/>
                <w:szCs w:val="22"/>
              </w:rPr>
              <w:t>$</w:t>
            </w:r>
            <w:r w:rsidRPr="003774BB">
              <w:rPr>
                <w:iCs/>
                <w:color w:val="000000"/>
                <w:sz w:val="22"/>
                <w:szCs w:val="22"/>
              </w:rPr>
              <w:t>20,774,469.07</w:t>
            </w: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Voice Over Internet Protocol</w:t>
            </w:r>
            <w:r w:rsidR="00B45EB9">
              <w:rPr>
                <w:iCs/>
                <w:color w:val="000000"/>
                <w:sz w:val="22"/>
                <w:szCs w:val="22"/>
              </w:rPr>
              <w:t xml:space="preserve"> (VoIP)</w:t>
            </w:r>
          </w:p>
        </w:tc>
        <w:tc>
          <w:tcPr>
            <w:tcW w:w="3324" w:type="dxa"/>
            <w:vAlign w:val="center"/>
          </w:tcPr>
          <w:p w:rsidR="000410A2" w:rsidRPr="00B75AAC" w:rsidRDefault="000410A2" w:rsidP="00070322">
            <w:pPr>
              <w:spacing w:after="120"/>
              <w:jc w:val="center"/>
              <w:rPr>
                <w:iCs/>
                <w:color w:val="000000"/>
                <w:sz w:val="22"/>
                <w:szCs w:val="22"/>
              </w:rPr>
            </w:pP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Other</w:t>
            </w:r>
          </w:p>
        </w:tc>
        <w:tc>
          <w:tcPr>
            <w:tcW w:w="3324" w:type="dxa"/>
            <w:vAlign w:val="center"/>
          </w:tcPr>
          <w:p w:rsidR="000410A2" w:rsidRPr="00B75AAC" w:rsidRDefault="000410A2" w:rsidP="00070322">
            <w:pPr>
              <w:spacing w:after="120"/>
              <w:jc w:val="center"/>
              <w:rPr>
                <w:iCs/>
                <w:color w:val="000000"/>
                <w:sz w:val="22"/>
                <w:szCs w:val="22"/>
              </w:rPr>
            </w:pPr>
          </w:p>
        </w:tc>
      </w:tr>
      <w:tr w:rsidR="000410A2" w:rsidRPr="00B75AAC" w:rsidTr="000410A2">
        <w:trPr>
          <w:jc w:val="center"/>
        </w:trPr>
        <w:tc>
          <w:tcPr>
            <w:tcW w:w="2133" w:type="dxa"/>
            <w:shd w:val="clear" w:color="auto" w:fill="D9D9D9" w:themeFill="background1" w:themeFillShade="D9"/>
            <w:vAlign w:val="center"/>
          </w:tcPr>
          <w:p w:rsidR="000410A2" w:rsidRDefault="000410A2" w:rsidP="00070322">
            <w:pPr>
              <w:spacing w:after="120"/>
              <w:jc w:val="center"/>
              <w:rPr>
                <w:b/>
                <w:iCs/>
                <w:color w:val="000000"/>
                <w:sz w:val="22"/>
                <w:szCs w:val="22"/>
              </w:rPr>
            </w:pPr>
            <w:r>
              <w:rPr>
                <w:b/>
                <w:iCs/>
                <w:color w:val="000000"/>
                <w:sz w:val="22"/>
                <w:szCs w:val="22"/>
              </w:rPr>
              <w:t>Total</w:t>
            </w:r>
          </w:p>
        </w:tc>
        <w:tc>
          <w:tcPr>
            <w:tcW w:w="3324" w:type="dxa"/>
            <w:vAlign w:val="center"/>
          </w:tcPr>
          <w:p w:rsidR="000410A2" w:rsidRPr="00B75AAC" w:rsidRDefault="003774BB" w:rsidP="00070322">
            <w:pPr>
              <w:spacing w:after="120"/>
              <w:jc w:val="center"/>
              <w:rPr>
                <w:iCs/>
                <w:color w:val="000000"/>
                <w:sz w:val="22"/>
                <w:szCs w:val="22"/>
              </w:rPr>
            </w:pPr>
            <w:r>
              <w:rPr>
                <w:iCs/>
                <w:color w:val="000000"/>
                <w:sz w:val="22"/>
                <w:szCs w:val="22"/>
              </w:rPr>
              <w:t>$114,271,364.00</w:t>
            </w:r>
          </w:p>
        </w:tc>
      </w:tr>
    </w:tbl>
    <w:p w:rsidR="00C769C3" w:rsidRPr="00B75AAC" w:rsidRDefault="009B7813" w:rsidP="009B7813">
      <w:pPr>
        <w:tabs>
          <w:tab w:val="left" w:pos="360"/>
        </w:tabs>
        <w:spacing w:after="120"/>
        <w:ind w:left="360"/>
        <w:rPr>
          <w:iCs/>
          <w:color w:val="000000"/>
          <w:sz w:val="22"/>
          <w:szCs w:val="22"/>
        </w:rPr>
      </w:pPr>
      <w:r w:rsidRPr="00841783">
        <w:rPr>
          <w:iCs/>
          <w:color w:val="000000"/>
          <w:sz w:val="22"/>
          <w:szCs w:val="22"/>
        </w:rPr>
        <w:t xml:space="preserve">*These figures are the total collections for </w:t>
      </w:r>
      <w:r w:rsidR="00936C43" w:rsidRPr="00841783">
        <w:rPr>
          <w:iCs/>
          <w:color w:val="000000"/>
          <w:sz w:val="22"/>
          <w:szCs w:val="22"/>
        </w:rPr>
        <w:t xml:space="preserve">the </w:t>
      </w:r>
      <w:r w:rsidRPr="00841783">
        <w:rPr>
          <w:iCs/>
          <w:color w:val="000000"/>
          <w:sz w:val="22"/>
          <w:szCs w:val="22"/>
        </w:rPr>
        <w:t xml:space="preserve">fiscal period </w:t>
      </w:r>
      <w:r w:rsidR="00936C43" w:rsidRPr="00841783">
        <w:rPr>
          <w:iCs/>
          <w:color w:val="000000"/>
          <w:sz w:val="22"/>
          <w:szCs w:val="22"/>
        </w:rPr>
        <w:t xml:space="preserve">of </w:t>
      </w:r>
      <w:r w:rsidRPr="00841783">
        <w:rPr>
          <w:iCs/>
          <w:color w:val="000000"/>
          <w:sz w:val="22"/>
          <w:szCs w:val="22"/>
        </w:rPr>
        <w:t>October 1, 2016 through September 30, 2017.</w:t>
      </w:r>
    </w:p>
    <w:p w:rsidR="00C769C3" w:rsidRPr="00B75AAC" w:rsidRDefault="00C769C3" w:rsidP="003C1C30">
      <w:pPr>
        <w:pStyle w:val="BodyText"/>
        <w:ind w:left="360"/>
        <w:rPr>
          <w:rFonts w:ascii="Times New Roman" w:hAnsi="Times New Roman" w:cs="Times New Roman"/>
          <w:b/>
          <w:szCs w:val="22"/>
        </w:rPr>
      </w:pPr>
      <w:r w:rsidRPr="00B75AAC">
        <w:rPr>
          <w:rFonts w:ascii="Times New Roman" w:hAnsi="Times New Roman" w:cs="Times New Roman"/>
          <w:b/>
          <w:szCs w:val="22"/>
        </w:rPr>
        <w:t>2a. If an amount cannot be provided, please explain why.</w:t>
      </w:r>
    </w:p>
    <w:tbl>
      <w:tblPr>
        <w:tblStyle w:val="GAOTable"/>
        <w:tblW w:w="8859"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8859"/>
      </w:tblGrid>
      <w:tr w:rsidR="00C769C3" w:rsidRPr="00B75AAC" w:rsidTr="000410A2">
        <w:trPr>
          <w:jc w:val="center"/>
        </w:trPr>
        <w:tc>
          <w:tcPr>
            <w:tcW w:w="8859" w:type="dxa"/>
          </w:tcPr>
          <w:p w:rsidR="00C769C3" w:rsidRPr="00B75AAC" w:rsidRDefault="00C769C3" w:rsidP="00070322">
            <w:pPr>
              <w:pStyle w:val="BodyText"/>
              <w:rPr>
                <w:rFonts w:ascii="Times New Roman" w:hAnsi="Times New Roman" w:cs="Times New Roman"/>
                <w:szCs w:val="22"/>
              </w:rPr>
            </w:pPr>
          </w:p>
        </w:tc>
      </w:tr>
    </w:tbl>
    <w:p w:rsidR="003C1C30" w:rsidRPr="00B75AAC" w:rsidRDefault="003C1C30" w:rsidP="00611F45">
      <w:pPr>
        <w:spacing w:after="120"/>
        <w:rPr>
          <w:iCs/>
          <w:color w:val="000000"/>
          <w:sz w:val="22"/>
          <w:szCs w:val="22"/>
        </w:rPr>
      </w:pPr>
    </w:p>
    <w:p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identify any other sources of 911/E911 funding.</w:t>
      </w:r>
    </w:p>
    <w:tbl>
      <w:tblPr>
        <w:tblStyle w:val="GAOTable"/>
        <w:tblW w:w="9038"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9038"/>
      </w:tblGrid>
      <w:tr w:rsidR="00070322" w:rsidRPr="00B75AAC" w:rsidTr="00070322">
        <w:trPr>
          <w:jc w:val="center"/>
        </w:trPr>
        <w:tc>
          <w:tcPr>
            <w:tcW w:w="9038" w:type="dxa"/>
          </w:tcPr>
          <w:p w:rsidR="00070322" w:rsidRPr="00B75AAC" w:rsidRDefault="005E4B3E" w:rsidP="00070322">
            <w:pPr>
              <w:pStyle w:val="BodyText"/>
              <w:rPr>
                <w:rFonts w:ascii="Times New Roman" w:hAnsi="Times New Roman" w:cs="Times New Roman"/>
                <w:szCs w:val="22"/>
              </w:rPr>
            </w:pPr>
            <w:r>
              <w:rPr>
                <w:rFonts w:ascii="Times New Roman" w:hAnsi="Times New Roman" w:cs="Times New Roman"/>
                <w:szCs w:val="22"/>
              </w:rPr>
              <w:t>None.</w:t>
            </w:r>
          </w:p>
        </w:tc>
      </w:tr>
    </w:tbl>
    <w:p w:rsidR="003B1BBD" w:rsidRPr="00B75AAC" w:rsidRDefault="003B1BBD" w:rsidP="00611F45">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B75AAC" w:rsidTr="00070322">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No</w:t>
            </w:r>
          </w:p>
        </w:tc>
      </w:tr>
      <w:tr w:rsidR="003C1C30" w:rsidRPr="00B75AAC" w:rsidTr="00070322">
        <w:trPr>
          <w:trHeight w:val="1034"/>
          <w:jc w:val="center"/>
        </w:trPr>
        <w:tc>
          <w:tcPr>
            <w:tcW w:w="6084" w:type="dxa"/>
            <w:tcBorders>
              <w:top w:val="single" w:sz="4" w:space="0" w:color="auto"/>
              <w:bottom w:val="single" w:sz="4" w:space="0" w:color="auto"/>
              <w:right w:val="single" w:sz="4" w:space="0" w:color="auto"/>
            </w:tcBorders>
          </w:tcPr>
          <w:p w:rsidR="003C1C30" w:rsidRPr="00B75AAC" w:rsidRDefault="003C1C30" w:rsidP="00B45EB9">
            <w:pPr>
              <w:pStyle w:val="ListParagraph"/>
              <w:numPr>
                <w:ilvl w:val="0"/>
                <w:numId w:val="18"/>
              </w:numPr>
              <w:spacing w:after="120"/>
              <w:rPr>
                <w:sz w:val="22"/>
                <w:szCs w:val="22"/>
              </w:rPr>
            </w:pPr>
            <w:r w:rsidRPr="00B75AAC">
              <w:rPr>
                <w:b/>
                <w:sz w:val="22"/>
                <w:szCs w:val="22"/>
              </w:rPr>
              <w:t xml:space="preserve">For the annual period ending December 31, </w:t>
            </w:r>
            <w:r w:rsidR="004C073E">
              <w:rPr>
                <w:b/>
                <w:sz w:val="22"/>
                <w:szCs w:val="22"/>
              </w:rPr>
              <w:t>201</w:t>
            </w:r>
            <w:r w:rsidR="004A15AD">
              <w:rPr>
                <w:b/>
                <w:sz w:val="22"/>
                <w:szCs w:val="22"/>
              </w:rPr>
              <w:t>7</w:t>
            </w:r>
            <w:r w:rsidRPr="00B75AAC">
              <w:rPr>
                <w:b/>
                <w:sz w:val="22"/>
                <w:szCs w:val="22"/>
              </w:rPr>
              <w:t>, were any 911/E911 fees that were collected by your state or jurisdiction combined with any federal, state or local funds, grants, special collections, or general budget appropriations that were designated to support 911/E911/NG911 services?</w:t>
            </w:r>
            <w:r w:rsidRPr="00B75AAC">
              <w:rPr>
                <w:sz w:val="22"/>
                <w:szCs w:val="22"/>
              </w:rPr>
              <w:t xml:space="preserve"> </w:t>
            </w:r>
            <w:r w:rsidRPr="00B75AAC">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3C1C30" w:rsidRPr="00B75AAC" w:rsidRDefault="0096685A" w:rsidP="00070322">
            <w:pPr>
              <w:pStyle w:val="BodyText"/>
              <w:jc w:val="center"/>
              <w:rPr>
                <w:rFonts w:ascii="Times New Roman" w:hAnsi="Times New Roman" w:cs="Times New Roman"/>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sidR="00446DC1">
              <w:rPr>
                <w:rFonts w:ascii="Times New Roman" w:hAnsi="Times New Roman" w:cs="Times New Roman"/>
                <w:b/>
              </w:rPr>
            </w:r>
            <w:r w:rsidR="00446DC1">
              <w:rPr>
                <w:rFonts w:ascii="Times New Roman" w:hAnsi="Times New Roman" w:cs="Times New Roman"/>
                <w:b/>
              </w:rPr>
              <w:fldChar w:fldCharType="separate"/>
            </w:r>
            <w:r>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C1C30" w:rsidRPr="00B75AAC" w:rsidRDefault="003C1C30" w:rsidP="00070322">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446DC1">
              <w:rPr>
                <w:rFonts w:ascii="Times New Roman" w:hAnsi="Times New Roman" w:cs="Times New Roman"/>
                <w:b/>
              </w:rPr>
            </w:r>
            <w:r w:rsidR="00446DC1">
              <w:rPr>
                <w:rFonts w:ascii="Times New Roman" w:hAnsi="Times New Roman" w:cs="Times New Roman"/>
                <w:b/>
              </w:rPr>
              <w:fldChar w:fldCharType="separate"/>
            </w:r>
            <w:r w:rsidRPr="00B75AAC">
              <w:rPr>
                <w:rFonts w:ascii="Times New Roman" w:hAnsi="Times New Roman" w:cs="Times New Roman"/>
                <w:b/>
              </w:rPr>
              <w:fldChar w:fldCharType="end"/>
            </w:r>
          </w:p>
        </w:tc>
      </w:tr>
      <w:tr w:rsidR="003C1C30" w:rsidRPr="00B75AAC" w:rsidTr="00070322">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rsidR="003C1C30" w:rsidRPr="00B75AAC" w:rsidRDefault="00070322" w:rsidP="00B45EB9">
            <w:pPr>
              <w:spacing w:before="120"/>
              <w:rPr>
                <w:b/>
                <w:sz w:val="22"/>
                <w:szCs w:val="22"/>
              </w:rPr>
            </w:pPr>
            <w:r w:rsidRPr="00B75AAC">
              <w:rPr>
                <w:b/>
                <w:sz w:val="22"/>
                <w:szCs w:val="22"/>
              </w:rPr>
              <w:t>4</w:t>
            </w:r>
            <w:r w:rsidR="003C1C30" w:rsidRPr="00B75AAC">
              <w:rPr>
                <w:b/>
                <w:sz w:val="22"/>
                <w:szCs w:val="22"/>
              </w:rPr>
              <w:t>a.</w:t>
            </w:r>
            <w:r w:rsidR="003C1C30" w:rsidRPr="00B75AAC">
              <w:rPr>
                <w:iCs/>
                <w:color w:val="000000"/>
                <w:sz w:val="22"/>
                <w:szCs w:val="22"/>
              </w:rPr>
              <w:t xml:space="preserve"> </w:t>
            </w:r>
            <w:r w:rsidR="003C1C30" w:rsidRPr="00B75AAC">
              <w:rPr>
                <w:b/>
                <w:iCs/>
                <w:color w:val="000000"/>
                <w:sz w:val="22"/>
                <w:szCs w:val="22"/>
              </w:rPr>
              <w:t>If Y</w:t>
            </w:r>
            <w:r w:rsidR="00B45EB9">
              <w:rPr>
                <w:b/>
                <w:iCs/>
                <w:color w:val="000000"/>
                <w:sz w:val="22"/>
                <w:szCs w:val="22"/>
              </w:rPr>
              <w:t>ES</w:t>
            </w:r>
            <w:r w:rsidR="003C1C30" w:rsidRPr="00B75AAC">
              <w:rPr>
                <w:b/>
                <w:iCs/>
                <w:color w:val="000000"/>
                <w:sz w:val="22"/>
                <w:szCs w:val="22"/>
              </w:rPr>
              <w:t>, please describe the federal, state or local funds and amounts that were combined with 911/E911 fees.</w:t>
            </w:r>
          </w:p>
        </w:tc>
      </w:tr>
      <w:tr w:rsidR="003C1C30" w:rsidRPr="00B75AAC" w:rsidTr="00E76AC0">
        <w:trPr>
          <w:trHeight w:val="737"/>
          <w:jc w:val="center"/>
        </w:trPr>
        <w:tc>
          <w:tcPr>
            <w:tcW w:w="9468" w:type="dxa"/>
            <w:gridSpan w:val="3"/>
            <w:tcBorders>
              <w:top w:val="single" w:sz="4" w:space="0" w:color="auto"/>
              <w:right w:val="single" w:sz="4" w:space="0" w:color="auto"/>
            </w:tcBorders>
          </w:tcPr>
          <w:p w:rsidR="00E76AC0" w:rsidRPr="00B75AAC" w:rsidRDefault="00164406" w:rsidP="00B42AE5">
            <w:pPr>
              <w:spacing w:before="120"/>
              <w:rPr>
                <w:sz w:val="22"/>
                <w:szCs w:val="22"/>
              </w:rPr>
            </w:pPr>
            <w:r>
              <w:rPr>
                <w:sz w:val="22"/>
                <w:szCs w:val="22"/>
              </w:rPr>
              <w:t>Some lo</w:t>
            </w:r>
            <w:r w:rsidR="00F262F6">
              <w:rPr>
                <w:sz w:val="22"/>
                <w:szCs w:val="22"/>
              </w:rPr>
              <w:t xml:space="preserve">cal </w:t>
            </w:r>
            <w:r w:rsidR="004B4CE4">
              <w:rPr>
                <w:sz w:val="22"/>
                <w:szCs w:val="22"/>
              </w:rPr>
              <w:t xml:space="preserve">emergency communications </w:t>
            </w:r>
            <w:r>
              <w:rPr>
                <w:sz w:val="22"/>
                <w:szCs w:val="22"/>
              </w:rPr>
              <w:t xml:space="preserve">districts receive a variety of funding from county/municipal appropriations, federal/state grants, dispatch fees, various service contracts, and donations.  The total amount of funding that was combined to 911/E911 fees was $14,341,105.66 for the fiscal period of </w:t>
            </w:r>
            <w:r>
              <w:rPr>
                <w:sz w:val="22"/>
                <w:szCs w:val="22"/>
              </w:rPr>
              <w:lastRenderedPageBreak/>
              <w:t xml:space="preserve">October 1, 2016 through September 30, 2017.  This information is based on </w:t>
            </w:r>
            <w:r w:rsidRPr="00841783">
              <w:rPr>
                <w:iCs/>
                <w:color w:val="000000"/>
                <w:sz w:val="22"/>
                <w:szCs w:val="22"/>
              </w:rPr>
              <w:t xml:space="preserve">self-reported funding data </w:t>
            </w:r>
            <w:r>
              <w:rPr>
                <w:iCs/>
                <w:color w:val="000000"/>
                <w:sz w:val="22"/>
                <w:szCs w:val="22"/>
              </w:rPr>
              <w:t>provided by the</w:t>
            </w:r>
            <w:r w:rsidRPr="00841783">
              <w:rPr>
                <w:iCs/>
                <w:color w:val="000000"/>
                <w:sz w:val="22"/>
                <w:szCs w:val="22"/>
              </w:rPr>
              <w:t xml:space="preserve"> local districts</w:t>
            </w:r>
            <w:r>
              <w:rPr>
                <w:iCs/>
                <w:color w:val="000000"/>
                <w:sz w:val="22"/>
                <w:szCs w:val="22"/>
              </w:rPr>
              <w:t>; only 76 of the 87 reported.</w:t>
            </w:r>
          </w:p>
        </w:tc>
      </w:tr>
    </w:tbl>
    <w:p w:rsidR="000410A2" w:rsidRDefault="000410A2">
      <w:pPr>
        <w:spacing w:after="200" w:line="276" w:lineRule="auto"/>
        <w:rPr>
          <w:iCs/>
          <w:color w:val="000000"/>
          <w:sz w:val="22"/>
          <w:szCs w:val="22"/>
        </w:rPr>
      </w:pPr>
    </w:p>
    <w:p w:rsidR="00070322" w:rsidRPr="00B75AAC" w:rsidRDefault="00070322">
      <w:pPr>
        <w:spacing w:after="200" w:line="276" w:lineRule="auto"/>
        <w:rPr>
          <w:iCs/>
          <w:color w:val="000000"/>
          <w:sz w:val="22"/>
          <w:szCs w:val="22"/>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B75AAC" w:rsidTr="00936C43">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rsidR="00E76AC0" w:rsidRPr="00B73517" w:rsidRDefault="00E76AC0" w:rsidP="00B73517">
            <w:pPr>
              <w:pStyle w:val="ListParagraph"/>
              <w:numPr>
                <w:ilvl w:val="0"/>
                <w:numId w:val="18"/>
              </w:numPr>
              <w:spacing w:after="120"/>
              <w:rPr>
                <w:b/>
                <w:sz w:val="22"/>
                <w:szCs w:val="22"/>
              </w:rPr>
            </w:pPr>
            <w:r w:rsidRPr="00B73517">
              <w:rPr>
                <w:b/>
                <w:sz w:val="22"/>
                <w:szCs w:val="22"/>
              </w:rPr>
              <w:t xml:space="preserve">Please provide an estimate of the proportional contribution from each funding source towards </w:t>
            </w:r>
            <w:r w:rsidR="00B73517" w:rsidRPr="00B73517">
              <w:rPr>
                <w:b/>
                <w:sz w:val="22"/>
                <w:szCs w:val="22"/>
              </w:rPr>
              <w:t xml:space="preserve">the </w:t>
            </w:r>
            <w:r w:rsidRPr="00B73517">
              <w:rPr>
                <w:b/>
                <w:sz w:val="22"/>
                <w:szCs w:val="22"/>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rsidR="00E76AC0" w:rsidRPr="00B73517" w:rsidRDefault="00E76AC0" w:rsidP="00B73517">
            <w:pPr>
              <w:pStyle w:val="NoSpacing"/>
              <w:jc w:val="center"/>
              <w:rPr>
                <w:rFonts w:ascii="Times New Roman" w:hAnsi="Times New Roman" w:cs="Times New Roman"/>
                <w:b/>
              </w:rPr>
            </w:pPr>
            <w:r w:rsidRPr="00B73517">
              <w:rPr>
                <w:rFonts w:ascii="Times New Roman" w:hAnsi="Times New Roman" w:cs="Times New Roman"/>
                <w:b/>
              </w:rPr>
              <w:t>Percent</w:t>
            </w:r>
          </w:p>
        </w:tc>
      </w:tr>
      <w:tr w:rsidR="00E76AC0" w:rsidRPr="00B75AAC" w:rsidTr="00936C43">
        <w:trPr>
          <w:trHeight w:val="530"/>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rPr>
            </w:pPr>
            <w:r w:rsidRPr="00B75AAC">
              <w:rPr>
                <w:rFonts w:ascii="Times New Roman" w:hAnsi="Times New Roman" w:cs="Times New Roman"/>
                <w:szCs w:val="22"/>
              </w:rPr>
              <w:t>State 911 Fees</w:t>
            </w:r>
          </w:p>
        </w:tc>
        <w:tc>
          <w:tcPr>
            <w:tcW w:w="2394" w:type="dxa"/>
            <w:tcBorders>
              <w:top w:val="single" w:sz="4" w:space="0" w:color="auto"/>
              <w:bottom w:val="single" w:sz="4" w:space="0" w:color="auto"/>
              <w:right w:val="single" w:sz="4" w:space="0" w:color="auto"/>
            </w:tcBorders>
          </w:tcPr>
          <w:p w:rsidR="00E76AC0" w:rsidRPr="00B75AAC" w:rsidRDefault="00542F21" w:rsidP="00D706BB">
            <w:pPr>
              <w:pStyle w:val="BodyText"/>
              <w:jc w:val="center"/>
              <w:rPr>
                <w:rFonts w:ascii="Times New Roman" w:hAnsi="Times New Roman" w:cs="Times New Roman"/>
              </w:rPr>
            </w:pPr>
            <w:r>
              <w:rPr>
                <w:rFonts w:ascii="Times New Roman" w:hAnsi="Times New Roman" w:cs="Times New Roman"/>
              </w:rPr>
              <w:t>89.098%</w:t>
            </w:r>
          </w:p>
        </w:tc>
      </w:tr>
      <w:tr w:rsidR="00E76AC0" w:rsidRPr="00B75AAC" w:rsidTr="00936C43">
        <w:trPr>
          <w:trHeight w:val="674"/>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Local 911 Fees</w:t>
            </w:r>
          </w:p>
        </w:tc>
        <w:tc>
          <w:tcPr>
            <w:tcW w:w="2394" w:type="dxa"/>
            <w:tcBorders>
              <w:top w:val="single" w:sz="4" w:space="0" w:color="auto"/>
              <w:bottom w:val="single" w:sz="4" w:space="0" w:color="auto"/>
              <w:right w:val="single" w:sz="4" w:space="0" w:color="auto"/>
            </w:tcBorders>
          </w:tcPr>
          <w:p w:rsidR="00E76AC0" w:rsidRPr="00B75AAC" w:rsidRDefault="00542F21" w:rsidP="00542F21">
            <w:pPr>
              <w:pStyle w:val="BodyText"/>
              <w:jc w:val="center"/>
              <w:rPr>
                <w:rFonts w:ascii="Times New Roman" w:hAnsi="Times New Roman" w:cs="Times New Roman"/>
              </w:rPr>
            </w:pPr>
            <w:r>
              <w:rPr>
                <w:rFonts w:ascii="Times New Roman" w:hAnsi="Times New Roman" w:cs="Times New Roman"/>
              </w:rPr>
              <w:t>0.000%</w:t>
            </w:r>
          </w:p>
        </w:tc>
      </w:tr>
      <w:tr w:rsidR="00E76AC0" w:rsidRPr="00B75AAC" w:rsidTr="00936C43">
        <w:trPr>
          <w:trHeight w:val="638"/>
          <w:jc w:val="center"/>
        </w:trPr>
        <w:tc>
          <w:tcPr>
            <w:tcW w:w="7074" w:type="dxa"/>
            <w:tcBorders>
              <w:top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 xml:space="preserve">General Fund </w:t>
            </w:r>
            <w:r w:rsidR="00542F21">
              <w:rPr>
                <w:rFonts w:ascii="Times New Roman" w:hAnsi="Times New Roman" w:cs="Times New Roman"/>
                <w:szCs w:val="22"/>
              </w:rPr>
              <w:t>–</w:t>
            </w:r>
            <w:r w:rsidRPr="00B75AAC">
              <w:rPr>
                <w:rFonts w:ascii="Times New Roman" w:hAnsi="Times New Roman" w:cs="Times New Roman"/>
                <w:szCs w:val="22"/>
              </w:rPr>
              <w:t xml:space="preserve"> State</w:t>
            </w:r>
          </w:p>
        </w:tc>
        <w:tc>
          <w:tcPr>
            <w:tcW w:w="2394" w:type="dxa"/>
            <w:tcBorders>
              <w:top w:val="single" w:sz="4" w:space="0" w:color="auto"/>
              <w:bottom w:val="single" w:sz="4" w:space="0" w:color="auto"/>
              <w:right w:val="single" w:sz="4" w:space="0" w:color="auto"/>
            </w:tcBorders>
          </w:tcPr>
          <w:p w:rsidR="00E76AC0" w:rsidRPr="00B75AAC" w:rsidRDefault="00542F21" w:rsidP="00542F21">
            <w:pPr>
              <w:pStyle w:val="BodyText"/>
              <w:jc w:val="center"/>
              <w:rPr>
                <w:rFonts w:ascii="Times New Roman" w:hAnsi="Times New Roman" w:cs="Times New Roman"/>
              </w:rPr>
            </w:pPr>
            <w:r>
              <w:rPr>
                <w:rFonts w:ascii="Times New Roman" w:hAnsi="Times New Roman" w:cs="Times New Roman"/>
              </w:rPr>
              <w:t>0.000%</w:t>
            </w:r>
          </w:p>
        </w:tc>
      </w:tr>
      <w:tr w:rsidR="00E76AC0" w:rsidRPr="00B75AAC" w:rsidTr="00936C43">
        <w:trPr>
          <w:trHeight w:val="432"/>
          <w:jc w:val="center"/>
        </w:trPr>
        <w:tc>
          <w:tcPr>
            <w:tcW w:w="7074" w:type="dxa"/>
            <w:tcBorders>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 xml:space="preserve">General Fund </w:t>
            </w:r>
            <w:r w:rsidR="00542F21">
              <w:rPr>
                <w:rFonts w:ascii="Times New Roman" w:hAnsi="Times New Roman" w:cs="Times New Roman"/>
                <w:szCs w:val="22"/>
              </w:rPr>
              <w:t>–</w:t>
            </w:r>
            <w:r w:rsidRPr="00B75AAC">
              <w:rPr>
                <w:rFonts w:ascii="Times New Roman" w:hAnsi="Times New Roman" w:cs="Times New Roman"/>
                <w:szCs w:val="22"/>
              </w:rPr>
              <w:t xml:space="preserve"> County</w:t>
            </w:r>
          </w:p>
        </w:tc>
        <w:tc>
          <w:tcPr>
            <w:tcW w:w="2394" w:type="dxa"/>
            <w:tcBorders>
              <w:top w:val="single" w:sz="4" w:space="0" w:color="auto"/>
              <w:bottom w:val="single" w:sz="4" w:space="0" w:color="auto"/>
              <w:right w:val="single" w:sz="4" w:space="0" w:color="auto"/>
            </w:tcBorders>
          </w:tcPr>
          <w:p w:rsidR="00E76AC0" w:rsidRPr="00B75AAC" w:rsidRDefault="00542F21" w:rsidP="00542F21">
            <w:pPr>
              <w:pStyle w:val="BodyText"/>
              <w:jc w:val="center"/>
              <w:rPr>
                <w:rFonts w:ascii="Times New Roman" w:hAnsi="Times New Roman" w:cs="Times New Roman"/>
              </w:rPr>
            </w:pPr>
            <w:r>
              <w:rPr>
                <w:rFonts w:ascii="Times New Roman" w:hAnsi="Times New Roman" w:cs="Times New Roman"/>
              </w:rPr>
              <w:t>*3.</w:t>
            </w:r>
            <w:r w:rsidR="00F262F6">
              <w:rPr>
                <w:rFonts w:ascii="Times New Roman" w:hAnsi="Times New Roman" w:cs="Times New Roman"/>
              </w:rPr>
              <w:t>361</w:t>
            </w:r>
            <w:r>
              <w:rPr>
                <w:rFonts w:ascii="Times New Roman" w:hAnsi="Times New Roman" w:cs="Times New Roman"/>
              </w:rPr>
              <w:t>%</w:t>
            </w:r>
          </w:p>
        </w:tc>
      </w:tr>
      <w:tr w:rsidR="00E76AC0" w:rsidRPr="00B75AAC" w:rsidTr="00936C43">
        <w:trPr>
          <w:trHeight w:val="602"/>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Federal Grants</w:t>
            </w:r>
          </w:p>
        </w:tc>
        <w:tc>
          <w:tcPr>
            <w:tcW w:w="2394" w:type="dxa"/>
            <w:tcBorders>
              <w:top w:val="single" w:sz="4" w:space="0" w:color="auto"/>
              <w:bottom w:val="single" w:sz="4" w:space="0" w:color="auto"/>
              <w:right w:val="single" w:sz="4" w:space="0" w:color="auto"/>
            </w:tcBorders>
          </w:tcPr>
          <w:p w:rsidR="00E76AC0" w:rsidRPr="00B75AAC" w:rsidRDefault="00A43915" w:rsidP="00A43915">
            <w:pPr>
              <w:pStyle w:val="BodyText"/>
              <w:jc w:val="center"/>
              <w:rPr>
                <w:rFonts w:ascii="Times New Roman" w:hAnsi="Times New Roman" w:cs="Times New Roman"/>
              </w:rPr>
            </w:pPr>
            <w:r>
              <w:rPr>
                <w:rFonts w:ascii="Times New Roman" w:hAnsi="Times New Roman" w:cs="Times New Roman"/>
              </w:rPr>
              <w:t>*</w:t>
            </w:r>
            <w:r w:rsidR="00936C43">
              <w:rPr>
                <w:rFonts w:ascii="Times New Roman" w:hAnsi="Times New Roman" w:cs="Times New Roman"/>
              </w:rPr>
              <w:t>0.013%</w:t>
            </w:r>
          </w:p>
        </w:tc>
      </w:tr>
      <w:tr w:rsidR="00E76AC0" w:rsidRPr="00B75AAC" w:rsidTr="00936C43">
        <w:trPr>
          <w:trHeight w:val="557"/>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State Grants</w:t>
            </w:r>
          </w:p>
        </w:tc>
        <w:tc>
          <w:tcPr>
            <w:tcW w:w="2394" w:type="dxa"/>
            <w:tcBorders>
              <w:top w:val="single" w:sz="4" w:space="0" w:color="auto"/>
              <w:bottom w:val="single" w:sz="4" w:space="0" w:color="auto"/>
              <w:right w:val="single" w:sz="4" w:space="0" w:color="auto"/>
            </w:tcBorders>
          </w:tcPr>
          <w:p w:rsidR="00E76AC0" w:rsidRPr="00B75AAC" w:rsidRDefault="00936C43" w:rsidP="00936C43">
            <w:pPr>
              <w:pStyle w:val="BodyText"/>
              <w:jc w:val="center"/>
              <w:rPr>
                <w:rFonts w:ascii="Times New Roman" w:hAnsi="Times New Roman" w:cs="Times New Roman"/>
              </w:rPr>
            </w:pPr>
            <w:r>
              <w:rPr>
                <w:rFonts w:ascii="Times New Roman" w:hAnsi="Times New Roman" w:cs="Times New Roman"/>
              </w:rPr>
              <w:t>*0.4</w:t>
            </w:r>
            <w:r w:rsidR="00F262F6">
              <w:rPr>
                <w:rFonts w:ascii="Times New Roman" w:hAnsi="Times New Roman" w:cs="Times New Roman"/>
              </w:rPr>
              <w:t>66</w:t>
            </w:r>
            <w:r>
              <w:rPr>
                <w:rFonts w:ascii="Times New Roman" w:hAnsi="Times New Roman" w:cs="Times New Roman"/>
              </w:rPr>
              <w:t>%</w:t>
            </w:r>
          </w:p>
        </w:tc>
      </w:tr>
    </w:tbl>
    <w:p w:rsidR="00936C43" w:rsidRDefault="00936C43" w:rsidP="00936C43">
      <w:pPr>
        <w:spacing w:after="200" w:line="276" w:lineRule="auto"/>
        <w:rPr>
          <w:iCs/>
          <w:color w:val="000000"/>
          <w:sz w:val="22"/>
          <w:szCs w:val="22"/>
        </w:rPr>
      </w:pPr>
      <w:r w:rsidRPr="00841783">
        <w:rPr>
          <w:iCs/>
          <w:color w:val="000000"/>
          <w:sz w:val="22"/>
          <w:szCs w:val="22"/>
        </w:rPr>
        <w:t>*These three percentages are based on self-reported funding data by the local districts for the fiscal period of October 1, 2016 through September 30, 2017; only 7</w:t>
      </w:r>
      <w:r w:rsidR="00F262F6">
        <w:rPr>
          <w:iCs/>
          <w:color w:val="000000"/>
          <w:sz w:val="22"/>
          <w:szCs w:val="22"/>
        </w:rPr>
        <w:t>6</w:t>
      </w:r>
      <w:r w:rsidRPr="00841783">
        <w:rPr>
          <w:iCs/>
          <w:color w:val="000000"/>
          <w:sz w:val="22"/>
          <w:szCs w:val="22"/>
        </w:rPr>
        <w:t xml:space="preserve"> of the 87 reported.</w:t>
      </w:r>
    </w:p>
    <w:p w:rsidR="000410A2" w:rsidRDefault="000410A2" w:rsidP="00B02A26">
      <w:pPr>
        <w:spacing w:after="120"/>
        <w:ind w:left="360"/>
        <w:rPr>
          <w:iCs/>
          <w:color w:val="000000"/>
          <w:sz w:val="22"/>
          <w:szCs w:val="22"/>
        </w:rPr>
      </w:pPr>
    </w:p>
    <w:p w:rsidR="000410A2" w:rsidRDefault="000410A2">
      <w:pPr>
        <w:spacing w:after="200" w:line="276" w:lineRule="auto"/>
        <w:rPr>
          <w:iCs/>
          <w:color w:val="000000"/>
          <w:sz w:val="22"/>
          <w:szCs w:val="22"/>
        </w:rPr>
      </w:pPr>
      <w:r>
        <w:rPr>
          <w:iCs/>
          <w:color w:val="000000"/>
          <w:sz w:val="22"/>
          <w:szCs w:val="22"/>
        </w:rPr>
        <w:br w:type="page"/>
      </w:r>
    </w:p>
    <w:p w:rsidR="00B02A26" w:rsidRPr="00B75AAC" w:rsidRDefault="00B02A26" w:rsidP="00B02A26">
      <w:pPr>
        <w:spacing w:after="120"/>
        <w:ind w:left="360"/>
        <w:rPr>
          <w:iCs/>
          <w:color w:val="000000"/>
          <w:sz w:val="22"/>
          <w:szCs w:val="22"/>
        </w:rPr>
      </w:pPr>
    </w:p>
    <w:p w:rsidR="00E915D8" w:rsidRPr="00B75AAC" w:rsidRDefault="00E915D8"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Diversion or Transfer of 911/E911 Fees for Other Uses</w:t>
      </w:r>
    </w:p>
    <w:p w:rsidR="00E915D8" w:rsidRPr="00B75AAC" w:rsidRDefault="00E915D8" w:rsidP="00B02A26">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B75AAC"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No</w:t>
            </w:r>
          </w:p>
        </w:tc>
      </w:tr>
      <w:tr w:rsidR="003B1BBD" w:rsidRPr="00B75AAC" w:rsidTr="00162296">
        <w:trPr>
          <w:trHeight w:val="1034"/>
          <w:jc w:val="center"/>
        </w:trPr>
        <w:tc>
          <w:tcPr>
            <w:tcW w:w="6084" w:type="dxa"/>
            <w:gridSpan w:val="2"/>
            <w:tcBorders>
              <w:top w:val="single" w:sz="4" w:space="0" w:color="auto"/>
              <w:bottom w:val="single" w:sz="4" w:space="0" w:color="auto"/>
              <w:right w:val="single" w:sz="4" w:space="0" w:color="auto"/>
            </w:tcBorders>
          </w:tcPr>
          <w:p w:rsidR="003B1BBD" w:rsidRPr="00B75AAC" w:rsidRDefault="003B1BBD" w:rsidP="002F26CA">
            <w:pPr>
              <w:numPr>
                <w:ilvl w:val="0"/>
                <w:numId w:val="20"/>
              </w:numPr>
              <w:spacing w:after="120"/>
              <w:rPr>
                <w:b/>
                <w:sz w:val="22"/>
                <w:szCs w:val="22"/>
              </w:rPr>
            </w:pPr>
            <w:r w:rsidRPr="00B75AAC">
              <w:rPr>
                <w:b/>
                <w:iCs/>
                <w:color w:val="000000"/>
                <w:sz w:val="22"/>
                <w:szCs w:val="22"/>
              </w:rPr>
              <w:t xml:space="preserve">In the annual period ending December 31, </w:t>
            </w:r>
            <w:r w:rsidR="004C073E">
              <w:rPr>
                <w:b/>
                <w:iCs/>
                <w:color w:val="000000"/>
                <w:sz w:val="22"/>
                <w:szCs w:val="22"/>
              </w:rPr>
              <w:t>201</w:t>
            </w:r>
            <w:r w:rsidR="004A15AD">
              <w:rPr>
                <w:b/>
                <w:iCs/>
                <w:color w:val="000000"/>
                <w:sz w:val="22"/>
                <w:szCs w:val="22"/>
              </w:rPr>
              <w:t>7</w:t>
            </w:r>
            <w:r w:rsidRPr="00B75AAC">
              <w:rPr>
                <w:b/>
                <w:iCs/>
                <w:color w:val="000000"/>
                <w:sz w:val="22"/>
                <w:szCs w:val="22"/>
              </w:rPr>
              <w:t xml:space="preserve">, were funds collected for 911 or E911 purposes in your state or jurisdiction made available or used solely for </w:t>
            </w:r>
            <w:r w:rsidR="002F26CA">
              <w:rPr>
                <w:b/>
                <w:iCs/>
                <w:color w:val="000000"/>
                <w:sz w:val="22"/>
                <w:szCs w:val="22"/>
              </w:rPr>
              <w:t xml:space="preserve">the </w:t>
            </w:r>
            <w:r w:rsidRPr="00B75AAC">
              <w:rPr>
                <w:b/>
                <w:iCs/>
                <w:color w:val="000000"/>
                <w:sz w:val="22"/>
                <w:szCs w:val="22"/>
              </w:rPr>
              <w:t>purposes designated by the funding mechanism?</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4B3948" w:rsidP="00162296">
            <w:pPr>
              <w:pStyle w:val="BodyText"/>
              <w:jc w:val="center"/>
              <w:rPr>
                <w:rFonts w:ascii="Times New Roman" w:hAnsi="Times New Roman" w:cs="Times New Roman"/>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sidR="00446DC1">
              <w:rPr>
                <w:rFonts w:ascii="Times New Roman" w:hAnsi="Times New Roman" w:cs="Times New Roman"/>
                <w:b/>
              </w:rPr>
            </w:r>
            <w:r w:rsidR="00446DC1">
              <w:rPr>
                <w:rFonts w:ascii="Times New Roman" w:hAnsi="Times New Roman" w:cs="Times New Roman"/>
                <w:b/>
              </w:rPr>
              <w:fldChar w:fldCharType="separate"/>
            </w:r>
            <w:r>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3B1BBD" w:rsidP="00162296">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446DC1">
              <w:rPr>
                <w:rFonts w:ascii="Times New Roman" w:hAnsi="Times New Roman" w:cs="Times New Roman"/>
                <w:b/>
              </w:rPr>
            </w:r>
            <w:r w:rsidR="00446DC1">
              <w:rPr>
                <w:rFonts w:ascii="Times New Roman" w:hAnsi="Times New Roman" w:cs="Times New Roman"/>
                <w:b/>
              </w:rPr>
              <w:fldChar w:fldCharType="separate"/>
            </w:r>
            <w:r w:rsidRPr="00B75AAC">
              <w:rPr>
                <w:rFonts w:ascii="Times New Roman" w:hAnsi="Times New Roman" w:cs="Times New Roman"/>
                <w:b/>
              </w:rPr>
              <w:fldChar w:fldCharType="end"/>
            </w:r>
          </w:p>
        </w:tc>
      </w:tr>
      <w:tr w:rsidR="003B1BBD" w:rsidRPr="00B75AAC"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rsidR="003B1BBD" w:rsidRPr="00B75AAC" w:rsidRDefault="00351A7C" w:rsidP="00B45EB9">
            <w:pPr>
              <w:spacing w:before="120"/>
              <w:rPr>
                <w:b/>
                <w:sz w:val="22"/>
                <w:szCs w:val="22"/>
              </w:rPr>
            </w:pPr>
            <w:r w:rsidRPr="00B75AAC">
              <w:rPr>
                <w:b/>
                <w:sz w:val="22"/>
                <w:szCs w:val="22"/>
              </w:rPr>
              <w:t>1</w:t>
            </w:r>
            <w:r w:rsidR="003B1BBD" w:rsidRPr="00B75AAC">
              <w:rPr>
                <w:b/>
                <w:sz w:val="22"/>
                <w:szCs w:val="22"/>
              </w:rPr>
              <w:t>a.</w:t>
            </w:r>
            <w:r w:rsidR="003B1BBD" w:rsidRPr="00B75AAC">
              <w:rPr>
                <w:iCs/>
                <w:color w:val="000000"/>
                <w:sz w:val="22"/>
                <w:szCs w:val="22"/>
              </w:rPr>
              <w:t xml:space="preserve"> </w:t>
            </w:r>
            <w:r w:rsidR="00216EF5" w:rsidRPr="00B75AAC">
              <w:rPr>
                <w:b/>
                <w:iCs/>
                <w:color w:val="000000"/>
                <w:sz w:val="22"/>
                <w:szCs w:val="22"/>
              </w:rPr>
              <w:t>If N</w:t>
            </w:r>
            <w:r w:rsidR="00B45EB9">
              <w:rPr>
                <w:b/>
                <w:iCs/>
                <w:color w:val="000000"/>
                <w:sz w:val="22"/>
                <w:szCs w:val="22"/>
              </w:rPr>
              <w:t>O</w:t>
            </w:r>
            <w:r w:rsidR="00216EF5" w:rsidRPr="00B75AAC">
              <w:rPr>
                <w:b/>
                <w:iCs/>
                <w:color w:val="000000"/>
                <w:sz w:val="22"/>
                <w:szCs w:val="22"/>
              </w:rPr>
              <w:t>, please identify what amount of funds collected for 911 or E911 purposes were made available or used for any purposes other than the ones designated by the funding mechanism or used for purposes otherwise unrelated to 911 or E911 implementation or support, including any funds transferred, loaned, or otherwise used for the state's general fund.  Along with identifying the amount, please include a statement identifying the non-related purposes for which the collected 911 or E911 funds were made available or used.</w:t>
            </w:r>
          </w:p>
        </w:tc>
      </w:tr>
      <w:tr w:rsidR="00216EF5" w:rsidRPr="00B75AAC"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rsidR="00216EF5" w:rsidRPr="00B75AAC" w:rsidRDefault="00216EF5" w:rsidP="00216EF5">
            <w:pPr>
              <w:pStyle w:val="BodyText"/>
              <w:jc w:val="center"/>
              <w:rPr>
                <w:rFonts w:ascii="Times New Roman" w:hAnsi="Times New Roman" w:cs="Times New Roman"/>
                <w:b/>
              </w:rPr>
            </w:pPr>
            <w:r w:rsidRPr="00B75AAC">
              <w:rPr>
                <w:rFonts w:ascii="Times New Roman" w:hAnsi="Times New Roman" w:cs="Times New Roman"/>
                <w:b/>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rsidR="00216EF5" w:rsidRPr="00B75AAC" w:rsidRDefault="00216EF5" w:rsidP="00B73517">
            <w:pPr>
              <w:pStyle w:val="BodyText"/>
              <w:rPr>
                <w:rFonts w:ascii="Times New Roman" w:hAnsi="Times New Roman" w:cs="Times New Roman"/>
                <w:b/>
              </w:rPr>
            </w:pPr>
            <w:r w:rsidRPr="00B75AAC">
              <w:rPr>
                <w:rFonts w:ascii="Times New Roman" w:hAnsi="Times New Roman" w:cs="Times New Roman"/>
                <w:b/>
              </w:rPr>
              <w:t xml:space="preserve">Identify the non-related purpose(s) for which the 911/E911 funds were used.  </w:t>
            </w:r>
            <w:r w:rsidRPr="00B75AAC">
              <w:rPr>
                <w:rFonts w:ascii="Times New Roman" w:hAnsi="Times New Roman" w:cs="Times New Roman"/>
                <w:b/>
                <w:sz w:val="18"/>
                <w:szCs w:val="18"/>
              </w:rPr>
              <w:t>(</w:t>
            </w:r>
            <w:r w:rsidRPr="00B75AAC">
              <w:rPr>
                <w:rFonts w:ascii="Times New Roman" w:hAnsi="Times New Roman" w:cs="Times New Roman"/>
                <w:b/>
                <w:i/>
                <w:sz w:val="18"/>
                <w:szCs w:val="18"/>
              </w:rPr>
              <w:t>Add lines as necessary</w:t>
            </w:r>
            <w:r w:rsidRPr="00B75AAC">
              <w:rPr>
                <w:rFonts w:ascii="Times New Roman" w:hAnsi="Times New Roman" w:cs="Times New Roman"/>
                <w:b/>
                <w:sz w:val="18"/>
                <w:szCs w:val="18"/>
              </w:rPr>
              <w:t>)</w:t>
            </w: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c>
          <w:tcPr>
            <w:tcW w:w="6984" w:type="dxa"/>
            <w:gridSpan w:val="3"/>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c>
          <w:tcPr>
            <w:tcW w:w="6984" w:type="dxa"/>
            <w:gridSpan w:val="3"/>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c>
          <w:tcPr>
            <w:tcW w:w="6984" w:type="dxa"/>
            <w:gridSpan w:val="3"/>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c>
          <w:tcPr>
            <w:tcW w:w="6984" w:type="dxa"/>
            <w:gridSpan w:val="3"/>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r>
      <w:tr w:rsidR="00216EF5" w:rsidRPr="00B75AAC" w:rsidTr="00216EF5">
        <w:trPr>
          <w:trHeight w:val="219"/>
          <w:jc w:val="center"/>
        </w:trPr>
        <w:tc>
          <w:tcPr>
            <w:tcW w:w="2484" w:type="dxa"/>
            <w:tcBorders>
              <w:top w:val="single" w:sz="4" w:space="0" w:color="auto"/>
              <w:right w:val="single" w:sz="4" w:space="0" w:color="auto"/>
            </w:tcBorders>
          </w:tcPr>
          <w:p w:rsidR="00216EF5" w:rsidRPr="00B75AAC" w:rsidRDefault="00216EF5" w:rsidP="00162296">
            <w:pPr>
              <w:spacing w:before="120"/>
              <w:rPr>
                <w:sz w:val="22"/>
                <w:szCs w:val="22"/>
              </w:rPr>
            </w:pPr>
          </w:p>
        </w:tc>
        <w:tc>
          <w:tcPr>
            <w:tcW w:w="6984" w:type="dxa"/>
            <w:gridSpan w:val="3"/>
            <w:tcBorders>
              <w:top w:val="single" w:sz="4" w:space="0" w:color="auto"/>
              <w:right w:val="single" w:sz="4" w:space="0" w:color="auto"/>
            </w:tcBorders>
          </w:tcPr>
          <w:p w:rsidR="00216EF5" w:rsidRPr="00B75AAC" w:rsidRDefault="00216EF5" w:rsidP="00162296">
            <w:pPr>
              <w:spacing w:before="120"/>
              <w:rPr>
                <w:sz w:val="22"/>
                <w:szCs w:val="22"/>
              </w:rPr>
            </w:pPr>
          </w:p>
        </w:tc>
      </w:tr>
    </w:tbl>
    <w:p w:rsidR="00A705B7" w:rsidRPr="00B75AAC" w:rsidRDefault="00A705B7" w:rsidP="003C5278">
      <w:pPr>
        <w:spacing w:after="120"/>
        <w:rPr>
          <w:iCs/>
          <w:color w:val="000000"/>
          <w:sz w:val="22"/>
          <w:szCs w:val="22"/>
        </w:rPr>
      </w:pPr>
    </w:p>
    <w:p w:rsidR="00877B92" w:rsidRPr="00B75AAC" w:rsidRDefault="00877B92">
      <w:pPr>
        <w:spacing w:after="200" w:line="276" w:lineRule="auto"/>
        <w:rPr>
          <w:iCs/>
          <w:color w:val="000000"/>
          <w:sz w:val="22"/>
          <w:szCs w:val="22"/>
        </w:rPr>
      </w:pPr>
      <w:r w:rsidRPr="00B75AAC">
        <w:rPr>
          <w:iCs/>
          <w:color w:val="000000"/>
          <w:sz w:val="22"/>
          <w:szCs w:val="22"/>
        </w:rPr>
        <w:br w:type="page"/>
      </w:r>
    </w:p>
    <w:p w:rsidR="003B1BBD" w:rsidRPr="00B75AAC" w:rsidRDefault="003B1BBD" w:rsidP="003C5278">
      <w:pPr>
        <w:spacing w:after="120"/>
        <w:rPr>
          <w:iCs/>
          <w:color w:val="000000"/>
          <w:sz w:val="22"/>
          <w:szCs w:val="22"/>
        </w:rPr>
      </w:pPr>
    </w:p>
    <w:p w:rsidR="002020F0" w:rsidRPr="00B75AAC" w:rsidRDefault="002020F0" w:rsidP="00351A7C">
      <w:pPr>
        <w:pStyle w:val="ListParagraph"/>
        <w:numPr>
          <w:ilvl w:val="0"/>
          <w:numId w:val="13"/>
        </w:numPr>
        <w:tabs>
          <w:tab w:val="left" w:pos="630"/>
        </w:tabs>
        <w:spacing w:after="120"/>
        <w:rPr>
          <w:sz w:val="22"/>
          <w:szCs w:val="22"/>
        </w:rPr>
      </w:pPr>
      <w:r w:rsidRPr="00B75AAC">
        <w:rPr>
          <w:b/>
          <w:sz w:val="22"/>
          <w:szCs w:val="22"/>
          <w:u w:val="single"/>
        </w:rPr>
        <w:t xml:space="preserve">Oversight and Auditing of Collection and Use of </w:t>
      </w:r>
      <w:r w:rsidR="00A11514" w:rsidRPr="00B75AAC">
        <w:rPr>
          <w:b/>
          <w:sz w:val="22"/>
          <w:szCs w:val="22"/>
          <w:u w:val="single"/>
        </w:rPr>
        <w:t xml:space="preserve">911/E911 </w:t>
      </w:r>
      <w:r w:rsidRPr="00B75AAC">
        <w:rPr>
          <w:b/>
          <w:sz w:val="22"/>
          <w:szCs w:val="22"/>
          <w:u w:val="single"/>
        </w:rPr>
        <w:t>Fees</w:t>
      </w:r>
    </w:p>
    <w:p w:rsidR="00816CED" w:rsidRPr="00B75AAC" w:rsidRDefault="00816CED" w:rsidP="002020F0">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No</w:t>
            </w:r>
          </w:p>
        </w:tc>
      </w:tr>
      <w:tr w:rsidR="003B1BBD" w:rsidRPr="00B75AAC" w:rsidTr="00162296">
        <w:trPr>
          <w:trHeight w:val="1034"/>
          <w:jc w:val="center"/>
        </w:trPr>
        <w:tc>
          <w:tcPr>
            <w:tcW w:w="6084" w:type="dxa"/>
            <w:tcBorders>
              <w:top w:val="single" w:sz="4" w:space="0" w:color="auto"/>
              <w:bottom w:val="single" w:sz="4" w:space="0" w:color="auto"/>
              <w:right w:val="single" w:sz="4" w:space="0" w:color="auto"/>
            </w:tcBorders>
          </w:tcPr>
          <w:p w:rsidR="003B1BBD" w:rsidRPr="00B75AAC" w:rsidRDefault="003B1BBD" w:rsidP="00351A7C">
            <w:pPr>
              <w:numPr>
                <w:ilvl w:val="0"/>
                <w:numId w:val="21"/>
              </w:numPr>
              <w:spacing w:after="120"/>
              <w:rPr>
                <w:b/>
                <w:sz w:val="22"/>
                <w:szCs w:val="22"/>
              </w:rPr>
            </w:pPr>
            <w:r w:rsidRPr="00B75AAC">
              <w:rPr>
                <w:b/>
                <w:iCs/>
                <w:color w:val="000000"/>
                <w:sz w:val="22"/>
                <w:szCs w:val="22"/>
              </w:rPr>
              <w:t>Has your state established any oversight or auditing mechanisms or procedures to determine whether collected funds have been made available or used for the purposes designated by the funding mechanism or otherwise used to implement or support 911?</w:t>
            </w:r>
            <w:r w:rsidRPr="00B75AAC">
              <w:rPr>
                <w:iCs/>
                <w:color w:val="000000"/>
                <w:sz w:val="22"/>
                <w:szCs w:val="22"/>
              </w:rPr>
              <w:t xml:space="preserve">  </w:t>
            </w:r>
            <w:r w:rsidRPr="00B75AAC">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4B3948" w:rsidP="00162296">
            <w:pPr>
              <w:pStyle w:val="BodyText"/>
              <w:jc w:val="center"/>
              <w:rPr>
                <w:rFonts w:ascii="Times New Roman" w:hAnsi="Times New Roman" w:cs="Times New Roman"/>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sidR="00446DC1">
              <w:rPr>
                <w:rFonts w:ascii="Times New Roman" w:hAnsi="Times New Roman" w:cs="Times New Roman"/>
                <w:b/>
              </w:rPr>
            </w:r>
            <w:r w:rsidR="00446DC1">
              <w:rPr>
                <w:rFonts w:ascii="Times New Roman" w:hAnsi="Times New Roman" w:cs="Times New Roman"/>
                <w:b/>
              </w:rPr>
              <w:fldChar w:fldCharType="separate"/>
            </w:r>
            <w:r>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3B1BBD" w:rsidP="00162296">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446DC1">
              <w:rPr>
                <w:rFonts w:ascii="Times New Roman" w:hAnsi="Times New Roman" w:cs="Times New Roman"/>
                <w:b/>
              </w:rPr>
            </w:r>
            <w:r w:rsidR="00446DC1">
              <w:rPr>
                <w:rFonts w:ascii="Times New Roman" w:hAnsi="Times New Roman" w:cs="Times New Roman"/>
                <w:b/>
              </w:rPr>
              <w:fldChar w:fldCharType="separate"/>
            </w:r>
            <w:r w:rsidRPr="00B75AAC">
              <w:rPr>
                <w:rFonts w:ascii="Times New Roman" w:hAnsi="Times New Roman" w:cs="Times New Roman"/>
                <w:b/>
              </w:rPr>
              <w:fldChar w:fldCharType="end"/>
            </w:r>
          </w:p>
        </w:tc>
      </w:tr>
      <w:tr w:rsidR="003B1BBD" w:rsidRPr="00B75AAC"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rsidR="003B1BBD" w:rsidRPr="00B75AAC" w:rsidRDefault="003B1BBD" w:rsidP="00B45EB9">
            <w:pPr>
              <w:spacing w:before="120"/>
              <w:rPr>
                <w:b/>
                <w:sz w:val="22"/>
                <w:szCs w:val="22"/>
              </w:rPr>
            </w:pPr>
            <w:r w:rsidRPr="00B75AAC">
              <w:rPr>
                <w:b/>
                <w:sz w:val="22"/>
                <w:szCs w:val="22"/>
              </w:rPr>
              <w:t>1a.</w:t>
            </w:r>
            <w:r w:rsidRPr="00B75AAC">
              <w:rPr>
                <w:iCs/>
                <w:color w:val="000000"/>
                <w:sz w:val="22"/>
                <w:szCs w:val="22"/>
              </w:rPr>
              <w:t xml:space="preserve"> </w:t>
            </w:r>
            <w:r w:rsidRPr="00B75AAC">
              <w:rPr>
                <w:b/>
                <w:iCs/>
                <w:color w:val="000000"/>
                <w:sz w:val="22"/>
                <w:szCs w:val="22"/>
              </w:rPr>
              <w:t xml:space="preserve">If </w:t>
            </w:r>
            <w:r w:rsidR="00B45EB9">
              <w:rPr>
                <w:b/>
                <w:iCs/>
                <w:color w:val="000000"/>
                <w:sz w:val="22"/>
                <w:szCs w:val="22"/>
              </w:rPr>
              <w:t>YES</w:t>
            </w:r>
            <w:r w:rsidRPr="00B75AAC">
              <w:rPr>
                <w:b/>
                <w:iCs/>
                <w:color w:val="000000"/>
                <w:sz w:val="22"/>
                <w:szCs w:val="22"/>
              </w:rPr>
              <w:t xml:space="preserve">, provide a description of the mechanisms or procedures and any enforcement or other corrective actions undertaken in connection with such auditing authority, for the annual period ending December 31, </w:t>
            </w:r>
            <w:r w:rsidR="004C073E">
              <w:rPr>
                <w:b/>
                <w:iCs/>
                <w:color w:val="000000"/>
                <w:sz w:val="22"/>
                <w:szCs w:val="22"/>
              </w:rPr>
              <w:t>201</w:t>
            </w:r>
            <w:r w:rsidR="004A15AD">
              <w:rPr>
                <w:b/>
                <w:iCs/>
                <w:color w:val="000000"/>
                <w:sz w:val="22"/>
                <w:szCs w:val="22"/>
              </w:rPr>
              <w:t>7</w:t>
            </w:r>
            <w:r w:rsidRPr="00B75AAC">
              <w:rPr>
                <w:b/>
                <w:iCs/>
                <w:color w:val="000000"/>
                <w:sz w:val="22"/>
                <w:szCs w:val="22"/>
              </w:rPr>
              <w:t>.</w:t>
            </w:r>
            <w:r w:rsidRPr="00B75AAC">
              <w:rPr>
                <w:iCs/>
                <w:color w:val="000000"/>
                <w:sz w:val="22"/>
                <w:szCs w:val="22"/>
              </w:rPr>
              <w:t xml:space="preserve">  </w:t>
            </w:r>
            <w:r w:rsidRPr="00B75AAC">
              <w:rPr>
                <w:i/>
                <w:iCs/>
                <w:color w:val="000000"/>
                <w:sz w:val="22"/>
                <w:szCs w:val="22"/>
              </w:rPr>
              <w:t>(Enter “None” if no actions were taken.)</w:t>
            </w:r>
          </w:p>
        </w:tc>
      </w:tr>
      <w:tr w:rsidR="003B1BBD" w:rsidRPr="00B75AAC" w:rsidTr="00162296">
        <w:trPr>
          <w:trHeight w:val="1578"/>
          <w:jc w:val="center"/>
        </w:trPr>
        <w:tc>
          <w:tcPr>
            <w:tcW w:w="9468" w:type="dxa"/>
            <w:gridSpan w:val="3"/>
            <w:tcBorders>
              <w:top w:val="single" w:sz="4" w:space="0" w:color="auto"/>
              <w:right w:val="single" w:sz="4" w:space="0" w:color="auto"/>
            </w:tcBorders>
          </w:tcPr>
          <w:p w:rsidR="003B1BBD" w:rsidRPr="00B75AAC" w:rsidRDefault="004B3948" w:rsidP="00162296">
            <w:pPr>
              <w:spacing w:before="120"/>
              <w:rPr>
                <w:sz w:val="22"/>
                <w:szCs w:val="22"/>
              </w:rPr>
            </w:pPr>
            <w:r>
              <w:rPr>
                <w:sz w:val="22"/>
                <w:szCs w:val="22"/>
              </w:rPr>
              <w:t xml:space="preserve">Under </w:t>
            </w:r>
            <w:r w:rsidRPr="004B3948">
              <w:rPr>
                <w:sz w:val="22"/>
                <w:szCs w:val="22"/>
              </w:rPr>
              <w:t>§</w:t>
            </w:r>
            <w:r>
              <w:rPr>
                <w:sz w:val="22"/>
                <w:szCs w:val="22"/>
              </w:rPr>
              <w:t xml:space="preserve"> 11-98-6 (e), Code</w:t>
            </w:r>
            <w:r w:rsidRPr="004B3948">
              <w:rPr>
                <w:sz w:val="22"/>
                <w:szCs w:val="22"/>
              </w:rPr>
              <w:t xml:space="preserve"> of Alabama 1975, “beginning with fiscal year 2013, the Department of Examiners of Public Accounts</w:t>
            </w:r>
            <w:r>
              <w:rPr>
                <w:sz w:val="22"/>
                <w:szCs w:val="22"/>
              </w:rPr>
              <w:t xml:space="preserve"> shall audit each district on a biennial basis to ensure compliance with the requirements of this chapter regarding both revenues and expenditures.”</w:t>
            </w:r>
          </w:p>
        </w:tc>
      </w:tr>
    </w:tbl>
    <w:p w:rsidR="002020F0" w:rsidRPr="00B75AAC" w:rsidRDefault="002020F0" w:rsidP="002020F0">
      <w:pPr>
        <w:spacing w:after="120"/>
        <w:rPr>
          <w:iCs/>
          <w:color w:val="000000"/>
          <w:sz w:val="22"/>
          <w:szCs w:val="22"/>
        </w:rPr>
      </w:pPr>
    </w:p>
    <w:p w:rsidR="003B1BBD" w:rsidRPr="00B75AAC" w:rsidRDefault="003B1BBD" w:rsidP="003B1BBD">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No</w:t>
            </w:r>
          </w:p>
        </w:tc>
      </w:tr>
      <w:tr w:rsidR="003B1BBD" w:rsidRPr="00B75AAC" w:rsidTr="00162296">
        <w:trPr>
          <w:trHeight w:val="1034"/>
          <w:jc w:val="center"/>
        </w:trPr>
        <w:tc>
          <w:tcPr>
            <w:tcW w:w="6084" w:type="dxa"/>
            <w:tcBorders>
              <w:top w:val="single" w:sz="4" w:space="0" w:color="auto"/>
              <w:bottom w:val="single" w:sz="4" w:space="0" w:color="auto"/>
              <w:right w:val="single" w:sz="4" w:space="0" w:color="auto"/>
            </w:tcBorders>
          </w:tcPr>
          <w:p w:rsidR="003B1BBD" w:rsidRPr="00B75AAC" w:rsidRDefault="003B1BBD" w:rsidP="00736FC7">
            <w:pPr>
              <w:numPr>
                <w:ilvl w:val="0"/>
                <w:numId w:val="21"/>
              </w:numPr>
              <w:spacing w:after="120"/>
              <w:rPr>
                <w:b/>
                <w:sz w:val="22"/>
                <w:szCs w:val="22"/>
              </w:rPr>
            </w:pPr>
            <w:r w:rsidRPr="00B75AAC">
              <w:rPr>
                <w:b/>
                <w:iCs/>
                <w:color w:val="000000"/>
                <w:sz w:val="22"/>
                <w:szCs w:val="22"/>
              </w:rPr>
              <w:t xml:space="preserve">Does your state have the authority to audit service providers to ensure that the amount </w:t>
            </w:r>
            <w:r w:rsidR="00A11514" w:rsidRPr="00B75AAC">
              <w:rPr>
                <w:b/>
                <w:iCs/>
                <w:color w:val="000000"/>
                <w:sz w:val="22"/>
                <w:szCs w:val="22"/>
              </w:rPr>
              <w:t>of 911/E911 fees collected f</w:t>
            </w:r>
            <w:r w:rsidR="00736FC7">
              <w:rPr>
                <w:b/>
                <w:iCs/>
                <w:color w:val="000000"/>
                <w:sz w:val="22"/>
                <w:szCs w:val="22"/>
              </w:rPr>
              <w:t>r</w:t>
            </w:r>
            <w:r w:rsidR="00A11514" w:rsidRPr="00B75AAC">
              <w:rPr>
                <w:b/>
                <w:iCs/>
                <w:color w:val="000000"/>
                <w:sz w:val="22"/>
                <w:szCs w:val="22"/>
              </w:rPr>
              <w:t xml:space="preserve">om subscribers </w:t>
            </w:r>
            <w:r w:rsidRPr="00B75AAC">
              <w:rPr>
                <w:b/>
                <w:iCs/>
                <w:color w:val="000000"/>
                <w:sz w:val="22"/>
                <w:szCs w:val="22"/>
              </w:rPr>
              <w:t>matches the service provider’s number of subscribers?</w:t>
            </w:r>
            <w:r w:rsidR="00DD2B8D">
              <w:rPr>
                <w:b/>
                <w:iCs/>
                <w:color w:val="000000"/>
                <w:sz w:val="22"/>
                <w:szCs w:val="22"/>
              </w:rPr>
              <w:t xml:space="preserve"> </w:t>
            </w:r>
            <w:r w:rsidR="00DD2B8D" w:rsidRPr="00DD2B8D">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4B3948" w:rsidP="00162296">
            <w:pPr>
              <w:pStyle w:val="BodyText"/>
              <w:jc w:val="center"/>
              <w:rPr>
                <w:rFonts w:ascii="Times New Roman" w:hAnsi="Times New Roman" w:cs="Times New Roman"/>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sidR="00446DC1">
              <w:rPr>
                <w:rFonts w:ascii="Times New Roman" w:hAnsi="Times New Roman" w:cs="Times New Roman"/>
                <w:b/>
              </w:rPr>
            </w:r>
            <w:r w:rsidR="00446DC1">
              <w:rPr>
                <w:rFonts w:ascii="Times New Roman" w:hAnsi="Times New Roman" w:cs="Times New Roman"/>
                <w:b/>
              </w:rPr>
              <w:fldChar w:fldCharType="separate"/>
            </w:r>
            <w:r>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3B1BBD" w:rsidP="00162296">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446DC1">
              <w:rPr>
                <w:rFonts w:ascii="Times New Roman" w:hAnsi="Times New Roman" w:cs="Times New Roman"/>
                <w:b/>
              </w:rPr>
            </w:r>
            <w:r w:rsidR="00446DC1">
              <w:rPr>
                <w:rFonts w:ascii="Times New Roman" w:hAnsi="Times New Roman" w:cs="Times New Roman"/>
                <w:b/>
              </w:rPr>
              <w:fldChar w:fldCharType="separate"/>
            </w:r>
            <w:r w:rsidRPr="00B75AAC">
              <w:rPr>
                <w:rFonts w:ascii="Times New Roman" w:hAnsi="Times New Roman" w:cs="Times New Roman"/>
                <w:b/>
              </w:rPr>
              <w:fldChar w:fldCharType="end"/>
            </w:r>
          </w:p>
        </w:tc>
      </w:tr>
      <w:tr w:rsidR="003B1BBD" w:rsidRPr="00B75AAC"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rsidR="003B1BBD" w:rsidRPr="00B75AAC" w:rsidRDefault="00351A7C" w:rsidP="002F26CA">
            <w:pPr>
              <w:spacing w:before="120"/>
              <w:rPr>
                <w:b/>
                <w:sz w:val="22"/>
                <w:szCs w:val="22"/>
              </w:rPr>
            </w:pPr>
            <w:r w:rsidRPr="00B75AAC">
              <w:rPr>
                <w:b/>
                <w:sz w:val="22"/>
                <w:szCs w:val="22"/>
              </w:rPr>
              <w:t>2</w:t>
            </w:r>
            <w:r w:rsidR="003B1BBD" w:rsidRPr="00B75AAC">
              <w:rPr>
                <w:b/>
                <w:sz w:val="22"/>
                <w:szCs w:val="22"/>
              </w:rPr>
              <w:t>a.</w:t>
            </w:r>
            <w:r w:rsidR="00216EF5" w:rsidRPr="00B75AAC">
              <w:rPr>
                <w:b/>
                <w:sz w:val="22"/>
                <w:szCs w:val="22"/>
              </w:rPr>
              <w:t xml:space="preserve"> </w:t>
            </w:r>
            <w:r w:rsidR="003B1BBD" w:rsidRPr="00B75AAC">
              <w:rPr>
                <w:b/>
                <w:iCs/>
                <w:color w:val="000000"/>
                <w:sz w:val="22"/>
                <w:szCs w:val="22"/>
              </w:rPr>
              <w:t xml:space="preserve">If </w:t>
            </w:r>
            <w:r w:rsidR="002F26CA">
              <w:rPr>
                <w:b/>
                <w:iCs/>
                <w:color w:val="000000"/>
                <w:sz w:val="22"/>
                <w:szCs w:val="22"/>
              </w:rPr>
              <w:t>YES</w:t>
            </w:r>
            <w:r w:rsidR="003B1BBD" w:rsidRPr="00B75AAC">
              <w:rPr>
                <w:b/>
                <w:iCs/>
                <w:color w:val="000000"/>
                <w:sz w:val="22"/>
                <w:szCs w:val="22"/>
              </w:rPr>
              <w:t xml:space="preserve">, provide a description of any auditing or enforcement or other corrective actions undertaken in connection with such auditing authority, for the annual period ending December 31, </w:t>
            </w:r>
            <w:r w:rsidR="004C073E">
              <w:rPr>
                <w:b/>
                <w:iCs/>
                <w:color w:val="000000"/>
                <w:sz w:val="22"/>
                <w:szCs w:val="22"/>
              </w:rPr>
              <w:t>201</w:t>
            </w:r>
            <w:r w:rsidR="004A15AD">
              <w:rPr>
                <w:b/>
                <w:iCs/>
                <w:color w:val="000000"/>
                <w:sz w:val="22"/>
                <w:szCs w:val="22"/>
              </w:rPr>
              <w:t>7</w:t>
            </w:r>
            <w:r w:rsidR="003B1BBD" w:rsidRPr="00B75AAC">
              <w:rPr>
                <w:b/>
                <w:iCs/>
                <w:color w:val="000000"/>
                <w:sz w:val="22"/>
                <w:szCs w:val="22"/>
              </w:rPr>
              <w:t xml:space="preserve">.  </w:t>
            </w:r>
            <w:r w:rsidR="003B1BBD" w:rsidRPr="00B73517">
              <w:rPr>
                <w:i/>
                <w:iCs/>
                <w:color w:val="000000"/>
                <w:sz w:val="22"/>
                <w:szCs w:val="22"/>
              </w:rPr>
              <w:t>(Enter “None” if no actions were taken.)</w:t>
            </w:r>
          </w:p>
        </w:tc>
      </w:tr>
      <w:tr w:rsidR="003B1BBD" w:rsidRPr="00B75AAC" w:rsidTr="00162296">
        <w:trPr>
          <w:trHeight w:val="1578"/>
          <w:jc w:val="center"/>
        </w:trPr>
        <w:tc>
          <w:tcPr>
            <w:tcW w:w="9468" w:type="dxa"/>
            <w:gridSpan w:val="3"/>
            <w:tcBorders>
              <w:top w:val="single" w:sz="4" w:space="0" w:color="auto"/>
              <w:right w:val="single" w:sz="4" w:space="0" w:color="auto"/>
            </w:tcBorders>
          </w:tcPr>
          <w:p w:rsidR="003B1BBD" w:rsidRPr="00B75AAC" w:rsidRDefault="004B3948" w:rsidP="004B3948">
            <w:pPr>
              <w:spacing w:before="120"/>
              <w:rPr>
                <w:sz w:val="22"/>
                <w:szCs w:val="22"/>
              </w:rPr>
            </w:pPr>
            <w:r>
              <w:rPr>
                <w:sz w:val="22"/>
                <w:szCs w:val="22"/>
              </w:rPr>
              <w:lastRenderedPageBreak/>
              <w:t>Under § 11-98-13, Code of Alabama 1975, “on a biennial basis, if not more frequently, the 911 Board shall retain an independent, third-party auditor for the purposes of receiving, maintaining, and verifying the accuracy of any and all information, including all proprietary information, that is required to be collected, or that may have been submitted to the board by voice communication providers and districts, and the accuracy of the collection of the 911 services charge required to be collected.”</w:t>
            </w:r>
          </w:p>
        </w:tc>
      </w:tr>
    </w:tbl>
    <w:p w:rsidR="00551960" w:rsidRPr="00B75AAC" w:rsidRDefault="00551960" w:rsidP="00816CED">
      <w:pPr>
        <w:spacing w:after="120"/>
        <w:ind w:left="360"/>
        <w:rPr>
          <w:iCs/>
          <w:color w:val="000000"/>
          <w:sz w:val="22"/>
          <w:szCs w:val="22"/>
        </w:rPr>
      </w:pPr>
    </w:p>
    <w:p w:rsidR="002C7794" w:rsidRPr="00B75AAC" w:rsidRDefault="00827360"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2C7794" w:rsidRPr="00B75AAC">
        <w:rPr>
          <w:b/>
          <w:iCs/>
          <w:color w:val="000000"/>
          <w:sz w:val="22"/>
          <w:szCs w:val="22"/>
          <w:u w:val="single"/>
        </w:rPr>
        <w:t xml:space="preserve">Next Generation 911 </w:t>
      </w:r>
      <w:r w:rsidR="00777511" w:rsidRPr="00B75AAC">
        <w:rPr>
          <w:b/>
          <w:iCs/>
          <w:color w:val="000000"/>
          <w:sz w:val="22"/>
          <w:szCs w:val="22"/>
          <w:u w:val="single"/>
        </w:rPr>
        <w:t xml:space="preserve">Services and </w:t>
      </w:r>
      <w:r w:rsidR="002C7794" w:rsidRPr="00B75AAC">
        <w:rPr>
          <w:b/>
          <w:iCs/>
          <w:color w:val="000000"/>
          <w:sz w:val="22"/>
          <w:szCs w:val="22"/>
          <w:u w:val="single"/>
        </w:rPr>
        <w:t>Expenditures</w:t>
      </w:r>
    </w:p>
    <w:p w:rsidR="002C7794" w:rsidRPr="00B75AAC" w:rsidRDefault="002C7794" w:rsidP="002C7794">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B75AAC"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181828" w:rsidRPr="00B75AAC" w:rsidRDefault="00181828" w:rsidP="00415F5F">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81828" w:rsidRPr="00B75AAC" w:rsidRDefault="00181828" w:rsidP="00415F5F">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81828" w:rsidRPr="00B75AAC" w:rsidRDefault="00181828" w:rsidP="00415F5F">
            <w:pPr>
              <w:spacing w:before="120"/>
              <w:jc w:val="center"/>
              <w:rPr>
                <w:b/>
                <w:sz w:val="22"/>
                <w:szCs w:val="22"/>
              </w:rPr>
            </w:pPr>
            <w:r w:rsidRPr="00B75AAC">
              <w:rPr>
                <w:b/>
                <w:sz w:val="22"/>
                <w:szCs w:val="22"/>
              </w:rPr>
              <w:t>No</w:t>
            </w:r>
          </w:p>
        </w:tc>
      </w:tr>
      <w:tr w:rsidR="00181828" w:rsidRPr="00B75AAC" w:rsidTr="00181828">
        <w:trPr>
          <w:trHeight w:val="1034"/>
          <w:jc w:val="center"/>
        </w:trPr>
        <w:tc>
          <w:tcPr>
            <w:tcW w:w="6084" w:type="dxa"/>
            <w:tcBorders>
              <w:top w:val="single" w:sz="4" w:space="0" w:color="auto"/>
              <w:bottom w:val="single" w:sz="4" w:space="0" w:color="auto"/>
              <w:right w:val="single" w:sz="4" w:space="0" w:color="auto"/>
            </w:tcBorders>
          </w:tcPr>
          <w:p w:rsidR="00181828" w:rsidRPr="00B75AAC" w:rsidRDefault="00181828" w:rsidP="00351A7C">
            <w:pPr>
              <w:numPr>
                <w:ilvl w:val="0"/>
                <w:numId w:val="22"/>
              </w:numPr>
              <w:spacing w:after="120"/>
              <w:rPr>
                <w:b/>
                <w:sz w:val="22"/>
                <w:szCs w:val="22"/>
              </w:rPr>
            </w:pPr>
            <w:r w:rsidRPr="00B75AAC">
              <w:rPr>
                <w:b/>
                <w:sz w:val="22"/>
                <w:szCs w:val="22"/>
              </w:rPr>
              <w:t>Does your state or jurisdiction classify expenditures on Next Generation 911 as within the scope of permissible expenditures of funds for 911 or E911 purposes?</w:t>
            </w:r>
            <w:r w:rsidR="00DD2B8D">
              <w:rPr>
                <w:b/>
                <w:sz w:val="22"/>
                <w:szCs w:val="22"/>
              </w:rPr>
              <w:t xml:space="preserve"> </w:t>
            </w:r>
            <w:r w:rsidR="00DD2B8D" w:rsidRPr="00DD2B8D">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181828" w:rsidRPr="00B75AAC" w:rsidRDefault="004B3948" w:rsidP="00181828">
            <w:pPr>
              <w:pStyle w:val="BodyText"/>
              <w:jc w:val="center"/>
              <w:rPr>
                <w:rFonts w:ascii="Times New Roman" w:hAnsi="Times New Roman" w:cs="Times New Roman"/>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sidR="00446DC1">
              <w:rPr>
                <w:rFonts w:ascii="Times New Roman" w:hAnsi="Times New Roman" w:cs="Times New Roman"/>
                <w:b/>
              </w:rPr>
            </w:r>
            <w:r w:rsidR="00446DC1">
              <w:rPr>
                <w:rFonts w:ascii="Times New Roman" w:hAnsi="Times New Roman" w:cs="Times New Roman"/>
                <w:b/>
              </w:rPr>
              <w:fldChar w:fldCharType="separate"/>
            </w:r>
            <w:r>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181828" w:rsidRPr="00B75AAC" w:rsidRDefault="00181828" w:rsidP="00181828">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446DC1">
              <w:rPr>
                <w:rFonts w:ascii="Times New Roman" w:hAnsi="Times New Roman" w:cs="Times New Roman"/>
                <w:b/>
              </w:rPr>
            </w:r>
            <w:r w:rsidR="00446DC1">
              <w:rPr>
                <w:rFonts w:ascii="Times New Roman" w:hAnsi="Times New Roman" w:cs="Times New Roman"/>
                <w:b/>
              </w:rPr>
              <w:fldChar w:fldCharType="separate"/>
            </w:r>
            <w:r w:rsidRPr="00B75AAC">
              <w:rPr>
                <w:rFonts w:ascii="Times New Roman" w:hAnsi="Times New Roman" w:cs="Times New Roman"/>
                <w:b/>
              </w:rPr>
              <w:fldChar w:fldCharType="end"/>
            </w:r>
          </w:p>
        </w:tc>
      </w:tr>
      <w:tr w:rsidR="00816CED" w:rsidRPr="00B75AAC"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rsidR="00816CED" w:rsidRPr="00B75AAC" w:rsidRDefault="00351A7C" w:rsidP="002F26CA">
            <w:pPr>
              <w:spacing w:before="120"/>
              <w:rPr>
                <w:b/>
                <w:sz w:val="22"/>
                <w:szCs w:val="22"/>
              </w:rPr>
            </w:pPr>
            <w:r w:rsidRPr="00B75AAC">
              <w:rPr>
                <w:b/>
                <w:sz w:val="22"/>
                <w:szCs w:val="22"/>
              </w:rPr>
              <w:t>1</w:t>
            </w:r>
            <w:r w:rsidR="00181828" w:rsidRPr="00B75AAC">
              <w:rPr>
                <w:b/>
                <w:sz w:val="22"/>
                <w:szCs w:val="22"/>
              </w:rPr>
              <w:t xml:space="preserve">a. </w:t>
            </w:r>
            <w:r w:rsidR="00816CED" w:rsidRPr="00B75AAC">
              <w:rPr>
                <w:b/>
                <w:sz w:val="22"/>
                <w:szCs w:val="22"/>
              </w:rPr>
              <w:t xml:space="preserve">If </w:t>
            </w:r>
            <w:r w:rsidR="002F26CA">
              <w:rPr>
                <w:b/>
                <w:sz w:val="22"/>
                <w:szCs w:val="22"/>
              </w:rPr>
              <w:t>YES</w:t>
            </w:r>
            <w:r w:rsidR="00816CED" w:rsidRPr="00B75AAC">
              <w:rPr>
                <w:b/>
                <w:sz w:val="22"/>
                <w:szCs w:val="22"/>
              </w:rPr>
              <w:t>, in the space below, please cite any specific legal authority:</w:t>
            </w:r>
          </w:p>
        </w:tc>
      </w:tr>
      <w:tr w:rsidR="00816CED" w:rsidRPr="00B75AAC" w:rsidTr="00F87B4F">
        <w:trPr>
          <w:trHeight w:val="1578"/>
          <w:jc w:val="center"/>
        </w:trPr>
        <w:tc>
          <w:tcPr>
            <w:tcW w:w="9468" w:type="dxa"/>
            <w:gridSpan w:val="3"/>
            <w:tcBorders>
              <w:top w:val="single" w:sz="4" w:space="0" w:color="auto"/>
              <w:right w:val="single" w:sz="4" w:space="0" w:color="auto"/>
            </w:tcBorders>
          </w:tcPr>
          <w:p w:rsidR="004B3948" w:rsidRPr="00B75AAC" w:rsidRDefault="004B3948" w:rsidP="004B3948">
            <w:pPr>
              <w:spacing w:before="120"/>
              <w:rPr>
                <w:sz w:val="22"/>
                <w:szCs w:val="22"/>
              </w:rPr>
            </w:pPr>
            <w:r>
              <w:rPr>
                <w:sz w:val="22"/>
                <w:szCs w:val="22"/>
              </w:rPr>
              <w:t>Alabama Next Generation Emergency Network (ANGEN) costs are permissible expenditures of funds for 911 or E911 purposes by individual agreements between the board and each district.</w:t>
            </w:r>
          </w:p>
          <w:p w:rsidR="00A11514" w:rsidRPr="00B75AAC" w:rsidRDefault="00A11514" w:rsidP="00827360">
            <w:pPr>
              <w:spacing w:before="120"/>
              <w:rPr>
                <w:sz w:val="22"/>
                <w:szCs w:val="22"/>
              </w:rPr>
            </w:pPr>
          </w:p>
          <w:p w:rsidR="00A11514" w:rsidRPr="00B75AAC" w:rsidRDefault="00A11514" w:rsidP="00827360">
            <w:pPr>
              <w:spacing w:before="120"/>
              <w:rPr>
                <w:sz w:val="22"/>
                <w:szCs w:val="22"/>
              </w:rPr>
            </w:pPr>
          </w:p>
        </w:tc>
      </w:tr>
    </w:tbl>
    <w:p w:rsidR="002C7794" w:rsidRPr="00B75AAC" w:rsidRDefault="002C7794" w:rsidP="002C7794">
      <w:pPr>
        <w:spacing w:after="120"/>
        <w:rPr>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1809"/>
        <w:gridCol w:w="393"/>
        <w:gridCol w:w="622"/>
        <w:gridCol w:w="653"/>
        <w:gridCol w:w="1532"/>
        <w:gridCol w:w="1336"/>
        <w:gridCol w:w="250"/>
        <w:gridCol w:w="1253"/>
        <w:gridCol w:w="367"/>
        <w:gridCol w:w="1135"/>
      </w:tblGrid>
      <w:tr w:rsidR="00181828" w:rsidRPr="00B75AAC" w:rsidTr="00D23A94">
        <w:tc>
          <w:tcPr>
            <w:tcW w:w="6345" w:type="dxa"/>
            <w:gridSpan w:val="6"/>
            <w:shd w:val="clear" w:color="auto" w:fill="D9D9D9" w:themeFill="background1" w:themeFillShade="D9"/>
            <w:vAlign w:val="center"/>
          </w:tcPr>
          <w:p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Question</w:t>
            </w:r>
          </w:p>
        </w:tc>
        <w:tc>
          <w:tcPr>
            <w:tcW w:w="1503" w:type="dxa"/>
            <w:gridSpan w:val="2"/>
            <w:shd w:val="clear" w:color="auto" w:fill="D9D9D9" w:themeFill="background1" w:themeFillShade="D9"/>
            <w:vAlign w:val="center"/>
          </w:tcPr>
          <w:p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Yes</w:t>
            </w:r>
          </w:p>
        </w:tc>
        <w:tc>
          <w:tcPr>
            <w:tcW w:w="1502" w:type="dxa"/>
            <w:gridSpan w:val="2"/>
            <w:shd w:val="clear" w:color="auto" w:fill="D9D9D9" w:themeFill="background1" w:themeFillShade="D9"/>
            <w:vAlign w:val="center"/>
          </w:tcPr>
          <w:p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No</w:t>
            </w:r>
          </w:p>
        </w:tc>
      </w:tr>
      <w:tr w:rsidR="00181828" w:rsidRPr="00B75AAC" w:rsidTr="00D23A94">
        <w:tc>
          <w:tcPr>
            <w:tcW w:w="6345" w:type="dxa"/>
            <w:gridSpan w:val="6"/>
          </w:tcPr>
          <w:p w:rsidR="00181828" w:rsidRPr="00B75AAC" w:rsidRDefault="00181828" w:rsidP="002F26CA">
            <w:pPr>
              <w:numPr>
                <w:ilvl w:val="0"/>
                <w:numId w:val="22"/>
              </w:numPr>
              <w:spacing w:after="120"/>
              <w:rPr>
                <w:b/>
                <w:iCs/>
                <w:color w:val="000000"/>
                <w:sz w:val="22"/>
                <w:szCs w:val="22"/>
              </w:rPr>
            </w:pPr>
            <w:r w:rsidRPr="00B75AAC">
              <w:rPr>
                <w:b/>
                <w:sz w:val="22"/>
                <w:szCs w:val="22"/>
              </w:rPr>
              <w:t xml:space="preserve">In the annual period ending December 31, </w:t>
            </w:r>
            <w:r w:rsidR="004C073E">
              <w:rPr>
                <w:b/>
                <w:sz w:val="22"/>
                <w:szCs w:val="22"/>
              </w:rPr>
              <w:t>201</w:t>
            </w:r>
            <w:r w:rsidR="004A15AD">
              <w:rPr>
                <w:b/>
                <w:sz w:val="22"/>
                <w:szCs w:val="22"/>
              </w:rPr>
              <w:t>7</w:t>
            </w:r>
            <w:r w:rsidRPr="00B75AAC">
              <w:rPr>
                <w:b/>
                <w:sz w:val="22"/>
                <w:szCs w:val="22"/>
              </w:rPr>
              <w:t>, has your state or jurisdiction expended funds on Next Generation 911 programs?</w:t>
            </w:r>
            <w:r w:rsidR="00DD2B8D">
              <w:rPr>
                <w:b/>
                <w:sz w:val="22"/>
                <w:szCs w:val="22"/>
              </w:rPr>
              <w:t xml:space="preserve"> </w:t>
            </w:r>
            <w:r w:rsidR="00DD2B8D" w:rsidRPr="00DD2B8D">
              <w:rPr>
                <w:i/>
                <w:sz w:val="22"/>
                <w:szCs w:val="22"/>
              </w:rPr>
              <w:t>Check one.</w:t>
            </w:r>
          </w:p>
        </w:tc>
        <w:tc>
          <w:tcPr>
            <w:tcW w:w="1503" w:type="dxa"/>
            <w:gridSpan w:val="2"/>
            <w:vAlign w:val="center"/>
          </w:tcPr>
          <w:p w:rsidR="00181828" w:rsidRPr="00B75AAC" w:rsidRDefault="004B3948" w:rsidP="00181828">
            <w:pPr>
              <w:pStyle w:val="BodyText"/>
              <w:jc w:val="center"/>
              <w:rPr>
                <w:rFonts w:ascii="Times New Roman" w:hAnsi="Times New Roman" w:cs="Times New Roman"/>
                <w:szCs w:val="22"/>
              </w:rPr>
            </w:pPr>
            <w:r>
              <w:rPr>
                <w:rFonts w:ascii="Times New Roman" w:hAnsi="Times New Roman" w:cs="Times New Roman"/>
                <w:b/>
                <w:szCs w:val="22"/>
              </w:rPr>
              <w:fldChar w:fldCharType="begin">
                <w:ffData>
                  <w:name w:val=""/>
                  <w:enabled/>
                  <w:calcOnExit w:val="0"/>
                  <w:checkBox>
                    <w:sizeAuto/>
                    <w:default w:val="1"/>
                  </w:checkBox>
                </w:ffData>
              </w:fldChar>
            </w:r>
            <w:r>
              <w:rPr>
                <w:rFonts w:ascii="Times New Roman" w:hAnsi="Times New Roman" w:cs="Times New Roman"/>
                <w:b/>
                <w:szCs w:val="22"/>
              </w:rPr>
              <w:instrText xml:space="preserve"> FORMCHECKBOX </w:instrText>
            </w:r>
            <w:r w:rsidR="00446DC1">
              <w:rPr>
                <w:rFonts w:ascii="Times New Roman" w:hAnsi="Times New Roman" w:cs="Times New Roman"/>
                <w:b/>
                <w:szCs w:val="22"/>
              </w:rPr>
            </w:r>
            <w:r w:rsidR="00446DC1">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502" w:type="dxa"/>
            <w:gridSpan w:val="2"/>
            <w:vAlign w:val="center"/>
          </w:tcPr>
          <w:p w:rsidR="00181828" w:rsidRPr="00B75AAC" w:rsidRDefault="00181828" w:rsidP="00181828">
            <w:pPr>
              <w:pStyle w:val="BodyText"/>
              <w:jc w:val="center"/>
              <w:rPr>
                <w:rFonts w:ascii="Times New Roman" w:hAnsi="Times New Roman" w:cs="Times New Roman"/>
                <w:iCs/>
                <w:color w:val="000000"/>
                <w:szCs w:val="22"/>
              </w:rPr>
            </w:pPr>
            <w:r w:rsidRPr="00B75AAC">
              <w:rPr>
                <w:rFonts w:ascii="Times New Roman" w:hAnsi="Times New Roman" w:cs="Times New Roman"/>
                <w:b/>
                <w:szCs w:val="22"/>
              </w:rPr>
              <w:fldChar w:fldCharType="begin">
                <w:ffData>
                  <w:name w:val="Check1"/>
                  <w:enabled/>
                  <w:calcOnExit w:val="0"/>
                  <w:checkBox>
                    <w:sizeAuto/>
                    <w:default w:val="0"/>
                  </w:checkBox>
                </w:ffData>
              </w:fldChar>
            </w:r>
            <w:r w:rsidRPr="00B75AAC">
              <w:rPr>
                <w:rFonts w:ascii="Times New Roman" w:hAnsi="Times New Roman" w:cs="Times New Roman"/>
                <w:szCs w:val="22"/>
              </w:rPr>
              <w:instrText xml:space="preserve"> FORMCHECKBOX </w:instrText>
            </w:r>
            <w:r w:rsidR="00446DC1">
              <w:rPr>
                <w:rFonts w:ascii="Times New Roman" w:hAnsi="Times New Roman" w:cs="Times New Roman"/>
                <w:b/>
                <w:szCs w:val="22"/>
              </w:rPr>
            </w:r>
            <w:r w:rsidR="00446DC1">
              <w:rPr>
                <w:rFonts w:ascii="Times New Roman" w:hAnsi="Times New Roman" w:cs="Times New Roman"/>
                <w:b/>
                <w:szCs w:val="22"/>
              </w:rPr>
              <w:fldChar w:fldCharType="separate"/>
            </w:r>
            <w:r w:rsidRPr="00B75AAC">
              <w:rPr>
                <w:rFonts w:ascii="Times New Roman" w:hAnsi="Times New Roman" w:cs="Times New Roman"/>
                <w:b/>
                <w:szCs w:val="22"/>
              </w:rPr>
              <w:fldChar w:fldCharType="end"/>
            </w:r>
          </w:p>
        </w:tc>
      </w:tr>
      <w:tr w:rsidR="00816CED" w:rsidRPr="00B75AAC" w:rsidTr="00D23A94">
        <w:tc>
          <w:tcPr>
            <w:tcW w:w="9350" w:type="dxa"/>
            <w:gridSpan w:val="10"/>
          </w:tcPr>
          <w:p w:rsidR="00816CED" w:rsidRPr="00B75AAC" w:rsidRDefault="00181828" w:rsidP="002F26CA">
            <w:pPr>
              <w:spacing w:after="120"/>
              <w:rPr>
                <w:iCs/>
                <w:color w:val="000000"/>
                <w:sz w:val="22"/>
                <w:szCs w:val="22"/>
              </w:rPr>
            </w:pPr>
            <w:r w:rsidRPr="00B75AAC">
              <w:rPr>
                <w:b/>
                <w:sz w:val="22"/>
                <w:szCs w:val="22"/>
              </w:rPr>
              <w:t xml:space="preserve">2a. </w:t>
            </w:r>
            <w:r w:rsidR="00816CED" w:rsidRPr="00B75AAC">
              <w:rPr>
                <w:b/>
                <w:sz w:val="22"/>
                <w:szCs w:val="22"/>
              </w:rPr>
              <w:t xml:space="preserve">If </w:t>
            </w:r>
            <w:r w:rsidR="002F26CA">
              <w:rPr>
                <w:b/>
                <w:sz w:val="22"/>
                <w:szCs w:val="22"/>
              </w:rPr>
              <w:t>YES</w:t>
            </w:r>
            <w:r w:rsidR="00816CED" w:rsidRPr="00B75AAC">
              <w:rPr>
                <w:b/>
                <w:sz w:val="22"/>
                <w:szCs w:val="22"/>
              </w:rPr>
              <w:t>, in the space below, please enter the dollar amount that has been expended.</w:t>
            </w:r>
          </w:p>
        </w:tc>
      </w:tr>
      <w:tr w:rsidR="00191F6A" w:rsidRPr="00B75AAC" w:rsidTr="00936C43">
        <w:trPr>
          <w:trHeight w:val="989"/>
        </w:trPr>
        <w:tc>
          <w:tcPr>
            <w:tcW w:w="1809" w:type="dxa"/>
            <w:shd w:val="clear" w:color="auto" w:fill="D9D9D9" w:themeFill="background1" w:themeFillShade="D9"/>
            <w:vAlign w:val="center"/>
          </w:tcPr>
          <w:p w:rsidR="00191F6A" w:rsidRPr="00191F6A" w:rsidRDefault="00191F6A" w:rsidP="00191F6A">
            <w:pPr>
              <w:spacing w:after="120"/>
              <w:jc w:val="center"/>
              <w:rPr>
                <w:b/>
                <w:iCs/>
                <w:color w:val="000000"/>
                <w:sz w:val="22"/>
                <w:szCs w:val="22"/>
              </w:rPr>
            </w:pPr>
            <w:r w:rsidRPr="00191F6A">
              <w:rPr>
                <w:b/>
                <w:iCs/>
                <w:color w:val="000000"/>
                <w:sz w:val="22"/>
                <w:szCs w:val="22"/>
              </w:rPr>
              <w:t>Amount</w:t>
            </w:r>
          </w:p>
          <w:p w:rsidR="00191F6A" w:rsidRPr="00191F6A" w:rsidRDefault="00191F6A" w:rsidP="00191F6A">
            <w:pPr>
              <w:spacing w:after="120"/>
              <w:jc w:val="center"/>
              <w:rPr>
                <w:b/>
                <w:iCs/>
                <w:color w:val="000000"/>
                <w:sz w:val="22"/>
                <w:szCs w:val="22"/>
              </w:rPr>
            </w:pPr>
            <w:r w:rsidRPr="00191F6A">
              <w:rPr>
                <w:b/>
                <w:iCs/>
                <w:color w:val="000000"/>
                <w:sz w:val="22"/>
                <w:szCs w:val="22"/>
              </w:rPr>
              <w:t>($)</w:t>
            </w:r>
          </w:p>
        </w:tc>
        <w:tc>
          <w:tcPr>
            <w:tcW w:w="7541" w:type="dxa"/>
            <w:gridSpan w:val="9"/>
            <w:vAlign w:val="center"/>
          </w:tcPr>
          <w:p w:rsidR="00191F6A" w:rsidRPr="00B75AAC" w:rsidRDefault="00936C43" w:rsidP="00936C43">
            <w:pPr>
              <w:spacing w:after="120"/>
              <w:jc w:val="center"/>
              <w:rPr>
                <w:iCs/>
                <w:color w:val="000000"/>
                <w:sz w:val="22"/>
                <w:szCs w:val="22"/>
              </w:rPr>
            </w:pPr>
            <w:r>
              <w:rPr>
                <w:iCs/>
                <w:color w:val="000000"/>
                <w:sz w:val="22"/>
                <w:szCs w:val="22"/>
              </w:rPr>
              <w:t>$1,732,375.00</w:t>
            </w:r>
          </w:p>
        </w:tc>
      </w:tr>
      <w:tr w:rsidR="00181828" w:rsidRPr="00B75AAC" w:rsidTr="004373DE">
        <w:trPr>
          <w:gridAfter w:val="1"/>
          <w:wAfter w:w="1135" w:type="dxa"/>
        </w:trPr>
        <w:tc>
          <w:tcPr>
            <w:tcW w:w="8215" w:type="dxa"/>
            <w:gridSpan w:val="9"/>
            <w:shd w:val="clear" w:color="auto" w:fill="D9D9D9" w:themeFill="background1" w:themeFillShade="D9"/>
            <w:vAlign w:val="center"/>
          </w:tcPr>
          <w:p w:rsidR="00181828" w:rsidRPr="00B75AAC" w:rsidRDefault="006E1944" w:rsidP="002F26CA">
            <w:pPr>
              <w:numPr>
                <w:ilvl w:val="0"/>
                <w:numId w:val="22"/>
              </w:numPr>
              <w:spacing w:after="120"/>
              <w:rPr>
                <w:b/>
                <w:iCs/>
                <w:color w:val="000000"/>
                <w:sz w:val="22"/>
                <w:szCs w:val="22"/>
              </w:rPr>
            </w:pPr>
            <w:r>
              <w:rPr>
                <w:b/>
                <w:iCs/>
                <w:color w:val="000000"/>
                <w:sz w:val="22"/>
                <w:szCs w:val="22"/>
              </w:rPr>
              <w:lastRenderedPageBreak/>
              <w:t xml:space="preserve">For the </w:t>
            </w:r>
            <w:r w:rsidR="00181828" w:rsidRPr="00B75AAC">
              <w:rPr>
                <w:b/>
                <w:iCs/>
                <w:color w:val="000000"/>
                <w:sz w:val="22"/>
                <w:szCs w:val="22"/>
              </w:rPr>
              <w:t xml:space="preserve">annual period ending December 31, </w:t>
            </w:r>
            <w:r w:rsidR="004C073E">
              <w:rPr>
                <w:b/>
                <w:iCs/>
                <w:color w:val="000000"/>
                <w:sz w:val="22"/>
                <w:szCs w:val="22"/>
              </w:rPr>
              <w:t>201</w:t>
            </w:r>
            <w:r w:rsidR="004A15AD">
              <w:rPr>
                <w:b/>
                <w:iCs/>
                <w:color w:val="000000"/>
                <w:sz w:val="22"/>
                <w:szCs w:val="22"/>
              </w:rPr>
              <w:t>7</w:t>
            </w:r>
            <w:r w:rsidR="00181828" w:rsidRPr="00B75AAC">
              <w:rPr>
                <w:b/>
                <w:iCs/>
                <w:color w:val="000000"/>
                <w:sz w:val="22"/>
                <w:szCs w:val="22"/>
              </w:rPr>
              <w:t xml:space="preserve">, please describe </w:t>
            </w:r>
            <w:r>
              <w:rPr>
                <w:b/>
                <w:iCs/>
                <w:color w:val="000000"/>
                <w:sz w:val="22"/>
                <w:szCs w:val="22"/>
              </w:rPr>
              <w:t xml:space="preserve">the type and number of </w:t>
            </w:r>
            <w:r w:rsidR="00F87B4F" w:rsidRPr="00B75AAC">
              <w:rPr>
                <w:b/>
                <w:iCs/>
                <w:color w:val="000000"/>
                <w:sz w:val="22"/>
                <w:szCs w:val="22"/>
              </w:rPr>
              <w:t>NG911 Emergency Service IP Network(s) (</w:t>
            </w:r>
            <w:proofErr w:type="spellStart"/>
            <w:r w:rsidR="00F87B4F" w:rsidRPr="00B75AAC">
              <w:rPr>
                <w:b/>
                <w:iCs/>
                <w:color w:val="000000"/>
                <w:sz w:val="22"/>
                <w:szCs w:val="22"/>
              </w:rPr>
              <w:t>ESInets</w:t>
            </w:r>
            <w:proofErr w:type="spellEnd"/>
            <w:r w:rsidR="00F87B4F" w:rsidRPr="00B75AAC">
              <w:rPr>
                <w:b/>
                <w:iCs/>
                <w:color w:val="000000"/>
                <w:sz w:val="22"/>
                <w:szCs w:val="22"/>
              </w:rPr>
              <w:t xml:space="preserve">) </w:t>
            </w:r>
            <w:r>
              <w:rPr>
                <w:b/>
                <w:iCs/>
                <w:color w:val="000000"/>
                <w:sz w:val="22"/>
                <w:szCs w:val="22"/>
              </w:rPr>
              <w:t xml:space="preserve">that </w:t>
            </w:r>
            <w:r w:rsidR="00F87B4F" w:rsidRPr="00B75AAC">
              <w:rPr>
                <w:b/>
                <w:iCs/>
                <w:color w:val="000000"/>
                <w:sz w:val="22"/>
                <w:szCs w:val="22"/>
              </w:rPr>
              <w:t xml:space="preserve">operated within your state. </w:t>
            </w:r>
          </w:p>
        </w:tc>
      </w:tr>
      <w:tr w:rsidR="00F87B4F" w:rsidRPr="00B75AAC" w:rsidTr="004373DE">
        <w:trPr>
          <w:gridAfter w:val="1"/>
          <w:wAfter w:w="1135" w:type="dxa"/>
          <w:trHeight w:val="820"/>
        </w:trPr>
        <w:tc>
          <w:tcPr>
            <w:tcW w:w="2202" w:type="dxa"/>
            <w:gridSpan w:val="2"/>
            <w:vMerge w:val="restart"/>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 xml:space="preserve">Type of </w:t>
            </w:r>
            <w:proofErr w:type="spellStart"/>
            <w:r w:rsidRPr="00B75AAC">
              <w:rPr>
                <w:rFonts w:ascii="Times New Roman" w:hAnsi="Times New Roman" w:cs="Times New Roman"/>
                <w:b/>
              </w:rPr>
              <w:t>ESInet</w:t>
            </w:r>
            <w:proofErr w:type="spellEnd"/>
          </w:p>
        </w:tc>
        <w:tc>
          <w:tcPr>
            <w:tcW w:w="622" w:type="dxa"/>
            <w:vMerge w:val="restart"/>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653" w:type="dxa"/>
            <w:vMerge w:val="restart"/>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No</w:t>
            </w:r>
          </w:p>
        </w:tc>
        <w:tc>
          <w:tcPr>
            <w:tcW w:w="1532" w:type="dxa"/>
            <w:vMerge w:val="restart"/>
            <w:shd w:val="clear" w:color="auto" w:fill="D9D9D9" w:themeFill="background1" w:themeFillShade="D9"/>
            <w:vAlign w:val="center"/>
          </w:tcPr>
          <w:p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 xml:space="preserve">If Yes, </w:t>
            </w:r>
            <w:r w:rsidR="00191F6A">
              <w:rPr>
                <w:rFonts w:ascii="Times New Roman" w:hAnsi="Times New Roman" w:cs="Times New Roman"/>
                <w:b/>
              </w:rPr>
              <w:t xml:space="preserve">Enter </w:t>
            </w:r>
            <w:r w:rsidRPr="00B75AAC">
              <w:rPr>
                <w:rFonts w:ascii="Times New Roman" w:hAnsi="Times New Roman" w:cs="Times New Roman"/>
                <w:b/>
              </w:rPr>
              <w:t xml:space="preserve">Total PSAPs Operating on the </w:t>
            </w:r>
            <w:proofErr w:type="spellStart"/>
            <w:r w:rsidRPr="00B75AAC">
              <w:rPr>
                <w:rFonts w:ascii="Times New Roman" w:hAnsi="Times New Roman" w:cs="Times New Roman"/>
                <w:b/>
              </w:rPr>
              <w:t>ESInet</w:t>
            </w:r>
            <w:proofErr w:type="spellEnd"/>
          </w:p>
        </w:tc>
        <w:tc>
          <w:tcPr>
            <w:tcW w:w="3206" w:type="dxa"/>
            <w:gridSpan w:val="4"/>
            <w:shd w:val="clear" w:color="auto" w:fill="D9D9D9" w:themeFill="background1" w:themeFillShade="D9"/>
          </w:tcPr>
          <w:p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 xml:space="preserve">If Yes, does the type of </w:t>
            </w:r>
            <w:proofErr w:type="spellStart"/>
            <w:r w:rsidRPr="00B75AAC">
              <w:rPr>
                <w:rFonts w:ascii="Times New Roman" w:hAnsi="Times New Roman" w:cs="Times New Roman"/>
                <w:b/>
              </w:rPr>
              <w:t>ESInet</w:t>
            </w:r>
            <w:proofErr w:type="spellEnd"/>
            <w:r w:rsidRPr="00B75AAC">
              <w:rPr>
                <w:rFonts w:ascii="Times New Roman" w:hAnsi="Times New Roman" w:cs="Times New Roman"/>
                <w:b/>
              </w:rPr>
              <w:t xml:space="preserve"> interconnect with other state, regional or local </w:t>
            </w:r>
            <w:proofErr w:type="spellStart"/>
            <w:r w:rsidRPr="00B75AAC">
              <w:rPr>
                <w:rFonts w:ascii="Times New Roman" w:hAnsi="Times New Roman" w:cs="Times New Roman"/>
                <w:b/>
              </w:rPr>
              <w:t>ESInets</w:t>
            </w:r>
            <w:proofErr w:type="spellEnd"/>
            <w:r w:rsidRPr="00B75AAC">
              <w:rPr>
                <w:rFonts w:ascii="Times New Roman" w:hAnsi="Times New Roman" w:cs="Times New Roman"/>
                <w:b/>
              </w:rPr>
              <w:t>?</w:t>
            </w:r>
          </w:p>
        </w:tc>
      </w:tr>
      <w:tr w:rsidR="00F87B4F" w:rsidRPr="00B75AAC" w:rsidTr="004373DE">
        <w:trPr>
          <w:gridAfter w:val="1"/>
          <w:wAfter w:w="1135" w:type="dxa"/>
          <w:trHeight w:val="620"/>
        </w:trPr>
        <w:tc>
          <w:tcPr>
            <w:tcW w:w="2202" w:type="dxa"/>
            <w:gridSpan w:val="2"/>
            <w:vMerge/>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p>
        </w:tc>
        <w:tc>
          <w:tcPr>
            <w:tcW w:w="622" w:type="dxa"/>
            <w:vMerge/>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p>
        </w:tc>
        <w:tc>
          <w:tcPr>
            <w:tcW w:w="653" w:type="dxa"/>
            <w:vMerge/>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p>
        </w:tc>
        <w:tc>
          <w:tcPr>
            <w:tcW w:w="1532" w:type="dxa"/>
            <w:vMerge/>
            <w:shd w:val="clear" w:color="auto" w:fill="D9D9D9" w:themeFill="background1" w:themeFillShade="D9"/>
            <w:vAlign w:val="center"/>
          </w:tcPr>
          <w:p w:rsidR="00F87B4F" w:rsidRPr="00B75AAC" w:rsidRDefault="00F87B4F" w:rsidP="00F87B4F">
            <w:pPr>
              <w:pStyle w:val="BodyText"/>
              <w:jc w:val="center"/>
              <w:rPr>
                <w:rFonts w:ascii="Times New Roman" w:hAnsi="Times New Roman" w:cs="Times New Roman"/>
                <w:b/>
              </w:rPr>
            </w:pPr>
          </w:p>
        </w:tc>
        <w:tc>
          <w:tcPr>
            <w:tcW w:w="1586" w:type="dxa"/>
            <w:gridSpan w:val="2"/>
            <w:shd w:val="clear" w:color="auto" w:fill="D9D9D9" w:themeFill="background1" w:themeFillShade="D9"/>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1620" w:type="dxa"/>
            <w:gridSpan w:val="2"/>
            <w:shd w:val="clear" w:color="auto" w:fill="D9D9D9" w:themeFill="background1" w:themeFillShade="D9"/>
            <w:vAlign w:val="center"/>
          </w:tcPr>
          <w:p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No</w:t>
            </w:r>
          </w:p>
        </w:tc>
      </w:tr>
      <w:tr w:rsidR="00F87B4F" w:rsidRPr="00B75AAC" w:rsidTr="00191F6A">
        <w:trPr>
          <w:gridAfter w:val="1"/>
          <w:wAfter w:w="1135" w:type="dxa"/>
        </w:trPr>
        <w:tc>
          <w:tcPr>
            <w:tcW w:w="2202" w:type="dxa"/>
            <w:gridSpan w:val="2"/>
            <w:vAlign w:val="center"/>
          </w:tcPr>
          <w:p w:rsidR="00F87B4F" w:rsidRPr="00B75AAC" w:rsidRDefault="00F87B4F" w:rsidP="00F519DB">
            <w:pPr>
              <w:pStyle w:val="ListParagraph"/>
              <w:numPr>
                <w:ilvl w:val="0"/>
                <w:numId w:val="12"/>
              </w:numPr>
              <w:spacing w:after="200" w:line="276" w:lineRule="auto"/>
              <w:rPr>
                <w:iCs/>
                <w:color w:val="000000"/>
                <w:sz w:val="22"/>
                <w:szCs w:val="22"/>
              </w:rPr>
            </w:pPr>
            <w:r w:rsidRPr="00B75AAC">
              <w:rPr>
                <w:iCs/>
                <w:color w:val="000000"/>
                <w:sz w:val="22"/>
                <w:szCs w:val="22"/>
              </w:rPr>
              <w:t xml:space="preserve">A single, state-wide </w:t>
            </w:r>
            <w:proofErr w:type="spellStart"/>
            <w:r w:rsidRPr="00B75AAC">
              <w:rPr>
                <w:iCs/>
                <w:color w:val="000000"/>
                <w:sz w:val="22"/>
                <w:szCs w:val="22"/>
              </w:rPr>
              <w:t>ESInet</w:t>
            </w:r>
            <w:proofErr w:type="spellEnd"/>
          </w:p>
        </w:tc>
        <w:tc>
          <w:tcPr>
            <w:tcW w:w="622" w:type="dxa"/>
            <w:vAlign w:val="center"/>
          </w:tcPr>
          <w:p w:rsidR="00F87B4F" w:rsidRPr="00B75AAC" w:rsidRDefault="00841783" w:rsidP="00F87B4F">
            <w:pPr>
              <w:pStyle w:val="BodyText"/>
              <w:jc w:val="center"/>
              <w:rPr>
                <w:rFonts w:ascii="Times New Roman" w:hAnsi="Times New Roman" w:cs="Times New Roman"/>
                <w:iCs/>
                <w:color w:val="000000"/>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sidR="00446DC1">
              <w:rPr>
                <w:rFonts w:ascii="Times New Roman" w:hAnsi="Times New Roman" w:cs="Times New Roman"/>
                <w:b/>
              </w:rPr>
            </w:r>
            <w:r w:rsidR="00446DC1">
              <w:rPr>
                <w:rFonts w:ascii="Times New Roman" w:hAnsi="Times New Roman" w:cs="Times New Roman"/>
                <w:b/>
              </w:rPr>
              <w:fldChar w:fldCharType="separate"/>
            </w:r>
            <w:r>
              <w:rPr>
                <w:rFonts w:ascii="Times New Roman" w:hAnsi="Times New Roman" w:cs="Times New Roman"/>
                <w:b/>
              </w:rPr>
              <w:fldChar w:fldCharType="end"/>
            </w:r>
          </w:p>
        </w:tc>
        <w:tc>
          <w:tcPr>
            <w:tcW w:w="653" w:type="dxa"/>
            <w:vAlign w:val="center"/>
          </w:tcPr>
          <w:p w:rsidR="00F87B4F" w:rsidRPr="00B75AAC" w:rsidRDefault="001D3C2B" w:rsidP="00F87B4F">
            <w:pPr>
              <w:pStyle w:val="BodyText"/>
              <w:jc w:val="center"/>
              <w:rPr>
                <w:rFonts w:ascii="Times New Roman" w:hAnsi="Times New Roman" w:cs="Times New Roman"/>
                <w:iCs/>
                <w:color w:val="000000"/>
              </w:rPr>
            </w:pPr>
            <w:r>
              <w:rPr>
                <w:rFonts w:ascii="Times New Roman" w:hAnsi="Times New Roman" w:cs="Times New Roman"/>
                <w:b/>
              </w:rPr>
              <w:fldChar w:fldCharType="begin">
                <w:ffData>
                  <w:name w:val=""/>
                  <w:enabled/>
                  <w:calcOnExit w:val="0"/>
                  <w:checkBox>
                    <w:sizeAuto/>
                    <w:default w:val="0"/>
                  </w:checkBox>
                </w:ffData>
              </w:fldChar>
            </w:r>
            <w:r>
              <w:rPr>
                <w:rFonts w:ascii="Times New Roman" w:hAnsi="Times New Roman" w:cs="Times New Roman"/>
                <w:b/>
              </w:rPr>
              <w:instrText xml:space="preserve"> FORMCHECKBOX </w:instrText>
            </w:r>
            <w:r w:rsidR="00446DC1">
              <w:rPr>
                <w:rFonts w:ascii="Times New Roman" w:hAnsi="Times New Roman" w:cs="Times New Roman"/>
                <w:b/>
              </w:rPr>
            </w:r>
            <w:r w:rsidR="00446DC1">
              <w:rPr>
                <w:rFonts w:ascii="Times New Roman" w:hAnsi="Times New Roman" w:cs="Times New Roman"/>
                <w:b/>
              </w:rPr>
              <w:fldChar w:fldCharType="separate"/>
            </w:r>
            <w:r>
              <w:rPr>
                <w:rFonts w:ascii="Times New Roman" w:hAnsi="Times New Roman" w:cs="Times New Roman"/>
                <w:b/>
              </w:rPr>
              <w:fldChar w:fldCharType="end"/>
            </w:r>
          </w:p>
        </w:tc>
        <w:tc>
          <w:tcPr>
            <w:tcW w:w="1532" w:type="dxa"/>
            <w:vAlign w:val="center"/>
          </w:tcPr>
          <w:p w:rsidR="00F87B4F" w:rsidRPr="00B75AAC" w:rsidRDefault="00841783" w:rsidP="00191F6A">
            <w:pPr>
              <w:spacing w:after="200" w:line="276" w:lineRule="auto"/>
              <w:rPr>
                <w:iCs/>
                <w:color w:val="000000"/>
                <w:sz w:val="22"/>
                <w:szCs w:val="22"/>
              </w:rPr>
            </w:pPr>
            <w:r>
              <w:rPr>
                <w:iCs/>
                <w:color w:val="000000"/>
                <w:sz w:val="22"/>
                <w:szCs w:val="22"/>
              </w:rPr>
              <w:t>As of</w:t>
            </w:r>
            <w:r w:rsidR="00310D0B">
              <w:rPr>
                <w:iCs/>
                <w:color w:val="000000"/>
                <w:sz w:val="22"/>
                <w:szCs w:val="22"/>
              </w:rPr>
              <w:t xml:space="preserve"> </w:t>
            </w:r>
            <w:r>
              <w:rPr>
                <w:iCs/>
                <w:color w:val="000000"/>
                <w:sz w:val="22"/>
                <w:szCs w:val="22"/>
              </w:rPr>
              <w:t xml:space="preserve">2017, </w:t>
            </w:r>
            <w:r w:rsidR="004B4CE4">
              <w:rPr>
                <w:iCs/>
                <w:color w:val="000000"/>
                <w:sz w:val="22"/>
                <w:szCs w:val="22"/>
              </w:rPr>
              <w:t xml:space="preserve">an </w:t>
            </w:r>
            <w:proofErr w:type="spellStart"/>
            <w:r>
              <w:rPr>
                <w:iCs/>
                <w:color w:val="000000"/>
                <w:sz w:val="22"/>
                <w:szCs w:val="22"/>
              </w:rPr>
              <w:t>ESInet</w:t>
            </w:r>
            <w:proofErr w:type="spellEnd"/>
            <w:r>
              <w:rPr>
                <w:iCs/>
                <w:color w:val="000000"/>
                <w:sz w:val="22"/>
                <w:szCs w:val="22"/>
              </w:rPr>
              <w:t xml:space="preserve"> was in place with 4 PSAPs connected</w:t>
            </w:r>
            <w:r w:rsidR="00310D0B">
              <w:rPr>
                <w:iCs/>
                <w:color w:val="000000"/>
                <w:sz w:val="22"/>
                <w:szCs w:val="22"/>
              </w:rPr>
              <w:t>.</w:t>
            </w:r>
          </w:p>
        </w:tc>
        <w:tc>
          <w:tcPr>
            <w:tcW w:w="1586" w:type="dxa"/>
            <w:gridSpan w:val="2"/>
            <w:vAlign w:val="center"/>
          </w:tcPr>
          <w:p w:rsidR="00F87B4F" w:rsidRPr="00B75AAC" w:rsidRDefault="00F87B4F" w:rsidP="00F87B4F">
            <w:pPr>
              <w:pStyle w:val="BodyText"/>
              <w:jc w:val="center"/>
              <w:rPr>
                <w:rFonts w:ascii="Times New Roman" w:hAnsi="Times New Roman" w:cs="Times New Roman"/>
                <w:iCs/>
                <w:color w:val="000000"/>
                <w:szCs w:val="22"/>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446DC1">
              <w:rPr>
                <w:rFonts w:ascii="Times New Roman" w:hAnsi="Times New Roman" w:cs="Times New Roman"/>
                <w:b/>
              </w:rPr>
            </w:r>
            <w:r w:rsidR="00446DC1">
              <w:rPr>
                <w:rFonts w:ascii="Times New Roman" w:hAnsi="Times New Roman" w:cs="Times New Roman"/>
                <w:b/>
              </w:rPr>
              <w:fldChar w:fldCharType="separate"/>
            </w:r>
            <w:r w:rsidRPr="00B75AAC">
              <w:rPr>
                <w:rFonts w:ascii="Times New Roman" w:hAnsi="Times New Roman" w:cs="Times New Roman"/>
                <w:b/>
              </w:rPr>
              <w:fldChar w:fldCharType="end"/>
            </w:r>
          </w:p>
        </w:tc>
        <w:tc>
          <w:tcPr>
            <w:tcW w:w="1620" w:type="dxa"/>
            <w:gridSpan w:val="2"/>
            <w:vAlign w:val="center"/>
          </w:tcPr>
          <w:p w:rsidR="00F87B4F" w:rsidRPr="00B75AAC" w:rsidRDefault="00310D0B" w:rsidP="00F87B4F">
            <w:pPr>
              <w:pStyle w:val="BodyText"/>
              <w:jc w:val="center"/>
              <w:rPr>
                <w:rFonts w:ascii="Times New Roman" w:hAnsi="Times New Roman" w:cs="Times New Roman"/>
                <w:iCs/>
                <w:color w:val="000000"/>
                <w:szCs w:val="22"/>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sidR="00446DC1">
              <w:rPr>
                <w:rFonts w:ascii="Times New Roman" w:hAnsi="Times New Roman" w:cs="Times New Roman"/>
                <w:b/>
              </w:rPr>
            </w:r>
            <w:r w:rsidR="00446DC1">
              <w:rPr>
                <w:rFonts w:ascii="Times New Roman" w:hAnsi="Times New Roman" w:cs="Times New Roman"/>
                <w:b/>
              </w:rPr>
              <w:fldChar w:fldCharType="separate"/>
            </w:r>
            <w:r>
              <w:rPr>
                <w:rFonts w:ascii="Times New Roman" w:hAnsi="Times New Roman" w:cs="Times New Roman"/>
                <w:b/>
              </w:rPr>
              <w:fldChar w:fldCharType="end"/>
            </w:r>
          </w:p>
        </w:tc>
      </w:tr>
      <w:tr w:rsidR="00F87B4F" w:rsidRPr="00B75AAC" w:rsidTr="00191F6A">
        <w:trPr>
          <w:gridAfter w:val="1"/>
          <w:wAfter w:w="1135" w:type="dxa"/>
        </w:trPr>
        <w:tc>
          <w:tcPr>
            <w:tcW w:w="2202" w:type="dxa"/>
            <w:gridSpan w:val="2"/>
            <w:vAlign w:val="center"/>
          </w:tcPr>
          <w:p w:rsidR="00F87B4F" w:rsidRPr="00B75AAC" w:rsidRDefault="00F87B4F" w:rsidP="00F87B4F">
            <w:pPr>
              <w:pStyle w:val="ListParagraph"/>
              <w:numPr>
                <w:ilvl w:val="0"/>
                <w:numId w:val="12"/>
              </w:numPr>
              <w:spacing w:after="200" w:line="276" w:lineRule="auto"/>
              <w:rPr>
                <w:iCs/>
                <w:color w:val="000000"/>
                <w:sz w:val="22"/>
                <w:szCs w:val="22"/>
              </w:rPr>
            </w:pPr>
            <w:r w:rsidRPr="00B75AAC">
              <w:rPr>
                <w:iCs/>
                <w:color w:val="000000"/>
                <w:sz w:val="22"/>
                <w:szCs w:val="22"/>
              </w:rPr>
              <w:t>Local (</w:t>
            </w:r>
            <w:r w:rsidRPr="00DD2B8D">
              <w:rPr>
                <w:i/>
                <w:iCs/>
                <w:color w:val="000000"/>
                <w:sz w:val="22"/>
                <w:szCs w:val="22"/>
              </w:rPr>
              <w:t>e.g.</w:t>
            </w:r>
            <w:r w:rsidRPr="00B75AAC">
              <w:rPr>
                <w:iCs/>
                <w:color w:val="000000"/>
                <w:sz w:val="22"/>
                <w:szCs w:val="22"/>
              </w:rPr>
              <w:t xml:space="preserve">, county) </w:t>
            </w:r>
            <w:proofErr w:type="spellStart"/>
            <w:r w:rsidRPr="00B75AAC">
              <w:rPr>
                <w:iCs/>
                <w:color w:val="000000"/>
                <w:sz w:val="22"/>
                <w:szCs w:val="22"/>
              </w:rPr>
              <w:t>ESInet</w:t>
            </w:r>
            <w:proofErr w:type="spellEnd"/>
          </w:p>
        </w:tc>
        <w:tc>
          <w:tcPr>
            <w:tcW w:w="622" w:type="dxa"/>
            <w:vAlign w:val="center"/>
          </w:tcPr>
          <w:p w:rsidR="00F87B4F" w:rsidRPr="00B75AAC" w:rsidRDefault="00F87B4F" w:rsidP="00F87B4F">
            <w:pPr>
              <w:pStyle w:val="BodyText"/>
              <w:jc w:val="center"/>
              <w:rPr>
                <w:rFonts w:ascii="Times New Roman" w:hAnsi="Times New Roman" w:cs="Times New Roman"/>
                <w:iCs/>
                <w:color w:val="000000"/>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446DC1">
              <w:rPr>
                <w:rFonts w:ascii="Times New Roman" w:hAnsi="Times New Roman" w:cs="Times New Roman"/>
                <w:b/>
              </w:rPr>
            </w:r>
            <w:r w:rsidR="00446DC1">
              <w:rPr>
                <w:rFonts w:ascii="Times New Roman" w:hAnsi="Times New Roman" w:cs="Times New Roman"/>
                <w:b/>
              </w:rPr>
              <w:fldChar w:fldCharType="separate"/>
            </w:r>
            <w:r w:rsidRPr="00B75AAC">
              <w:rPr>
                <w:rFonts w:ascii="Times New Roman" w:hAnsi="Times New Roman" w:cs="Times New Roman"/>
                <w:b/>
              </w:rPr>
              <w:fldChar w:fldCharType="end"/>
            </w:r>
          </w:p>
        </w:tc>
        <w:tc>
          <w:tcPr>
            <w:tcW w:w="653" w:type="dxa"/>
            <w:vAlign w:val="center"/>
          </w:tcPr>
          <w:p w:rsidR="00F87B4F" w:rsidRPr="00B75AAC" w:rsidRDefault="00D23A94" w:rsidP="00F87B4F">
            <w:pPr>
              <w:pStyle w:val="BodyText"/>
              <w:jc w:val="center"/>
              <w:rPr>
                <w:rFonts w:ascii="Times New Roman" w:hAnsi="Times New Roman" w:cs="Times New Roman"/>
                <w:iCs/>
                <w:color w:val="000000"/>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sidR="00446DC1">
              <w:rPr>
                <w:rFonts w:ascii="Times New Roman" w:hAnsi="Times New Roman" w:cs="Times New Roman"/>
                <w:b/>
              </w:rPr>
            </w:r>
            <w:r w:rsidR="00446DC1">
              <w:rPr>
                <w:rFonts w:ascii="Times New Roman" w:hAnsi="Times New Roman" w:cs="Times New Roman"/>
                <w:b/>
              </w:rPr>
              <w:fldChar w:fldCharType="separate"/>
            </w:r>
            <w:r>
              <w:rPr>
                <w:rFonts w:ascii="Times New Roman" w:hAnsi="Times New Roman" w:cs="Times New Roman"/>
                <w:b/>
              </w:rPr>
              <w:fldChar w:fldCharType="end"/>
            </w:r>
          </w:p>
        </w:tc>
        <w:tc>
          <w:tcPr>
            <w:tcW w:w="1532" w:type="dxa"/>
            <w:vAlign w:val="center"/>
          </w:tcPr>
          <w:p w:rsidR="00F87B4F" w:rsidRPr="00B75AAC" w:rsidRDefault="00F87B4F" w:rsidP="00191F6A">
            <w:pPr>
              <w:spacing w:after="200" w:line="276" w:lineRule="auto"/>
              <w:rPr>
                <w:iCs/>
                <w:color w:val="000000"/>
                <w:sz w:val="22"/>
                <w:szCs w:val="22"/>
              </w:rPr>
            </w:pPr>
          </w:p>
        </w:tc>
        <w:tc>
          <w:tcPr>
            <w:tcW w:w="1586" w:type="dxa"/>
            <w:gridSpan w:val="2"/>
            <w:vAlign w:val="center"/>
          </w:tcPr>
          <w:p w:rsidR="00F87B4F" w:rsidRPr="00B75AAC" w:rsidRDefault="00F87B4F" w:rsidP="00F87B4F">
            <w:pPr>
              <w:pStyle w:val="BodyText"/>
              <w:jc w:val="center"/>
              <w:rPr>
                <w:rFonts w:ascii="Times New Roman" w:hAnsi="Times New Roman" w:cs="Times New Roman"/>
                <w:iCs/>
                <w:color w:val="000000"/>
                <w:szCs w:val="22"/>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446DC1">
              <w:rPr>
                <w:rFonts w:ascii="Times New Roman" w:hAnsi="Times New Roman" w:cs="Times New Roman"/>
                <w:b/>
              </w:rPr>
            </w:r>
            <w:r w:rsidR="00446DC1">
              <w:rPr>
                <w:rFonts w:ascii="Times New Roman" w:hAnsi="Times New Roman" w:cs="Times New Roman"/>
                <w:b/>
              </w:rPr>
              <w:fldChar w:fldCharType="separate"/>
            </w:r>
            <w:r w:rsidRPr="00B75AAC">
              <w:rPr>
                <w:rFonts w:ascii="Times New Roman" w:hAnsi="Times New Roman" w:cs="Times New Roman"/>
                <w:b/>
              </w:rPr>
              <w:fldChar w:fldCharType="end"/>
            </w:r>
          </w:p>
        </w:tc>
        <w:tc>
          <w:tcPr>
            <w:tcW w:w="1620" w:type="dxa"/>
            <w:gridSpan w:val="2"/>
            <w:vAlign w:val="center"/>
          </w:tcPr>
          <w:p w:rsidR="00F87B4F" w:rsidRPr="00B75AAC" w:rsidRDefault="00F87B4F" w:rsidP="00F87B4F">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446DC1">
              <w:rPr>
                <w:rFonts w:ascii="Times New Roman" w:hAnsi="Times New Roman" w:cs="Times New Roman"/>
                <w:b/>
              </w:rPr>
            </w:r>
            <w:r w:rsidR="00446DC1">
              <w:rPr>
                <w:rFonts w:ascii="Times New Roman" w:hAnsi="Times New Roman" w:cs="Times New Roman"/>
                <w:b/>
              </w:rPr>
              <w:fldChar w:fldCharType="separate"/>
            </w:r>
            <w:r w:rsidRPr="00B75AAC">
              <w:rPr>
                <w:rFonts w:ascii="Times New Roman" w:hAnsi="Times New Roman" w:cs="Times New Roman"/>
                <w:b/>
              </w:rPr>
              <w:fldChar w:fldCharType="end"/>
            </w:r>
          </w:p>
        </w:tc>
      </w:tr>
      <w:tr w:rsidR="00F87B4F" w:rsidRPr="00B75AAC" w:rsidTr="004373DE">
        <w:trPr>
          <w:gridAfter w:val="1"/>
          <w:wAfter w:w="1135" w:type="dxa"/>
          <w:trHeight w:val="347"/>
        </w:trPr>
        <w:tc>
          <w:tcPr>
            <w:tcW w:w="2202" w:type="dxa"/>
            <w:gridSpan w:val="2"/>
            <w:vAlign w:val="center"/>
          </w:tcPr>
          <w:p w:rsidR="00F87B4F" w:rsidRPr="00B75AAC" w:rsidRDefault="00F87B4F" w:rsidP="00F519DB">
            <w:pPr>
              <w:pStyle w:val="ListParagraph"/>
              <w:numPr>
                <w:ilvl w:val="0"/>
                <w:numId w:val="12"/>
              </w:numPr>
              <w:spacing w:after="200" w:line="276" w:lineRule="auto"/>
              <w:rPr>
                <w:iCs/>
                <w:color w:val="000000"/>
                <w:sz w:val="22"/>
                <w:szCs w:val="22"/>
              </w:rPr>
            </w:pPr>
            <w:r w:rsidRPr="00B75AAC">
              <w:rPr>
                <w:sz w:val="22"/>
                <w:szCs w:val="22"/>
              </w:rPr>
              <w:t xml:space="preserve">Regional </w:t>
            </w:r>
            <w:proofErr w:type="spellStart"/>
            <w:r w:rsidRPr="00B75AAC">
              <w:rPr>
                <w:sz w:val="22"/>
                <w:szCs w:val="22"/>
              </w:rPr>
              <w:t>ESInets</w:t>
            </w:r>
            <w:proofErr w:type="spellEnd"/>
          </w:p>
        </w:tc>
        <w:tc>
          <w:tcPr>
            <w:tcW w:w="622" w:type="dxa"/>
            <w:vAlign w:val="center"/>
          </w:tcPr>
          <w:p w:rsidR="00F87B4F" w:rsidRPr="00B75AAC" w:rsidRDefault="00F87B4F" w:rsidP="00F519DB">
            <w:pPr>
              <w:pStyle w:val="BodyText"/>
              <w:jc w:val="center"/>
              <w:rPr>
                <w:rFonts w:ascii="Times New Roman" w:hAnsi="Times New Roman" w:cs="Times New Roman"/>
                <w:iCs/>
                <w:color w:val="000000"/>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446DC1">
              <w:rPr>
                <w:rFonts w:ascii="Times New Roman" w:hAnsi="Times New Roman" w:cs="Times New Roman"/>
                <w:b/>
              </w:rPr>
            </w:r>
            <w:r w:rsidR="00446DC1">
              <w:rPr>
                <w:rFonts w:ascii="Times New Roman" w:hAnsi="Times New Roman" w:cs="Times New Roman"/>
                <w:b/>
              </w:rPr>
              <w:fldChar w:fldCharType="separate"/>
            </w:r>
            <w:r w:rsidRPr="00B75AAC">
              <w:rPr>
                <w:rFonts w:ascii="Times New Roman" w:hAnsi="Times New Roman" w:cs="Times New Roman"/>
                <w:b/>
              </w:rPr>
              <w:fldChar w:fldCharType="end"/>
            </w:r>
          </w:p>
        </w:tc>
        <w:tc>
          <w:tcPr>
            <w:tcW w:w="653" w:type="dxa"/>
            <w:vAlign w:val="center"/>
          </w:tcPr>
          <w:p w:rsidR="00F87B4F" w:rsidRPr="00B75AAC" w:rsidRDefault="00841783" w:rsidP="00F519DB">
            <w:pPr>
              <w:pStyle w:val="BodyText"/>
              <w:jc w:val="center"/>
              <w:rPr>
                <w:rFonts w:ascii="Times New Roman" w:hAnsi="Times New Roman" w:cs="Times New Roman"/>
                <w:iCs/>
                <w:color w:val="000000"/>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sidR="00446DC1">
              <w:rPr>
                <w:rFonts w:ascii="Times New Roman" w:hAnsi="Times New Roman" w:cs="Times New Roman"/>
                <w:b/>
              </w:rPr>
            </w:r>
            <w:r w:rsidR="00446DC1">
              <w:rPr>
                <w:rFonts w:ascii="Times New Roman" w:hAnsi="Times New Roman" w:cs="Times New Roman"/>
                <w:b/>
              </w:rPr>
              <w:fldChar w:fldCharType="separate"/>
            </w:r>
            <w:r>
              <w:rPr>
                <w:rFonts w:ascii="Times New Roman" w:hAnsi="Times New Roman" w:cs="Times New Roman"/>
                <w:b/>
              </w:rPr>
              <w:fldChar w:fldCharType="end"/>
            </w:r>
          </w:p>
        </w:tc>
        <w:tc>
          <w:tcPr>
            <w:tcW w:w="1532" w:type="dxa"/>
          </w:tcPr>
          <w:p w:rsidR="00DD2B8D" w:rsidRDefault="00DD2B8D" w:rsidP="00181828">
            <w:pPr>
              <w:spacing w:after="200" w:line="276" w:lineRule="auto"/>
              <w:rPr>
                <w:iCs/>
                <w:color w:val="000000"/>
                <w:sz w:val="16"/>
                <w:szCs w:val="16"/>
              </w:rPr>
            </w:pPr>
          </w:p>
          <w:p w:rsidR="00DD2B8D" w:rsidRDefault="00DD2B8D" w:rsidP="00181828">
            <w:pPr>
              <w:spacing w:after="200" w:line="276" w:lineRule="auto"/>
              <w:rPr>
                <w:iCs/>
                <w:color w:val="000000"/>
                <w:sz w:val="16"/>
                <w:szCs w:val="16"/>
              </w:rPr>
            </w:pPr>
          </w:p>
          <w:p w:rsidR="00F87B4F" w:rsidRPr="00B75AAC" w:rsidRDefault="00F87B4F" w:rsidP="00181828">
            <w:pPr>
              <w:spacing w:after="200" w:line="276" w:lineRule="auto"/>
              <w:rPr>
                <w:iCs/>
                <w:color w:val="000000"/>
                <w:sz w:val="16"/>
                <w:szCs w:val="16"/>
              </w:rPr>
            </w:pPr>
            <w:r w:rsidRPr="00B75AAC">
              <w:rPr>
                <w:iCs/>
                <w:color w:val="000000"/>
                <w:sz w:val="16"/>
                <w:szCs w:val="16"/>
              </w:rPr>
              <w:t xml:space="preserve">[If more than one Regional </w:t>
            </w:r>
            <w:proofErr w:type="spellStart"/>
            <w:r w:rsidRPr="00B75AAC">
              <w:rPr>
                <w:iCs/>
                <w:color w:val="000000"/>
                <w:sz w:val="16"/>
                <w:szCs w:val="16"/>
              </w:rPr>
              <w:t>ESInet</w:t>
            </w:r>
            <w:proofErr w:type="spellEnd"/>
            <w:r w:rsidRPr="00B75AAC">
              <w:rPr>
                <w:iCs/>
                <w:color w:val="000000"/>
                <w:sz w:val="16"/>
                <w:szCs w:val="16"/>
              </w:rPr>
              <w:t xml:space="preserve"> is in operation, in the space below,  provide the total PSAPs operating on each </w:t>
            </w:r>
            <w:proofErr w:type="spellStart"/>
            <w:r w:rsidRPr="00B75AAC">
              <w:rPr>
                <w:iCs/>
                <w:color w:val="000000"/>
                <w:sz w:val="16"/>
                <w:szCs w:val="16"/>
              </w:rPr>
              <w:t>ESInet</w:t>
            </w:r>
            <w:proofErr w:type="spellEnd"/>
            <w:r w:rsidRPr="00B75AAC">
              <w:rPr>
                <w:iCs/>
                <w:color w:val="000000"/>
                <w:sz w:val="16"/>
                <w:szCs w:val="16"/>
              </w:rPr>
              <w:t>]</w:t>
            </w:r>
          </w:p>
        </w:tc>
        <w:tc>
          <w:tcPr>
            <w:tcW w:w="1586" w:type="dxa"/>
            <w:gridSpan w:val="2"/>
            <w:vAlign w:val="center"/>
          </w:tcPr>
          <w:p w:rsidR="00F87B4F" w:rsidRPr="00B75AAC" w:rsidRDefault="00DD2B8D" w:rsidP="00F87B4F">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446DC1">
              <w:rPr>
                <w:rFonts w:ascii="Times New Roman" w:hAnsi="Times New Roman" w:cs="Times New Roman"/>
                <w:b/>
              </w:rPr>
            </w:r>
            <w:r w:rsidR="00446DC1">
              <w:rPr>
                <w:rFonts w:ascii="Times New Roman" w:hAnsi="Times New Roman" w:cs="Times New Roman"/>
                <w:b/>
              </w:rPr>
              <w:fldChar w:fldCharType="separate"/>
            </w:r>
            <w:r w:rsidRPr="00B75AAC">
              <w:rPr>
                <w:rFonts w:ascii="Times New Roman" w:hAnsi="Times New Roman" w:cs="Times New Roman"/>
                <w:b/>
              </w:rPr>
              <w:fldChar w:fldCharType="end"/>
            </w:r>
          </w:p>
        </w:tc>
        <w:tc>
          <w:tcPr>
            <w:tcW w:w="1620" w:type="dxa"/>
            <w:gridSpan w:val="2"/>
            <w:vAlign w:val="center"/>
          </w:tcPr>
          <w:p w:rsidR="00F87B4F" w:rsidRPr="00B75AAC" w:rsidRDefault="00DD2B8D" w:rsidP="00F87B4F">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446DC1">
              <w:rPr>
                <w:rFonts w:ascii="Times New Roman" w:hAnsi="Times New Roman" w:cs="Times New Roman"/>
                <w:b/>
              </w:rPr>
            </w:r>
            <w:r w:rsidR="00446DC1">
              <w:rPr>
                <w:rFonts w:ascii="Times New Roman" w:hAnsi="Times New Roman" w:cs="Times New Roman"/>
                <w:b/>
              </w:rPr>
              <w:fldChar w:fldCharType="separate"/>
            </w:r>
            <w:r w:rsidRPr="00B75AAC">
              <w:rPr>
                <w:rFonts w:ascii="Times New Roman" w:hAnsi="Times New Roman" w:cs="Times New Roman"/>
                <w:b/>
              </w:rPr>
              <w:fldChar w:fldCharType="end"/>
            </w:r>
          </w:p>
        </w:tc>
      </w:tr>
      <w:tr w:rsidR="004373DE" w:rsidRPr="00B75AAC" w:rsidTr="00191F6A">
        <w:trPr>
          <w:gridAfter w:val="1"/>
          <w:wAfter w:w="1135" w:type="dxa"/>
          <w:trHeight w:val="346"/>
        </w:trPr>
        <w:tc>
          <w:tcPr>
            <w:tcW w:w="3477" w:type="dxa"/>
            <w:gridSpan w:val="4"/>
            <w:vAlign w:val="center"/>
          </w:tcPr>
          <w:p w:rsidR="004373DE" w:rsidRPr="00B75AAC" w:rsidRDefault="004373DE" w:rsidP="00841783">
            <w:pPr>
              <w:pStyle w:val="BodyText"/>
              <w:rPr>
                <w:rFonts w:ascii="Times New Roman" w:hAnsi="Times New Roman" w:cs="Times New Roman"/>
                <w:b/>
              </w:rPr>
            </w:pPr>
            <w:r w:rsidRPr="00B75AAC">
              <w:rPr>
                <w:rFonts w:ascii="Times New Roman" w:hAnsi="Times New Roman" w:cs="Times New Roman"/>
                <w:szCs w:val="22"/>
              </w:rPr>
              <w:t xml:space="preserve">Name of Regional </w:t>
            </w:r>
            <w:proofErr w:type="spellStart"/>
            <w:r w:rsidRPr="00B75AAC">
              <w:rPr>
                <w:rFonts w:ascii="Times New Roman" w:hAnsi="Times New Roman" w:cs="Times New Roman"/>
                <w:szCs w:val="22"/>
              </w:rPr>
              <w:t>ESInet</w:t>
            </w:r>
            <w:proofErr w:type="spellEnd"/>
            <w:r w:rsidRPr="00B75AAC">
              <w:rPr>
                <w:rFonts w:ascii="Times New Roman" w:hAnsi="Times New Roman" w:cs="Times New Roman"/>
                <w:szCs w:val="22"/>
              </w:rPr>
              <w:t>:</w:t>
            </w:r>
          </w:p>
        </w:tc>
        <w:tc>
          <w:tcPr>
            <w:tcW w:w="1532" w:type="dxa"/>
            <w:vAlign w:val="center"/>
          </w:tcPr>
          <w:p w:rsidR="004373DE" w:rsidRPr="00191F6A" w:rsidRDefault="004373DE" w:rsidP="00191F6A">
            <w:pPr>
              <w:spacing w:after="200" w:line="276" w:lineRule="auto"/>
              <w:rPr>
                <w:iCs/>
                <w:color w:val="000000"/>
                <w:sz w:val="22"/>
                <w:szCs w:val="22"/>
              </w:rPr>
            </w:pPr>
          </w:p>
        </w:tc>
        <w:tc>
          <w:tcPr>
            <w:tcW w:w="1586" w:type="dxa"/>
            <w:gridSpan w:val="2"/>
            <w:vAlign w:val="center"/>
          </w:tcPr>
          <w:p w:rsidR="004373DE" w:rsidRPr="00B75AAC" w:rsidRDefault="004373DE" w:rsidP="00F87B4F">
            <w:pPr>
              <w:pStyle w:val="BodyText"/>
              <w:jc w:val="center"/>
              <w:rPr>
                <w:rFonts w:ascii="Times New Roman" w:hAnsi="Times New Roman" w:cs="Times New Roman"/>
                <w:iCs/>
                <w:color w:val="000000"/>
                <w:sz w:val="16"/>
                <w:szCs w:val="16"/>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446DC1">
              <w:rPr>
                <w:rFonts w:ascii="Times New Roman" w:hAnsi="Times New Roman" w:cs="Times New Roman"/>
                <w:b/>
              </w:rPr>
            </w:r>
            <w:r w:rsidR="00446DC1">
              <w:rPr>
                <w:rFonts w:ascii="Times New Roman" w:hAnsi="Times New Roman" w:cs="Times New Roman"/>
                <w:b/>
              </w:rPr>
              <w:fldChar w:fldCharType="separate"/>
            </w:r>
            <w:r w:rsidRPr="00B75AAC">
              <w:rPr>
                <w:rFonts w:ascii="Times New Roman" w:hAnsi="Times New Roman" w:cs="Times New Roman"/>
                <w:b/>
              </w:rPr>
              <w:fldChar w:fldCharType="end"/>
            </w:r>
          </w:p>
        </w:tc>
        <w:tc>
          <w:tcPr>
            <w:tcW w:w="1620" w:type="dxa"/>
            <w:gridSpan w:val="2"/>
            <w:vAlign w:val="center"/>
          </w:tcPr>
          <w:p w:rsidR="004373DE" w:rsidRPr="00B75AAC" w:rsidRDefault="004373DE" w:rsidP="00F87B4F">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446DC1">
              <w:rPr>
                <w:rFonts w:ascii="Times New Roman" w:hAnsi="Times New Roman" w:cs="Times New Roman"/>
                <w:b/>
              </w:rPr>
            </w:r>
            <w:r w:rsidR="00446DC1">
              <w:rPr>
                <w:rFonts w:ascii="Times New Roman" w:hAnsi="Times New Roman" w:cs="Times New Roman"/>
                <w:b/>
              </w:rPr>
              <w:fldChar w:fldCharType="separate"/>
            </w:r>
            <w:r w:rsidRPr="00B75AAC">
              <w:rPr>
                <w:rFonts w:ascii="Times New Roman" w:hAnsi="Times New Roman" w:cs="Times New Roman"/>
                <w:b/>
              </w:rPr>
              <w:fldChar w:fldCharType="end"/>
            </w:r>
          </w:p>
        </w:tc>
      </w:tr>
      <w:tr w:rsidR="004373DE" w:rsidRPr="00B75AAC" w:rsidTr="00191F6A">
        <w:trPr>
          <w:gridAfter w:val="1"/>
          <w:wAfter w:w="1135" w:type="dxa"/>
          <w:trHeight w:val="346"/>
        </w:trPr>
        <w:tc>
          <w:tcPr>
            <w:tcW w:w="3477" w:type="dxa"/>
            <w:gridSpan w:val="4"/>
            <w:vAlign w:val="center"/>
          </w:tcPr>
          <w:p w:rsidR="00841783" w:rsidRPr="00B75AAC" w:rsidRDefault="004373DE" w:rsidP="00841783">
            <w:pPr>
              <w:pStyle w:val="BodyText"/>
              <w:rPr>
                <w:rFonts w:ascii="Times New Roman" w:hAnsi="Times New Roman" w:cs="Times New Roman"/>
                <w:b/>
              </w:rPr>
            </w:pPr>
            <w:r w:rsidRPr="00B75AAC">
              <w:rPr>
                <w:rFonts w:ascii="Times New Roman" w:hAnsi="Times New Roman" w:cs="Times New Roman"/>
                <w:szCs w:val="22"/>
              </w:rPr>
              <w:t xml:space="preserve">Name of Regional </w:t>
            </w:r>
            <w:proofErr w:type="spellStart"/>
            <w:r w:rsidRPr="00B75AAC">
              <w:rPr>
                <w:rFonts w:ascii="Times New Roman" w:hAnsi="Times New Roman" w:cs="Times New Roman"/>
                <w:szCs w:val="22"/>
              </w:rPr>
              <w:t>ESInet</w:t>
            </w:r>
            <w:proofErr w:type="spellEnd"/>
            <w:r w:rsidRPr="00B75AAC">
              <w:rPr>
                <w:rFonts w:ascii="Times New Roman" w:hAnsi="Times New Roman" w:cs="Times New Roman"/>
                <w:szCs w:val="22"/>
              </w:rPr>
              <w:t>:</w:t>
            </w:r>
          </w:p>
        </w:tc>
        <w:tc>
          <w:tcPr>
            <w:tcW w:w="1532" w:type="dxa"/>
            <w:vAlign w:val="center"/>
          </w:tcPr>
          <w:p w:rsidR="004373DE" w:rsidRPr="00191F6A" w:rsidRDefault="004373DE" w:rsidP="00191F6A">
            <w:pPr>
              <w:spacing w:after="200" w:line="276" w:lineRule="auto"/>
              <w:rPr>
                <w:iCs/>
                <w:color w:val="000000"/>
                <w:sz w:val="22"/>
                <w:szCs w:val="22"/>
              </w:rPr>
            </w:pPr>
          </w:p>
        </w:tc>
        <w:tc>
          <w:tcPr>
            <w:tcW w:w="1586" w:type="dxa"/>
            <w:gridSpan w:val="2"/>
            <w:vAlign w:val="center"/>
          </w:tcPr>
          <w:p w:rsidR="004373DE" w:rsidRPr="00B75AAC" w:rsidRDefault="004373DE" w:rsidP="00F87B4F">
            <w:pPr>
              <w:pStyle w:val="BodyText"/>
              <w:jc w:val="center"/>
              <w:rPr>
                <w:rFonts w:ascii="Times New Roman" w:hAnsi="Times New Roman" w:cs="Times New Roman"/>
                <w:iCs/>
                <w:color w:val="000000"/>
                <w:sz w:val="16"/>
                <w:szCs w:val="16"/>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446DC1">
              <w:rPr>
                <w:rFonts w:ascii="Times New Roman" w:hAnsi="Times New Roman" w:cs="Times New Roman"/>
                <w:b/>
              </w:rPr>
            </w:r>
            <w:r w:rsidR="00446DC1">
              <w:rPr>
                <w:rFonts w:ascii="Times New Roman" w:hAnsi="Times New Roman" w:cs="Times New Roman"/>
                <w:b/>
              </w:rPr>
              <w:fldChar w:fldCharType="separate"/>
            </w:r>
            <w:r w:rsidRPr="00B75AAC">
              <w:rPr>
                <w:rFonts w:ascii="Times New Roman" w:hAnsi="Times New Roman" w:cs="Times New Roman"/>
                <w:b/>
              </w:rPr>
              <w:fldChar w:fldCharType="end"/>
            </w:r>
          </w:p>
        </w:tc>
        <w:tc>
          <w:tcPr>
            <w:tcW w:w="1620" w:type="dxa"/>
            <w:gridSpan w:val="2"/>
            <w:vAlign w:val="center"/>
          </w:tcPr>
          <w:p w:rsidR="004373DE" w:rsidRPr="00B75AAC" w:rsidRDefault="004373DE" w:rsidP="00F87B4F">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446DC1">
              <w:rPr>
                <w:rFonts w:ascii="Times New Roman" w:hAnsi="Times New Roman" w:cs="Times New Roman"/>
                <w:b/>
              </w:rPr>
            </w:r>
            <w:r w:rsidR="00446DC1">
              <w:rPr>
                <w:rFonts w:ascii="Times New Roman" w:hAnsi="Times New Roman" w:cs="Times New Roman"/>
                <w:b/>
              </w:rPr>
              <w:fldChar w:fldCharType="separate"/>
            </w:r>
            <w:r w:rsidRPr="00B75AAC">
              <w:rPr>
                <w:rFonts w:ascii="Times New Roman" w:hAnsi="Times New Roman" w:cs="Times New Roman"/>
                <w:b/>
              </w:rPr>
              <w:fldChar w:fldCharType="end"/>
            </w:r>
          </w:p>
        </w:tc>
      </w:tr>
    </w:tbl>
    <w:p w:rsidR="00310D0B" w:rsidRDefault="00310D0B" w:rsidP="00310D0B">
      <w:pPr>
        <w:spacing w:after="120"/>
        <w:rPr>
          <w:b/>
          <w:iCs/>
          <w:color w:val="000000"/>
          <w:sz w:val="22"/>
          <w:szCs w:val="22"/>
        </w:rPr>
      </w:pPr>
    </w:p>
    <w:p w:rsidR="001419C8" w:rsidRPr="00841783" w:rsidRDefault="001419C8" w:rsidP="00841783">
      <w:pPr>
        <w:numPr>
          <w:ilvl w:val="0"/>
          <w:numId w:val="22"/>
        </w:numPr>
        <w:spacing w:after="120"/>
        <w:rPr>
          <w:b/>
          <w:iCs/>
          <w:color w:val="000000"/>
          <w:sz w:val="22"/>
          <w:szCs w:val="22"/>
        </w:rPr>
      </w:pPr>
      <w:r w:rsidRPr="00841783">
        <w:rPr>
          <w:b/>
          <w:iCs/>
          <w:color w:val="000000"/>
          <w:sz w:val="22"/>
          <w:szCs w:val="22"/>
        </w:rPr>
        <w:lastRenderedPageBreak/>
        <w:t xml:space="preserve">Please provide a description of any NG911 projects completed or underway during the annual period ending December 31, </w:t>
      </w:r>
      <w:r w:rsidR="00191F6A" w:rsidRPr="00841783">
        <w:rPr>
          <w:b/>
          <w:iCs/>
          <w:color w:val="000000"/>
          <w:sz w:val="22"/>
          <w:szCs w:val="22"/>
        </w:rPr>
        <w:t>201</w:t>
      </w:r>
      <w:r w:rsidR="004A15AD" w:rsidRPr="00841783">
        <w:rPr>
          <w:b/>
          <w:iCs/>
          <w:color w:val="000000"/>
          <w:sz w:val="22"/>
          <w:szCs w:val="22"/>
        </w:rPr>
        <w:t>7</w:t>
      </w:r>
      <w:r w:rsidRPr="00841783">
        <w:rPr>
          <w:b/>
          <w:iCs/>
          <w:color w:val="000000"/>
          <w:sz w:val="22"/>
          <w:szCs w:val="22"/>
        </w:rPr>
        <w:t>.</w:t>
      </w: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9350"/>
      </w:tblGrid>
      <w:tr w:rsidR="001419C8" w:rsidRPr="00B75AAC" w:rsidTr="001419C8">
        <w:trPr>
          <w:trHeight w:val="1466"/>
        </w:trPr>
        <w:tc>
          <w:tcPr>
            <w:tcW w:w="9576" w:type="dxa"/>
          </w:tcPr>
          <w:p w:rsidR="00E34704" w:rsidRPr="00E34704" w:rsidRDefault="00E34704" w:rsidP="00E34704">
            <w:pPr>
              <w:spacing w:after="120"/>
              <w:rPr>
                <w:iCs/>
                <w:color w:val="000000"/>
                <w:szCs w:val="22"/>
              </w:rPr>
            </w:pPr>
            <w:r w:rsidRPr="00E34704">
              <w:rPr>
                <w:iCs/>
                <w:color w:val="000000"/>
                <w:szCs w:val="22"/>
              </w:rPr>
              <w:t xml:space="preserve">               Alabama completed its wireless aggregation project in December 2014, which was as far as the first iteration of Alabama Next Generation Emergency Network (ANGEN) was able to accomplish with the vendor selected during the first phase of the project.  All wireless calls in A</w:t>
            </w:r>
            <w:r w:rsidR="004B4CE4">
              <w:rPr>
                <w:iCs/>
                <w:color w:val="000000"/>
                <w:szCs w:val="22"/>
              </w:rPr>
              <w:t>labama</w:t>
            </w:r>
            <w:r w:rsidRPr="00E34704">
              <w:rPr>
                <w:iCs/>
                <w:color w:val="000000"/>
                <w:szCs w:val="22"/>
              </w:rPr>
              <w:t xml:space="preserve"> have been routed through this network for </w:t>
            </w:r>
            <w:r w:rsidR="004B4CE4">
              <w:rPr>
                <w:iCs/>
                <w:color w:val="000000"/>
                <w:szCs w:val="22"/>
              </w:rPr>
              <w:t>3</w:t>
            </w:r>
            <w:r w:rsidRPr="00E34704">
              <w:rPr>
                <w:iCs/>
                <w:color w:val="000000"/>
                <w:szCs w:val="22"/>
              </w:rPr>
              <w:t xml:space="preserve">+ years.  </w:t>
            </w:r>
          </w:p>
          <w:p w:rsidR="00E34704" w:rsidRDefault="00E34704" w:rsidP="00E34704">
            <w:pPr>
              <w:spacing w:after="120"/>
              <w:rPr>
                <w:iCs/>
                <w:color w:val="000000"/>
                <w:szCs w:val="22"/>
              </w:rPr>
            </w:pPr>
            <w:r w:rsidRPr="00E34704">
              <w:rPr>
                <w:iCs/>
                <w:color w:val="000000"/>
                <w:szCs w:val="22"/>
              </w:rPr>
              <w:tab/>
              <w:t xml:space="preserve">In CY2016, Alabama completed our second RFP process for NG911 core services and transition/ incorporation of our existing network.  After evaluating the proposals, the evaluation team made a recommendation to the full Board in July 2016 to enter contract negotiations with an intent to award, which the Board unanimously supported.  We successfully negotiated a contract that was executed and then favorably reviewed by the Contract Review Permanent Legislative Oversight Committee in March 2017.  Transition of </w:t>
            </w:r>
            <w:r w:rsidR="00CD700E">
              <w:rPr>
                <w:iCs/>
                <w:color w:val="000000"/>
                <w:szCs w:val="22"/>
              </w:rPr>
              <w:t>the</w:t>
            </w:r>
            <w:r w:rsidRPr="00E34704">
              <w:rPr>
                <w:iCs/>
                <w:color w:val="000000"/>
                <w:szCs w:val="22"/>
              </w:rPr>
              <w:t xml:space="preserve"> existing network</w:t>
            </w:r>
            <w:r w:rsidR="00CD700E">
              <w:rPr>
                <w:iCs/>
                <w:color w:val="000000"/>
                <w:szCs w:val="22"/>
              </w:rPr>
              <w:t xml:space="preserve"> began in 2017 and has continued into 2018.</w:t>
            </w:r>
          </w:p>
          <w:p w:rsidR="00E34704" w:rsidRPr="00E34704" w:rsidRDefault="00E34704" w:rsidP="00E34704">
            <w:pPr>
              <w:spacing w:after="120"/>
              <w:rPr>
                <w:iCs/>
                <w:color w:val="000000"/>
                <w:szCs w:val="22"/>
              </w:rPr>
            </w:pPr>
          </w:p>
        </w:tc>
      </w:tr>
    </w:tbl>
    <w:p w:rsidR="001419C8" w:rsidRPr="00B75AAC" w:rsidRDefault="001419C8" w:rsidP="001419C8">
      <w:pPr>
        <w:spacing w:after="120"/>
        <w:rPr>
          <w:iCs/>
          <w:color w:val="000000"/>
          <w:sz w:val="22"/>
          <w:szCs w:val="22"/>
        </w:rPr>
      </w:pPr>
    </w:p>
    <w:p w:rsidR="001419C8" w:rsidRPr="00B75AAC" w:rsidRDefault="001419C8" w:rsidP="001419C8">
      <w:pPr>
        <w:spacing w:after="120"/>
        <w:rPr>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5040"/>
        <w:gridCol w:w="4310"/>
      </w:tblGrid>
      <w:tr w:rsidR="00877B92" w:rsidRPr="00B75AAC" w:rsidTr="00EF4A16">
        <w:trPr>
          <w:trHeight w:val="638"/>
        </w:trPr>
        <w:tc>
          <w:tcPr>
            <w:tcW w:w="5040"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310"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Total PSAPs</w:t>
            </w:r>
          </w:p>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Accepting Texts</w:t>
            </w:r>
          </w:p>
        </w:tc>
      </w:tr>
      <w:tr w:rsidR="00877B92" w:rsidRPr="00B75AAC" w:rsidTr="00EF4A16">
        <w:tc>
          <w:tcPr>
            <w:tcW w:w="5040" w:type="dxa"/>
          </w:tcPr>
          <w:p w:rsidR="00877B92" w:rsidRPr="00B75AAC" w:rsidRDefault="006E1944" w:rsidP="002F26CA">
            <w:pPr>
              <w:pStyle w:val="ListParagraph"/>
              <w:numPr>
                <w:ilvl w:val="0"/>
                <w:numId w:val="22"/>
              </w:numPr>
              <w:spacing w:after="120"/>
              <w:rPr>
                <w:b/>
                <w:iCs/>
                <w:color w:val="000000"/>
                <w:sz w:val="22"/>
                <w:szCs w:val="22"/>
              </w:rPr>
            </w:pPr>
            <w:r w:rsidRPr="00BD3416">
              <w:rPr>
                <w:b/>
                <w:iCs/>
                <w:color w:val="000000"/>
                <w:sz w:val="22"/>
                <w:szCs w:val="22"/>
              </w:rPr>
              <w:t>During the</w:t>
            </w:r>
            <w:r>
              <w:rPr>
                <w:b/>
                <w:iCs/>
                <w:color w:val="000000"/>
                <w:sz w:val="22"/>
                <w:szCs w:val="22"/>
              </w:rPr>
              <w:t xml:space="preserve"> </w:t>
            </w:r>
            <w:r w:rsidR="00877B92" w:rsidRPr="00B75AAC">
              <w:rPr>
                <w:b/>
                <w:iCs/>
                <w:color w:val="000000"/>
                <w:sz w:val="22"/>
                <w:szCs w:val="22"/>
              </w:rPr>
              <w:t xml:space="preserve">annual period ending December 31, </w:t>
            </w:r>
            <w:r w:rsidR="00191F6A">
              <w:rPr>
                <w:b/>
                <w:iCs/>
                <w:color w:val="000000"/>
                <w:sz w:val="22"/>
                <w:szCs w:val="22"/>
              </w:rPr>
              <w:t>201</w:t>
            </w:r>
            <w:r w:rsidR="004A15AD">
              <w:rPr>
                <w:b/>
                <w:iCs/>
                <w:color w:val="000000"/>
                <w:sz w:val="22"/>
                <w:szCs w:val="22"/>
              </w:rPr>
              <w:t>7</w:t>
            </w:r>
            <w:r w:rsidR="00877B92" w:rsidRPr="00B75AAC">
              <w:rPr>
                <w:b/>
                <w:iCs/>
                <w:color w:val="000000"/>
                <w:sz w:val="22"/>
                <w:szCs w:val="22"/>
              </w:rPr>
              <w:t>, how many PSAPs within your state implemented text-to-911 and are accepting texts?</w:t>
            </w:r>
          </w:p>
        </w:tc>
        <w:tc>
          <w:tcPr>
            <w:tcW w:w="4310" w:type="dxa"/>
          </w:tcPr>
          <w:p w:rsidR="00877B92" w:rsidRPr="00B75AAC" w:rsidRDefault="0077680C" w:rsidP="001419C8">
            <w:pPr>
              <w:spacing w:after="120"/>
              <w:rPr>
                <w:iCs/>
                <w:color w:val="000000"/>
                <w:sz w:val="22"/>
                <w:szCs w:val="22"/>
              </w:rPr>
            </w:pPr>
            <w:r>
              <w:rPr>
                <w:iCs/>
                <w:color w:val="000000"/>
                <w:sz w:val="22"/>
                <w:szCs w:val="22"/>
              </w:rPr>
              <w:t>21</w:t>
            </w:r>
          </w:p>
        </w:tc>
      </w:tr>
      <w:tr w:rsidR="00877B92" w:rsidRPr="00B75AAC" w:rsidTr="00EF4A16">
        <w:tc>
          <w:tcPr>
            <w:tcW w:w="5040"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310"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Estimated Number of PSAPs</w:t>
            </w:r>
          </w:p>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that will Become Text Capable</w:t>
            </w:r>
          </w:p>
        </w:tc>
      </w:tr>
      <w:tr w:rsidR="00877B92" w:rsidRPr="00B75AAC" w:rsidTr="00EF4A16">
        <w:tc>
          <w:tcPr>
            <w:tcW w:w="5040" w:type="dxa"/>
          </w:tcPr>
          <w:p w:rsidR="00877B92" w:rsidRPr="00B75AAC" w:rsidRDefault="00877B92" w:rsidP="002F26CA">
            <w:pPr>
              <w:pStyle w:val="ListParagraph"/>
              <w:numPr>
                <w:ilvl w:val="0"/>
                <w:numId w:val="22"/>
              </w:numPr>
              <w:spacing w:after="120"/>
              <w:rPr>
                <w:b/>
                <w:iCs/>
                <w:color w:val="000000"/>
                <w:sz w:val="22"/>
                <w:szCs w:val="22"/>
              </w:rPr>
            </w:pPr>
            <w:r w:rsidRPr="00B75AAC">
              <w:rPr>
                <w:b/>
                <w:iCs/>
                <w:color w:val="000000"/>
                <w:sz w:val="22"/>
                <w:szCs w:val="22"/>
              </w:rPr>
              <w:t xml:space="preserve">In the next annual period ending December 31, </w:t>
            </w:r>
            <w:r w:rsidR="00191F6A">
              <w:rPr>
                <w:b/>
                <w:iCs/>
                <w:color w:val="000000"/>
                <w:sz w:val="22"/>
                <w:szCs w:val="22"/>
              </w:rPr>
              <w:t>201</w:t>
            </w:r>
            <w:r w:rsidR="004A15AD">
              <w:rPr>
                <w:b/>
                <w:iCs/>
                <w:color w:val="000000"/>
                <w:sz w:val="22"/>
                <w:szCs w:val="22"/>
              </w:rPr>
              <w:t>8</w:t>
            </w:r>
            <w:r w:rsidRPr="00B75AAC">
              <w:rPr>
                <w:b/>
                <w:iCs/>
                <w:color w:val="000000"/>
                <w:sz w:val="22"/>
                <w:szCs w:val="22"/>
              </w:rPr>
              <w:t>, how many PSAPs do you anticipate will become text capable?</w:t>
            </w:r>
          </w:p>
        </w:tc>
        <w:tc>
          <w:tcPr>
            <w:tcW w:w="4310" w:type="dxa"/>
          </w:tcPr>
          <w:p w:rsidR="00877B92" w:rsidRPr="00B75AAC" w:rsidRDefault="00340382" w:rsidP="001419C8">
            <w:pPr>
              <w:spacing w:after="120"/>
              <w:rPr>
                <w:iCs/>
                <w:color w:val="000000"/>
                <w:sz w:val="22"/>
                <w:szCs w:val="22"/>
              </w:rPr>
            </w:pPr>
            <w:r>
              <w:rPr>
                <w:iCs/>
                <w:color w:val="000000"/>
                <w:sz w:val="22"/>
                <w:szCs w:val="22"/>
              </w:rPr>
              <w:t>49</w:t>
            </w:r>
            <w:r w:rsidR="00965771">
              <w:rPr>
                <w:iCs/>
                <w:color w:val="000000"/>
                <w:sz w:val="22"/>
                <w:szCs w:val="22"/>
              </w:rPr>
              <w:t>*</w:t>
            </w:r>
          </w:p>
        </w:tc>
      </w:tr>
    </w:tbl>
    <w:p w:rsidR="001419C8" w:rsidRPr="00B75AAC" w:rsidRDefault="00EF4A16" w:rsidP="001419C8">
      <w:pPr>
        <w:spacing w:after="120"/>
        <w:rPr>
          <w:iCs/>
          <w:color w:val="000000"/>
          <w:sz w:val="22"/>
          <w:szCs w:val="22"/>
        </w:rPr>
      </w:pPr>
      <w:r w:rsidRPr="008D0EC1">
        <w:rPr>
          <w:iCs/>
          <w:color w:val="000000"/>
          <w:sz w:val="24"/>
          <w:szCs w:val="24"/>
        </w:rPr>
        <w:t xml:space="preserve">*No statewide deployment.  </w:t>
      </w:r>
      <w:r w:rsidR="004B4CE4">
        <w:rPr>
          <w:iCs/>
          <w:color w:val="000000"/>
          <w:sz w:val="24"/>
          <w:szCs w:val="24"/>
        </w:rPr>
        <w:t>The state</w:t>
      </w:r>
      <w:r w:rsidRPr="008D0EC1">
        <w:rPr>
          <w:iCs/>
          <w:color w:val="000000"/>
          <w:sz w:val="24"/>
          <w:szCs w:val="24"/>
        </w:rPr>
        <w:t xml:space="preserve"> office has conducted </w:t>
      </w:r>
      <w:r w:rsidR="00965771">
        <w:rPr>
          <w:iCs/>
          <w:color w:val="000000"/>
          <w:sz w:val="24"/>
          <w:szCs w:val="24"/>
        </w:rPr>
        <w:t>several</w:t>
      </w:r>
      <w:r w:rsidRPr="008D0EC1">
        <w:rPr>
          <w:iCs/>
          <w:color w:val="000000"/>
          <w:sz w:val="24"/>
          <w:szCs w:val="24"/>
        </w:rPr>
        <w:t xml:space="preserve"> online surveys sent to our 8</w:t>
      </w:r>
      <w:r w:rsidR="00965771">
        <w:rPr>
          <w:iCs/>
          <w:color w:val="000000"/>
          <w:sz w:val="24"/>
          <w:szCs w:val="24"/>
        </w:rPr>
        <w:t>7</w:t>
      </w:r>
      <w:r w:rsidRPr="008D0EC1">
        <w:rPr>
          <w:iCs/>
          <w:color w:val="000000"/>
          <w:sz w:val="24"/>
          <w:szCs w:val="24"/>
        </w:rPr>
        <w:t xml:space="preserve"> Emergency Communication Districts (ECDs), of which 69% of our ECDs participated in.  The survey results showed that 1</w:t>
      </w:r>
      <w:r w:rsidR="00340382">
        <w:rPr>
          <w:iCs/>
          <w:color w:val="000000"/>
          <w:sz w:val="24"/>
          <w:szCs w:val="24"/>
        </w:rPr>
        <w:t>7</w:t>
      </w:r>
      <w:r w:rsidRPr="008D0EC1">
        <w:rPr>
          <w:iCs/>
          <w:color w:val="000000"/>
          <w:sz w:val="24"/>
          <w:szCs w:val="24"/>
        </w:rPr>
        <w:t>% are live with text-to-911, 5</w:t>
      </w:r>
      <w:r w:rsidR="00340382">
        <w:rPr>
          <w:iCs/>
          <w:color w:val="000000"/>
          <w:sz w:val="24"/>
          <w:szCs w:val="24"/>
        </w:rPr>
        <w:t>6</w:t>
      </w:r>
      <w:r w:rsidRPr="008D0EC1">
        <w:rPr>
          <w:iCs/>
          <w:color w:val="000000"/>
          <w:sz w:val="24"/>
          <w:szCs w:val="24"/>
        </w:rPr>
        <w:t xml:space="preserve">% anticipate becoming text capable, and </w:t>
      </w:r>
      <w:r w:rsidR="00340382">
        <w:rPr>
          <w:iCs/>
          <w:color w:val="000000"/>
          <w:sz w:val="24"/>
          <w:szCs w:val="24"/>
        </w:rPr>
        <w:t>27</w:t>
      </w:r>
      <w:r w:rsidRPr="008D0EC1">
        <w:rPr>
          <w:iCs/>
          <w:color w:val="000000"/>
          <w:sz w:val="24"/>
          <w:szCs w:val="24"/>
        </w:rPr>
        <w:t>% either did not participate or have no plans to request service</w:t>
      </w:r>
      <w:r w:rsidR="00340382">
        <w:rPr>
          <w:iCs/>
          <w:color w:val="000000"/>
          <w:sz w:val="24"/>
          <w:szCs w:val="24"/>
        </w:rPr>
        <w:t>.</w:t>
      </w:r>
      <w:r w:rsidRPr="008D0EC1">
        <w:rPr>
          <w:iCs/>
          <w:color w:val="000000"/>
          <w:sz w:val="24"/>
          <w:szCs w:val="24"/>
        </w:rPr>
        <w:t xml:space="preserve"> </w:t>
      </w:r>
      <w:r w:rsidR="00E379A6">
        <w:rPr>
          <w:iCs/>
          <w:color w:val="000000"/>
          <w:sz w:val="24"/>
          <w:szCs w:val="24"/>
        </w:rPr>
        <w:t xml:space="preserve"> </w:t>
      </w:r>
      <w:r w:rsidR="00340382">
        <w:rPr>
          <w:iCs/>
          <w:color w:val="000000"/>
          <w:sz w:val="24"/>
          <w:szCs w:val="24"/>
        </w:rPr>
        <w:t>However, the</w:t>
      </w:r>
      <w:r w:rsidR="00E379A6">
        <w:rPr>
          <w:iCs/>
          <w:color w:val="000000"/>
          <w:sz w:val="24"/>
          <w:szCs w:val="24"/>
        </w:rPr>
        <w:t xml:space="preserve"> current</w:t>
      </w:r>
      <w:r w:rsidRPr="008D0EC1">
        <w:rPr>
          <w:color w:val="000000"/>
          <w:sz w:val="24"/>
          <w:szCs w:val="24"/>
        </w:rPr>
        <w:t xml:space="preserve"> ANGEN project </w:t>
      </w:r>
      <w:r w:rsidR="00340382">
        <w:rPr>
          <w:color w:val="000000"/>
          <w:sz w:val="24"/>
          <w:szCs w:val="24"/>
        </w:rPr>
        <w:t>will</w:t>
      </w:r>
      <w:r w:rsidRPr="008D0EC1">
        <w:rPr>
          <w:color w:val="000000"/>
          <w:sz w:val="24"/>
          <w:szCs w:val="24"/>
        </w:rPr>
        <w:t xml:space="preserve"> </w:t>
      </w:r>
      <w:r w:rsidR="00340382">
        <w:rPr>
          <w:color w:val="000000"/>
          <w:sz w:val="24"/>
          <w:szCs w:val="24"/>
        </w:rPr>
        <w:t>contain</w:t>
      </w:r>
      <w:r w:rsidRPr="008D0EC1">
        <w:rPr>
          <w:color w:val="000000"/>
          <w:sz w:val="24"/>
          <w:szCs w:val="24"/>
        </w:rPr>
        <w:t xml:space="preserve"> its own TCC for a statewide deployment for text-to- as well as text-from-911</w:t>
      </w:r>
      <w:r w:rsidR="00340382">
        <w:rPr>
          <w:color w:val="000000"/>
          <w:sz w:val="24"/>
          <w:szCs w:val="24"/>
        </w:rPr>
        <w:t xml:space="preserve"> services.</w:t>
      </w:r>
    </w:p>
    <w:p w:rsidR="001419C8" w:rsidRPr="00B75AAC" w:rsidRDefault="001419C8" w:rsidP="001419C8">
      <w:pPr>
        <w:spacing w:after="120"/>
        <w:ind w:left="360"/>
        <w:rPr>
          <w:iCs/>
          <w:color w:val="000000"/>
          <w:sz w:val="22"/>
          <w:szCs w:val="22"/>
        </w:rPr>
      </w:pPr>
    </w:p>
    <w:p w:rsidR="00323FA6" w:rsidRPr="00B75AAC" w:rsidRDefault="00323FA6" w:rsidP="001419C8">
      <w:pPr>
        <w:spacing w:after="120"/>
        <w:ind w:left="360"/>
        <w:rPr>
          <w:iCs/>
          <w:color w:val="000000"/>
          <w:sz w:val="22"/>
          <w:szCs w:val="22"/>
        </w:rPr>
      </w:pPr>
    </w:p>
    <w:p w:rsidR="00424639" w:rsidRPr="00B75AAC" w:rsidRDefault="00424639">
      <w:pPr>
        <w:spacing w:after="200" w:line="276" w:lineRule="auto"/>
        <w:rPr>
          <w:iCs/>
          <w:color w:val="000000"/>
          <w:sz w:val="22"/>
          <w:szCs w:val="22"/>
        </w:rPr>
      </w:pPr>
      <w:r w:rsidRPr="00B75AAC">
        <w:rPr>
          <w:iCs/>
          <w:color w:val="000000"/>
          <w:sz w:val="22"/>
          <w:szCs w:val="22"/>
        </w:rPr>
        <w:br w:type="page"/>
      </w:r>
    </w:p>
    <w:p w:rsidR="00424639" w:rsidRPr="00B75AAC" w:rsidRDefault="00424639" w:rsidP="001419C8">
      <w:pPr>
        <w:spacing w:after="120"/>
        <w:ind w:left="360"/>
        <w:rPr>
          <w:iCs/>
          <w:color w:val="000000"/>
          <w:sz w:val="22"/>
          <w:szCs w:val="22"/>
        </w:rPr>
      </w:pPr>
    </w:p>
    <w:p w:rsidR="00777511" w:rsidRPr="00B75AAC" w:rsidRDefault="00D959C0" w:rsidP="00351A7C">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323FA6" w:rsidRPr="00B75AAC">
        <w:rPr>
          <w:b/>
          <w:iCs/>
          <w:color w:val="000000"/>
          <w:sz w:val="22"/>
          <w:szCs w:val="22"/>
          <w:u w:val="single"/>
        </w:rPr>
        <w:t>Cybersecurity E</w:t>
      </w:r>
      <w:r w:rsidR="001F52BE" w:rsidRPr="00B75AAC">
        <w:rPr>
          <w:b/>
          <w:iCs/>
          <w:color w:val="000000"/>
          <w:sz w:val="22"/>
          <w:szCs w:val="22"/>
          <w:u w:val="single"/>
        </w:rPr>
        <w:t>xpenditures</w:t>
      </w:r>
    </w:p>
    <w:p w:rsidR="001F52BE" w:rsidRPr="00B75AAC" w:rsidRDefault="001F52BE" w:rsidP="00424639">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B75AAC"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If Yes,</w:t>
            </w:r>
          </w:p>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Amount Expended ($)</w:t>
            </w:r>
          </w:p>
        </w:tc>
      </w:tr>
      <w:tr w:rsidR="00DD2B8D" w:rsidRPr="00B75AAC" w:rsidTr="00E34704">
        <w:trPr>
          <w:trHeight w:val="1385"/>
          <w:jc w:val="center"/>
        </w:trPr>
        <w:tc>
          <w:tcPr>
            <w:tcW w:w="3974" w:type="dxa"/>
            <w:tcBorders>
              <w:top w:val="single" w:sz="4" w:space="0" w:color="auto"/>
              <w:right w:val="single" w:sz="4" w:space="0" w:color="auto"/>
            </w:tcBorders>
          </w:tcPr>
          <w:p w:rsidR="00DD2B8D" w:rsidRPr="00B75AAC" w:rsidRDefault="006E1944" w:rsidP="00736FC7">
            <w:pPr>
              <w:numPr>
                <w:ilvl w:val="0"/>
                <w:numId w:val="23"/>
              </w:numPr>
              <w:spacing w:after="120"/>
              <w:rPr>
                <w:b/>
                <w:iCs/>
                <w:color w:val="000000"/>
                <w:sz w:val="22"/>
                <w:szCs w:val="22"/>
              </w:rPr>
            </w:pPr>
            <w:r>
              <w:rPr>
                <w:b/>
                <w:iCs/>
                <w:color w:val="000000"/>
                <w:sz w:val="22"/>
                <w:szCs w:val="22"/>
              </w:rPr>
              <w:t>During t</w:t>
            </w:r>
            <w:r w:rsidR="00DD2B8D" w:rsidRPr="00B75AAC">
              <w:rPr>
                <w:b/>
                <w:iCs/>
                <w:color w:val="000000"/>
                <w:sz w:val="22"/>
                <w:szCs w:val="22"/>
              </w:rPr>
              <w:t xml:space="preserve">he annual period ending December 31, </w:t>
            </w:r>
            <w:r w:rsidR="00191F6A">
              <w:rPr>
                <w:b/>
                <w:iCs/>
                <w:color w:val="000000"/>
                <w:sz w:val="22"/>
                <w:szCs w:val="22"/>
              </w:rPr>
              <w:t>201</w:t>
            </w:r>
            <w:r w:rsidR="004A15AD">
              <w:rPr>
                <w:b/>
                <w:iCs/>
                <w:color w:val="000000"/>
                <w:sz w:val="22"/>
                <w:szCs w:val="22"/>
              </w:rPr>
              <w:t>7</w:t>
            </w:r>
            <w:r w:rsidR="00DD2B8D" w:rsidRPr="00B75AAC">
              <w:rPr>
                <w:b/>
                <w:iCs/>
                <w:color w:val="000000"/>
                <w:sz w:val="22"/>
                <w:szCs w:val="22"/>
              </w:rPr>
              <w:t xml:space="preserve">, </w:t>
            </w:r>
            <w:r>
              <w:rPr>
                <w:b/>
                <w:iCs/>
                <w:color w:val="000000"/>
                <w:sz w:val="22"/>
                <w:szCs w:val="22"/>
              </w:rPr>
              <w:t xml:space="preserve">did </w:t>
            </w:r>
            <w:r w:rsidR="00DD2B8D" w:rsidRPr="00B75AAC">
              <w:rPr>
                <w:b/>
                <w:iCs/>
                <w:color w:val="000000"/>
                <w:sz w:val="22"/>
                <w:szCs w:val="22"/>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rsidR="00DD2B8D" w:rsidRDefault="00DD2B8D" w:rsidP="00DD2B8D">
            <w:pPr>
              <w:spacing w:after="120"/>
              <w:jc w:val="center"/>
              <w:rPr>
                <w:iCs/>
                <w:color w:val="000000"/>
                <w:sz w:val="22"/>
                <w:szCs w:val="22"/>
              </w:rPr>
            </w:pPr>
            <w:r w:rsidRPr="00B75AAC">
              <w:rPr>
                <w:iCs/>
                <w:color w:val="000000"/>
                <w:sz w:val="22"/>
                <w:szCs w:val="22"/>
              </w:rPr>
              <w:t>Yes</w:t>
            </w:r>
          </w:p>
          <w:p w:rsidR="00DD2B8D" w:rsidRPr="00B75AAC" w:rsidRDefault="00E34704" w:rsidP="00DD2B8D">
            <w:pPr>
              <w:spacing w:after="120"/>
              <w:jc w:val="center"/>
              <w:rPr>
                <w:iCs/>
                <w:color w:val="000000"/>
                <w:sz w:val="22"/>
                <w:szCs w:val="22"/>
              </w:rPr>
            </w:pPr>
            <w:r>
              <w:rPr>
                <w:b/>
                <w:iCs/>
                <w:color w:val="000000"/>
                <w:sz w:val="22"/>
                <w:szCs w:val="22"/>
              </w:rPr>
              <w:fldChar w:fldCharType="begin">
                <w:ffData>
                  <w:name w:val=""/>
                  <w:enabled/>
                  <w:calcOnExit w:val="0"/>
                  <w:checkBox>
                    <w:sizeAuto/>
                    <w:default w:val="1"/>
                  </w:checkBox>
                </w:ffData>
              </w:fldChar>
            </w:r>
            <w:r>
              <w:rPr>
                <w:b/>
                <w:iCs/>
                <w:color w:val="000000"/>
                <w:sz w:val="22"/>
                <w:szCs w:val="22"/>
              </w:rPr>
              <w:instrText xml:space="preserve"> FORMCHECKBOX </w:instrText>
            </w:r>
            <w:r w:rsidR="00446DC1">
              <w:rPr>
                <w:b/>
                <w:iCs/>
                <w:color w:val="000000"/>
                <w:sz w:val="22"/>
                <w:szCs w:val="22"/>
              </w:rPr>
            </w:r>
            <w:r w:rsidR="00446DC1">
              <w:rPr>
                <w:b/>
                <w:iCs/>
                <w:color w:val="000000"/>
                <w:sz w:val="22"/>
                <w:szCs w:val="22"/>
              </w:rPr>
              <w:fldChar w:fldCharType="separate"/>
            </w:r>
            <w:r>
              <w:rPr>
                <w:b/>
                <w:iCs/>
                <w:color w:val="000000"/>
                <w:sz w:val="22"/>
                <w:szCs w:val="22"/>
              </w:rPr>
              <w:fldChar w:fldCharType="end"/>
            </w:r>
          </w:p>
        </w:tc>
        <w:tc>
          <w:tcPr>
            <w:tcW w:w="1170" w:type="dxa"/>
            <w:tcBorders>
              <w:top w:val="single" w:sz="4" w:space="0" w:color="auto"/>
              <w:left w:val="single" w:sz="4" w:space="0" w:color="auto"/>
              <w:right w:val="single" w:sz="4" w:space="0" w:color="auto"/>
            </w:tcBorders>
            <w:vAlign w:val="center"/>
          </w:tcPr>
          <w:p w:rsidR="00DD2B8D" w:rsidRDefault="00DD2B8D" w:rsidP="00DD2B8D">
            <w:pPr>
              <w:spacing w:after="120"/>
              <w:jc w:val="center"/>
              <w:rPr>
                <w:iCs/>
                <w:color w:val="000000"/>
                <w:sz w:val="22"/>
                <w:szCs w:val="22"/>
              </w:rPr>
            </w:pPr>
            <w:r w:rsidRPr="00B75AAC">
              <w:rPr>
                <w:iCs/>
                <w:color w:val="000000"/>
                <w:sz w:val="22"/>
                <w:szCs w:val="22"/>
              </w:rPr>
              <w:t>No</w:t>
            </w:r>
          </w:p>
          <w:p w:rsidR="00DD2B8D" w:rsidRPr="00B75AAC" w:rsidRDefault="00E34704" w:rsidP="00DD2B8D">
            <w:pPr>
              <w:spacing w:after="120"/>
              <w:jc w:val="center"/>
              <w:rPr>
                <w:iCs/>
                <w:color w:val="000000"/>
                <w:sz w:val="22"/>
                <w:szCs w:val="22"/>
              </w:rPr>
            </w:pPr>
            <w:r>
              <w:rPr>
                <w:b/>
                <w:iCs/>
                <w:color w:val="000000"/>
                <w:sz w:val="22"/>
                <w:szCs w:val="22"/>
              </w:rPr>
              <w:fldChar w:fldCharType="begin">
                <w:ffData>
                  <w:name w:val=""/>
                  <w:enabled/>
                  <w:calcOnExit w:val="0"/>
                  <w:checkBox>
                    <w:sizeAuto/>
                    <w:default w:val="0"/>
                  </w:checkBox>
                </w:ffData>
              </w:fldChar>
            </w:r>
            <w:r>
              <w:rPr>
                <w:b/>
                <w:iCs/>
                <w:color w:val="000000"/>
                <w:sz w:val="22"/>
                <w:szCs w:val="22"/>
              </w:rPr>
              <w:instrText xml:space="preserve"> FORMCHECKBOX </w:instrText>
            </w:r>
            <w:r w:rsidR="00446DC1">
              <w:rPr>
                <w:b/>
                <w:iCs/>
                <w:color w:val="000000"/>
                <w:sz w:val="22"/>
                <w:szCs w:val="22"/>
              </w:rPr>
            </w:r>
            <w:r w:rsidR="00446DC1">
              <w:rPr>
                <w:b/>
                <w:iCs/>
                <w:color w:val="000000"/>
                <w:sz w:val="22"/>
                <w:szCs w:val="22"/>
              </w:rPr>
              <w:fldChar w:fldCharType="separate"/>
            </w:r>
            <w:r>
              <w:rPr>
                <w:b/>
                <w:iCs/>
                <w:color w:val="000000"/>
                <w:sz w:val="22"/>
                <w:szCs w:val="22"/>
              </w:rPr>
              <w:fldChar w:fldCharType="end"/>
            </w:r>
          </w:p>
        </w:tc>
        <w:tc>
          <w:tcPr>
            <w:tcW w:w="3073" w:type="dxa"/>
            <w:tcBorders>
              <w:top w:val="single" w:sz="4" w:space="0" w:color="auto"/>
              <w:left w:val="single" w:sz="4" w:space="0" w:color="auto"/>
              <w:right w:val="single" w:sz="4" w:space="0" w:color="auto"/>
            </w:tcBorders>
            <w:vAlign w:val="center"/>
          </w:tcPr>
          <w:p w:rsidR="00DD2B8D" w:rsidRPr="00805BD2" w:rsidRDefault="00E34704" w:rsidP="00E34704">
            <w:pPr>
              <w:spacing w:after="120"/>
              <w:rPr>
                <w:iCs/>
                <w:color w:val="000000"/>
                <w:sz w:val="22"/>
                <w:szCs w:val="22"/>
              </w:rPr>
            </w:pPr>
            <w:r w:rsidRPr="00805BD2">
              <w:rPr>
                <w:iCs/>
                <w:color w:val="000000"/>
                <w:sz w:val="22"/>
                <w:szCs w:val="22"/>
              </w:rPr>
              <w:t>These expenses are part of our NG911 service provider</w:t>
            </w:r>
            <w:r w:rsidR="00841783">
              <w:rPr>
                <w:iCs/>
                <w:color w:val="000000"/>
                <w:sz w:val="22"/>
                <w:szCs w:val="22"/>
              </w:rPr>
              <w:t>’</w:t>
            </w:r>
            <w:r w:rsidRPr="00805BD2">
              <w:rPr>
                <w:iCs/>
                <w:color w:val="000000"/>
                <w:sz w:val="22"/>
                <w:szCs w:val="22"/>
              </w:rPr>
              <w:t>s project scope, but there is no way to itemize them.</w:t>
            </w:r>
          </w:p>
        </w:tc>
      </w:tr>
    </w:tbl>
    <w:p w:rsidR="001F52BE" w:rsidRPr="00B75AAC" w:rsidRDefault="001F52BE" w:rsidP="001F52BE">
      <w:pPr>
        <w:spacing w:after="120"/>
        <w:rPr>
          <w:iCs/>
          <w:color w:val="000000"/>
          <w:sz w:val="22"/>
          <w:szCs w:val="22"/>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292"/>
        <w:gridCol w:w="3058"/>
      </w:tblGrid>
      <w:tr w:rsidR="00424639" w:rsidRPr="00B75AAC" w:rsidTr="00B73517">
        <w:trPr>
          <w:trHeight w:val="649"/>
          <w:jc w:val="center"/>
        </w:trPr>
        <w:tc>
          <w:tcPr>
            <w:tcW w:w="6304" w:type="dxa"/>
            <w:shd w:val="clear" w:color="auto" w:fill="D9D9D9" w:themeFill="background1" w:themeFillShade="D9"/>
            <w:vAlign w:val="center"/>
          </w:tcPr>
          <w:p w:rsidR="00424639" w:rsidRPr="00B75AAC" w:rsidRDefault="00424639" w:rsidP="00522169">
            <w:pPr>
              <w:pStyle w:val="ListParagraph"/>
              <w:spacing w:after="120"/>
              <w:ind w:left="360"/>
              <w:jc w:val="center"/>
              <w:rPr>
                <w:b/>
                <w:iCs/>
                <w:color w:val="000000"/>
                <w:sz w:val="22"/>
                <w:szCs w:val="22"/>
              </w:rPr>
            </w:pPr>
            <w:r w:rsidRPr="00B75AAC">
              <w:rPr>
                <w:b/>
                <w:iCs/>
                <w:color w:val="000000"/>
                <w:sz w:val="22"/>
                <w:szCs w:val="22"/>
              </w:rPr>
              <w:t>Question</w:t>
            </w:r>
          </w:p>
        </w:tc>
        <w:tc>
          <w:tcPr>
            <w:tcW w:w="3063" w:type="dxa"/>
            <w:shd w:val="clear" w:color="auto" w:fill="D9D9D9" w:themeFill="background1" w:themeFillShade="D9"/>
            <w:vAlign w:val="center"/>
          </w:tcPr>
          <w:p w:rsidR="00424639" w:rsidRPr="00B75AAC" w:rsidRDefault="00522169" w:rsidP="00522169">
            <w:pPr>
              <w:spacing w:after="120"/>
              <w:ind w:left="360"/>
              <w:jc w:val="center"/>
              <w:rPr>
                <w:b/>
                <w:iCs/>
                <w:color w:val="000000"/>
                <w:sz w:val="22"/>
                <w:szCs w:val="22"/>
              </w:rPr>
            </w:pPr>
            <w:r w:rsidRPr="00B75AAC">
              <w:rPr>
                <w:b/>
                <w:iCs/>
                <w:color w:val="000000"/>
                <w:sz w:val="22"/>
                <w:szCs w:val="22"/>
              </w:rPr>
              <w:t>Total PSAPs</w:t>
            </w:r>
          </w:p>
        </w:tc>
      </w:tr>
      <w:tr w:rsidR="00424639" w:rsidRPr="00B75AAC" w:rsidTr="00B73517">
        <w:trPr>
          <w:trHeight w:val="1558"/>
          <w:jc w:val="center"/>
        </w:trPr>
        <w:tc>
          <w:tcPr>
            <w:tcW w:w="6304" w:type="dxa"/>
            <w:shd w:val="clear" w:color="auto" w:fill="FFFFFF" w:themeFill="background1"/>
            <w:vAlign w:val="center"/>
          </w:tcPr>
          <w:p w:rsidR="00424639" w:rsidRPr="00B75AAC" w:rsidRDefault="006E1944" w:rsidP="00736FC7">
            <w:pPr>
              <w:pStyle w:val="ListParagraph"/>
              <w:numPr>
                <w:ilvl w:val="0"/>
                <w:numId w:val="23"/>
              </w:numPr>
              <w:spacing w:after="120"/>
              <w:rPr>
                <w:b/>
                <w:iCs/>
                <w:color w:val="000000"/>
                <w:sz w:val="22"/>
                <w:szCs w:val="22"/>
              </w:rPr>
            </w:pPr>
            <w:r>
              <w:rPr>
                <w:b/>
                <w:iCs/>
                <w:color w:val="000000"/>
                <w:sz w:val="22"/>
                <w:szCs w:val="22"/>
              </w:rPr>
              <w:t>During t</w:t>
            </w:r>
            <w:r w:rsidR="00424639" w:rsidRPr="00B75AAC">
              <w:rPr>
                <w:b/>
                <w:iCs/>
                <w:color w:val="000000"/>
                <w:sz w:val="22"/>
                <w:szCs w:val="22"/>
              </w:rPr>
              <w:t xml:space="preserve">he annual period ending December 31, </w:t>
            </w:r>
            <w:r w:rsidR="00191F6A">
              <w:rPr>
                <w:b/>
                <w:iCs/>
                <w:color w:val="000000"/>
                <w:sz w:val="22"/>
                <w:szCs w:val="22"/>
              </w:rPr>
              <w:t>201</w:t>
            </w:r>
            <w:r w:rsidR="004A15AD">
              <w:rPr>
                <w:b/>
                <w:iCs/>
                <w:color w:val="000000"/>
                <w:sz w:val="22"/>
                <w:szCs w:val="22"/>
              </w:rPr>
              <w:t>7</w:t>
            </w:r>
            <w:r w:rsidR="00424639" w:rsidRPr="00B75AAC">
              <w:rPr>
                <w:b/>
                <w:iCs/>
                <w:color w:val="000000"/>
                <w:sz w:val="22"/>
                <w:szCs w:val="22"/>
              </w:rPr>
              <w:t xml:space="preserve">, </w:t>
            </w:r>
            <w:r w:rsidR="00522169" w:rsidRPr="00B75AAC">
              <w:rPr>
                <w:b/>
                <w:iCs/>
                <w:color w:val="000000"/>
                <w:sz w:val="22"/>
                <w:szCs w:val="22"/>
              </w:rPr>
              <w:t>how many P</w:t>
            </w:r>
            <w:r w:rsidR="00424639" w:rsidRPr="00B75AAC">
              <w:rPr>
                <w:b/>
                <w:iCs/>
                <w:color w:val="000000"/>
                <w:sz w:val="22"/>
                <w:szCs w:val="22"/>
              </w:rPr>
              <w:t>SAPs in your state either implemented a cybersecurity program or</w:t>
            </w:r>
            <w:r w:rsidR="00522169" w:rsidRPr="00B75AAC">
              <w:rPr>
                <w:b/>
                <w:iCs/>
                <w:color w:val="000000"/>
                <w:sz w:val="22"/>
                <w:szCs w:val="22"/>
              </w:rPr>
              <w:t xml:space="preserve"> </w:t>
            </w:r>
            <w:r w:rsidR="00424639" w:rsidRPr="00B75AAC">
              <w:rPr>
                <w:b/>
                <w:iCs/>
                <w:color w:val="000000"/>
                <w:sz w:val="22"/>
                <w:szCs w:val="22"/>
              </w:rPr>
              <w:t>participat</w:t>
            </w:r>
            <w:r>
              <w:rPr>
                <w:b/>
                <w:iCs/>
                <w:color w:val="000000"/>
                <w:sz w:val="22"/>
                <w:szCs w:val="22"/>
              </w:rPr>
              <w:t>ed</w:t>
            </w:r>
            <w:r w:rsidR="00424639" w:rsidRPr="00B75AAC">
              <w:rPr>
                <w:b/>
                <w:iCs/>
                <w:color w:val="000000"/>
                <w:sz w:val="22"/>
                <w:szCs w:val="22"/>
              </w:rPr>
              <w:t xml:space="preserve"> in a regional or state-run cybersecurity program?</w:t>
            </w:r>
          </w:p>
        </w:tc>
        <w:tc>
          <w:tcPr>
            <w:tcW w:w="3063" w:type="dxa"/>
            <w:vAlign w:val="center"/>
          </w:tcPr>
          <w:p w:rsidR="00424639" w:rsidRPr="00B75AAC" w:rsidRDefault="00D23A94" w:rsidP="00F87B4F">
            <w:pPr>
              <w:spacing w:after="120"/>
              <w:ind w:left="360"/>
              <w:rPr>
                <w:iCs/>
                <w:color w:val="000000"/>
                <w:sz w:val="22"/>
                <w:szCs w:val="22"/>
              </w:rPr>
            </w:pPr>
            <w:r>
              <w:rPr>
                <w:iCs/>
                <w:color w:val="000000"/>
                <w:sz w:val="22"/>
                <w:szCs w:val="22"/>
              </w:rPr>
              <w:t>Not reported at state level</w:t>
            </w:r>
          </w:p>
        </w:tc>
      </w:tr>
    </w:tbl>
    <w:p w:rsidR="00323FA6" w:rsidRPr="00B75AAC" w:rsidRDefault="00323FA6" w:rsidP="00B73517">
      <w:pPr>
        <w:spacing w:after="120"/>
        <w:rPr>
          <w:b/>
          <w:iCs/>
          <w:color w:val="000000"/>
          <w:sz w:val="22"/>
          <w:szCs w:val="22"/>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338"/>
        <w:gridCol w:w="1264"/>
        <w:gridCol w:w="1392"/>
        <w:gridCol w:w="1248"/>
      </w:tblGrid>
      <w:tr w:rsidR="00B73517" w:rsidTr="006B377B">
        <w:tc>
          <w:tcPr>
            <w:tcW w:w="5422"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Question</w:t>
            </w:r>
          </w:p>
        </w:tc>
        <w:tc>
          <w:tcPr>
            <w:tcW w:w="1281"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Yes</w:t>
            </w:r>
          </w:p>
        </w:tc>
        <w:tc>
          <w:tcPr>
            <w:tcW w:w="1414"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No</w:t>
            </w:r>
          </w:p>
        </w:tc>
        <w:tc>
          <w:tcPr>
            <w:tcW w:w="1250"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Pr>
                <w:rFonts w:ascii="Times New Roman" w:hAnsi="Times New Roman" w:cs="Times New Roman"/>
                <w:b/>
              </w:rPr>
              <w:t>Unknown</w:t>
            </w:r>
          </w:p>
        </w:tc>
      </w:tr>
      <w:tr w:rsidR="00B73517" w:rsidTr="006B377B">
        <w:tc>
          <w:tcPr>
            <w:tcW w:w="5422" w:type="dxa"/>
          </w:tcPr>
          <w:p w:rsidR="00B73517" w:rsidRDefault="00B73517" w:rsidP="00B73517">
            <w:pPr>
              <w:numPr>
                <w:ilvl w:val="0"/>
                <w:numId w:val="23"/>
              </w:numPr>
              <w:spacing w:after="120"/>
              <w:rPr>
                <w:iCs/>
                <w:color w:val="000000"/>
                <w:sz w:val="22"/>
                <w:szCs w:val="22"/>
              </w:rPr>
            </w:pPr>
            <w:r>
              <w:rPr>
                <w:b/>
                <w:iCs/>
                <w:color w:val="000000"/>
                <w:sz w:val="22"/>
                <w:szCs w:val="22"/>
              </w:rPr>
              <w:t xml:space="preserve">Does your state or jurisdiction adhere to the </w:t>
            </w:r>
            <w:r w:rsidRPr="00B75AAC">
              <w:rPr>
                <w:b/>
                <w:iCs/>
                <w:color w:val="000000"/>
                <w:sz w:val="22"/>
                <w:szCs w:val="22"/>
              </w:rPr>
              <w:t xml:space="preserve">National Institute of Standards and Technology </w:t>
            </w:r>
            <w:r w:rsidRPr="00B75AAC">
              <w:rPr>
                <w:b/>
                <w:i/>
                <w:iCs/>
                <w:color w:val="000000"/>
                <w:sz w:val="22"/>
                <w:szCs w:val="22"/>
              </w:rPr>
              <w:t>Framework for Improving Critical Infrastructure Cybersecurity</w:t>
            </w:r>
            <w:r w:rsidRPr="00B75AAC">
              <w:rPr>
                <w:b/>
                <w:iCs/>
                <w:color w:val="000000"/>
                <w:sz w:val="22"/>
                <w:szCs w:val="22"/>
              </w:rPr>
              <w:t xml:space="preserve"> (February 2014) </w:t>
            </w:r>
            <w:r>
              <w:rPr>
                <w:b/>
                <w:iCs/>
                <w:color w:val="000000"/>
                <w:sz w:val="22"/>
                <w:szCs w:val="22"/>
              </w:rPr>
              <w:t>f</w:t>
            </w:r>
            <w:r w:rsidRPr="00B75AAC">
              <w:rPr>
                <w:b/>
                <w:iCs/>
                <w:color w:val="000000"/>
                <w:sz w:val="22"/>
                <w:szCs w:val="22"/>
              </w:rPr>
              <w:t>or networks</w:t>
            </w:r>
            <w:r>
              <w:rPr>
                <w:b/>
                <w:iCs/>
                <w:color w:val="000000"/>
                <w:sz w:val="22"/>
                <w:szCs w:val="22"/>
              </w:rPr>
              <w:t xml:space="preserve"> </w:t>
            </w:r>
            <w:r w:rsidRPr="00B75AAC">
              <w:rPr>
                <w:b/>
                <w:iCs/>
                <w:color w:val="000000"/>
                <w:sz w:val="22"/>
                <w:szCs w:val="22"/>
              </w:rPr>
              <w:t>support</w:t>
            </w:r>
            <w:r>
              <w:rPr>
                <w:b/>
                <w:iCs/>
                <w:color w:val="000000"/>
                <w:sz w:val="22"/>
                <w:szCs w:val="22"/>
              </w:rPr>
              <w:t>ing</w:t>
            </w:r>
            <w:r w:rsidRPr="00B75AAC">
              <w:rPr>
                <w:b/>
                <w:iCs/>
                <w:color w:val="000000"/>
                <w:sz w:val="22"/>
                <w:szCs w:val="22"/>
              </w:rPr>
              <w:t xml:space="preserve"> one or more PSAPs in your state</w:t>
            </w:r>
            <w:r>
              <w:rPr>
                <w:b/>
                <w:iCs/>
                <w:color w:val="000000"/>
                <w:sz w:val="22"/>
                <w:szCs w:val="22"/>
              </w:rPr>
              <w:t xml:space="preserve"> or jurisdiction</w:t>
            </w:r>
            <w:r w:rsidRPr="00B75AAC">
              <w:rPr>
                <w:b/>
                <w:iCs/>
                <w:color w:val="000000"/>
                <w:sz w:val="22"/>
                <w:szCs w:val="22"/>
              </w:rPr>
              <w:t>?</w:t>
            </w:r>
          </w:p>
        </w:tc>
        <w:tc>
          <w:tcPr>
            <w:tcW w:w="1281" w:type="dxa"/>
            <w:vAlign w:val="center"/>
          </w:tcPr>
          <w:p w:rsidR="00B73517" w:rsidRDefault="000F6C50" w:rsidP="006E1944">
            <w:pPr>
              <w:spacing w:after="120"/>
              <w:jc w:val="center"/>
              <w:rPr>
                <w:iCs/>
                <w:color w:val="000000"/>
                <w:sz w:val="22"/>
                <w:szCs w:val="22"/>
              </w:rP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446DC1">
              <w:rPr>
                <w:b/>
                <w:sz w:val="22"/>
                <w:szCs w:val="22"/>
              </w:rPr>
            </w:r>
            <w:r w:rsidR="00446DC1">
              <w:rPr>
                <w:b/>
                <w:sz w:val="22"/>
                <w:szCs w:val="22"/>
              </w:rPr>
              <w:fldChar w:fldCharType="separate"/>
            </w:r>
            <w:r>
              <w:rPr>
                <w:b/>
                <w:sz w:val="22"/>
                <w:szCs w:val="22"/>
              </w:rPr>
              <w:fldChar w:fldCharType="end"/>
            </w:r>
          </w:p>
        </w:tc>
        <w:tc>
          <w:tcPr>
            <w:tcW w:w="1414" w:type="dxa"/>
            <w:vAlign w:val="center"/>
          </w:tcPr>
          <w:p w:rsidR="00B73517" w:rsidRDefault="00E55A3F" w:rsidP="006E1944">
            <w:pPr>
              <w:spacing w:after="120"/>
              <w:jc w:val="center"/>
              <w:rPr>
                <w:iCs/>
                <w:color w:val="000000"/>
                <w:sz w:val="22"/>
                <w:szCs w:val="22"/>
              </w:rPr>
            </w:pPr>
            <w:r>
              <w:rPr>
                <w:b/>
                <w:sz w:val="22"/>
                <w:szCs w:val="22"/>
              </w:rPr>
              <w:fldChar w:fldCharType="begin">
                <w:ffData>
                  <w:name w:val=""/>
                  <w:enabled/>
                  <w:calcOnExit w:val="0"/>
                  <w:checkBox>
                    <w:sizeAuto/>
                    <w:default w:val="0"/>
                  </w:checkBox>
                </w:ffData>
              </w:fldChar>
            </w:r>
            <w:r>
              <w:rPr>
                <w:b/>
                <w:sz w:val="22"/>
                <w:szCs w:val="22"/>
              </w:rPr>
              <w:instrText xml:space="preserve"> FORMCHECKBOX </w:instrText>
            </w:r>
            <w:r w:rsidR="00446DC1">
              <w:rPr>
                <w:b/>
                <w:sz w:val="22"/>
                <w:szCs w:val="22"/>
              </w:rPr>
            </w:r>
            <w:r w:rsidR="00446DC1">
              <w:rPr>
                <w:b/>
                <w:sz w:val="22"/>
                <w:szCs w:val="22"/>
              </w:rPr>
              <w:fldChar w:fldCharType="separate"/>
            </w:r>
            <w:r>
              <w:rPr>
                <w:b/>
                <w:sz w:val="22"/>
                <w:szCs w:val="22"/>
              </w:rPr>
              <w:fldChar w:fldCharType="end"/>
            </w:r>
          </w:p>
        </w:tc>
        <w:tc>
          <w:tcPr>
            <w:tcW w:w="1250" w:type="dxa"/>
            <w:vAlign w:val="center"/>
          </w:tcPr>
          <w:p w:rsidR="00B73517" w:rsidRPr="00B75AAC" w:rsidRDefault="00B73517" w:rsidP="00B73517">
            <w:pPr>
              <w:spacing w:after="120"/>
              <w:jc w:val="center"/>
              <w:rPr>
                <w:b/>
                <w:sz w:val="22"/>
                <w:szCs w:val="22"/>
              </w:rP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446DC1">
              <w:rPr>
                <w:b/>
                <w:sz w:val="22"/>
                <w:szCs w:val="22"/>
              </w:rPr>
            </w:r>
            <w:r w:rsidR="00446DC1">
              <w:rPr>
                <w:b/>
                <w:sz w:val="22"/>
                <w:szCs w:val="22"/>
              </w:rPr>
              <w:fldChar w:fldCharType="separate"/>
            </w:r>
            <w:r w:rsidRPr="00B75AAC">
              <w:rPr>
                <w:b/>
                <w:sz w:val="22"/>
                <w:szCs w:val="22"/>
              </w:rPr>
              <w:fldChar w:fldCharType="end"/>
            </w:r>
          </w:p>
        </w:tc>
      </w:tr>
    </w:tbl>
    <w:p w:rsidR="001F52BE" w:rsidRDefault="001F52BE" w:rsidP="001F52BE">
      <w:pPr>
        <w:spacing w:after="120"/>
        <w:rPr>
          <w:iCs/>
          <w:color w:val="000000"/>
          <w:sz w:val="22"/>
          <w:szCs w:val="22"/>
        </w:rPr>
      </w:pPr>
    </w:p>
    <w:p w:rsidR="002D1327" w:rsidRPr="00B75AAC" w:rsidRDefault="002D1327" w:rsidP="001F52BE">
      <w:pPr>
        <w:spacing w:after="120"/>
        <w:rPr>
          <w:iCs/>
          <w:color w:val="000000"/>
          <w:sz w:val="22"/>
          <w:szCs w:val="22"/>
        </w:rPr>
      </w:pPr>
    </w:p>
    <w:p w:rsidR="00522169" w:rsidRPr="00B75AAC" w:rsidRDefault="00522169">
      <w:pPr>
        <w:spacing w:after="200" w:line="276" w:lineRule="auto"/>
        <w:rPr>
          <w:iCs/>
          <w:color w:val="000000"/>
          <w:sz w:val="22"/>
          <w:szCs w:val="22"/>
        </w:rPr>
      </w:pPr>
      <w:r w:rsidRPr="00B75AAC">
        <w:rPr>
          <w:iCs/>
          <w:color w:val="000000"/>
          <w:sz w:val="22"/>
          <w:szCs w:val="22"/>
        </w:rPr>
        <w:br w:type="page"/>
      </w:r>
    </w:p>
    <w:p w:rsidR="00323FA6" w:rsidRPr="00B75AAC" w:rsidRDefault="00323FA6" w:rsidP="002C7794">
      <w:pPr>
        <w:spacing w:after="120"/>
        <w:rPr>
          <w:iCs/>
          <w:color w:val="000000"/>
          <w:sz w:val="22"/>
          <w:szCs w:val="22"/>
        </w:rPr>
      </w:pPr>
    </w:p>
    <w:p w:rsidR="001858E4" w:rsidRPr="00B75AAC" w:rsidRDefault="00413B6D" w:rsidP="00351A7C">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Measuring Effective Utilization of 911/E911 Fees</w:t>
      </w:r>
    </w:p>
    <w:p w:rsidR="00473BE7" w:rsidRPr="00B75AAC" w:rsidRDefault="00473BE7" w:rsidP="001858E4">
      <w:pPr>
        <w:spacing w:after="120"/>
        <w:rPr>
          <w:iCs/>
          <w:color w:val="000000"/>
          <w:sz w:val="22"/>
          <w:szCs w:val="22"/>
        </w:rPr>
      </w:pPr>
    </w:p>
    <w:p w:rsidR="00A705B7" w:rsidRPr="00B75AAC" w:rsidRDefault="00A705B7" w:rsidP="00351A7C">
      <w:pPr>
        <w:numPr>
          <w:ilvl w:val="0"/>
          <w:numId w:val="24"/>
        </w:numPr>
        <w:spacing w:after="120"/>
        <w:rPr>
          <w:iCs/>
          <w:color w:val="000000"/>
          <w:sz w:val="22"/>
          <w:szCs w:val="22"/>
        </w:rPr>
      </w:pPr>
      <w:r w:rsidRPr="00B75AAC">
        <w:rPr>
          <w:b/>
          <w:iCs/>
          <w:color w:val="000000"/>
          <w:sz w:val="22"/>
          <w:szCs w:val="22"/>
        </w:rPr>
        <w:t>Please provide an assessment of the effects achieved from the expenditure of state 911/E911 or NG911 funds</w:t>
      </w:r>
      <w:r w:rsidR="00CC03A7" w:rsidRPr="00B75AAC">
        <w:rPr>
          <w:b/>
          <w:iCs/>
          <w:color w:val="000000"/>
          <w:sz w:val="22"/>
          <w:szCs w:val="22"/>
        </w:rPr>
        <w:t>, including any c</w:t>
      </w:r>
      <w:r w:rsidR="001F7542" w:rsidRPr="00B75AAC">
        <w:rPr>
          <w:b/>
          <w:iCs/>
          <w:color w:val="000000"/>
          <w:sz w:val="22"/>
          <w:szCs w:val="22"/>
        </w:rPr>
        <w:t>riteria your state or jurisdiction use</w:t>
      </w:r>
      <w:r w:rsidR="00CC03A7" w:rsidRPr="00B75AAC">
        <w:rPr>
          <w:b/>
          <w:iCs/>
          <w:color w:val="000000"/>
          <w:sz w:val="22"/>
          <w:szCs w:val="22"/>
        </w:rPr>
        <w:t>s</w:t>
      </w:r>
      <w:r w:rsidR="001F7542" w:rsidRPr="00B75AAC">
        <w:rPr>
          <w:b/>
          <w:iCs/>
          <w:color w:val="000000"/>
          <w:sz w:val="22"/>
          <w:szCs w:val="22"/>
        </w:rPr>
        <w:t xml:space="preserve"> to measure the effectiveness of the use of 911/E911 fees and charges</w:t>
      </w:r>
      <w:r w:rsidR="00CC03A7" w:rsidRPr="00B75AAC">
        <w:rPr>
          <w:b/>
          <w:iCs/>
          <w:color w:val="000000"/>
          <w:sz w:val="22"/>
          <w:szCs w:val="22"/>
        </w:rPr>
        <w:t>.</w:t>
      </w:r>
      <w:r w:rsidR="002E5708" w:rsidRPr="00B75AAC">
        <w:rPr>
          <w:b/>
          <w:iCs/>
          <w:color w:val="000000"/>
          <w:sz w:val="22"/>
          <w:szCs w:val="22"/>
        </w:rPr>
        <w:t xml:space="preserve"> </w:t>
      </w:r>
      <w:r w:rsidR="002E5708" w:rsidRPr="00B75AAC">
        <w:rPr>
          <w:iCs/>
          <w:color w:val="000000"/>
          <w:sz w:val="22"/>
          <w:szCs w:val="22"/>
        </w:rPr>
        <w:t xml:space="preserve"> </w:t>
      </w:r>
      <w:r w:rsidR="006B377B" w:rsidRPr="006B377B">
        <w:rPr>
          <w:b/>
          <w:iCs/>
          <w:color w:val="000000"/>
          <w:sz w:val="22"/>
          <w:szCs w:val="22"/>
        </w:rPr>
        <w:t>If your state conducts annual or other periodic assessments, p</w:t>
      </w:r>
      <w:r w:rsidR="002E5708" w:rsidRPr="006B377B">
        <w:rPr>
          <w:b/>
          <w:iCs/>
          <w:color w:val="000000"/>
          <w:sz w:val="22"/>
          <w:szCs w:val="22"/>
        </w:rPr>
        <w:t xml:space="preserve">lease provide </w:t>
      </w:r>
      <w:r w:rsidR="006B377B">
        <w:rPr>
          <w:b/>
          <w:iCs/>
          <w:color w:val="000000"/>
          <w:sz w:val="22"/>
          <w:szCs w:val="22"/>
        </w:rPr>
        <w:t xml:space="preserve">an </w:t>
      </w:r>
      <w:r w:rsidR="006B377B" w:rsidRPr="006B377B">
        <w:rPr>
          <w:b/>
          <w:iCs/>
          <w:color w:val="000000"/>
          <w:sz w:val="22"/>
          <w:szCs w:val="22"/>
        </w:rPr>
        <w:t xml:space="preserve">electronic </w:t>
      </w:r>
      <w:r w:rsidR="006B377B">
        <w:rPr>
          <w:b/>
          <w:iCs/>
          <w:color w:val="000000"/>
          <w:sz w:val="22"/>
          <w:szCs w:val="22"/>
        </w:rPr>
        <w:t>copy (</w:t>
      </w:r>
      <w:r w:rsidR="006B377B" w:rsidRPr="006B377B">
        <w:rPr>
          <w:b/>
          <w:i/>
          <w:iCs/>
          <w:color w:val="000000"/>
          <w:sz w:val="22"/>
          <w:szCs w:val="22"/>
        </w:rPr>
        <w:t>e.g.</w:t>
      </w:r>
      <w:r w:rsidR="006B377B">
        <w:rPr>
          <w:b/>
          <w:iCs/>
          <w:color w:val="000000"/>
          <w:sz w:val="22"/>
          <w:szCs w:val="22"/>
        </w:rPr>
        <w:t xml:space="preserve">, Word, PDF) </w:t>
      </w:r>
      <w:r w:rsidR="002E5708" w:rsidRPr="006B377B">
        <w:rPr>
          <w:b/>
          <w:iCs/>
          <w:color w:val="000000"/>
          <w:sz w:val="22"/>
          <w:szCs w:val="22"/>
        </w:rPr>
        <w:t xml:space="preserve">of </w:t>
      </w:r>
      <w:r w:rsidR="006B377B">
        <w:rPr>
          <w:b/>
          <w:iCs/>
          <w:color w:val="000000"/>
          <w:sz w:val="22"/>
          <w:szCs w:val="22"/>
        </w:rPr>
        <w:t xml:space="preserve">the latest such report upon submission of this questionnaire to the FCC or provide </w:t>
      </w:r>
      <w:r w:rsidR="002E5708" w:rsidRPr="006B377B">
        <w:rPr>
          <w:b/>
          <w:iCs/>
          <w:color w:val="000000"/>
          <w:sz w:val="22"/>
          <w:szCs w:val="22"/>
        </w:rPr>
        <w:t xml:space="preserve">links to online </w:t>
      </w:r>
      <w:r w:rsidR="006B377B">
        <w:rPr>
          <w:b/>
          <w:iCs/>
          <w:color w:val="000000"/>
          <w:sz w:val="22"/>
          <w:szCs w:val="22"/>
        </w:rPr>
        <w:t>versions of such reports in the space below</w:t>
      </w:r>
      <w:r w:rsidR="001B4C5E" w:rsidRPr="006B377B">
        <w:rPr>
          <w:b/>
          <w:iCs/>
          <w:color w:val="000000"/>
          <w:sz w:val="22"/>
          <w:szCs w:val="22"/>
        </w:rPr>
        <w:t>.</w:t>
      </w:r>
    </w:p>
    <w:tbl>
      <w:tblPr>
        <w:tblStyle w:val="TableGrid"/>
        <w:tblW w:w="9606" w:type="dxa"/>
        <w:tblLook w:val="04A0" w:firstRow="1" w:lastRow="0" w:firstColumn="1" w:lastColumn="0" w:noHBand="0" w:noVBand="1"/>
      </w:tblPr>
      <w:tblGrid>
        <w:gridCol w:w="9606"/>
      </w:tblGrid>
      <w:tr w:rsidR="00A705B7" w:rsidRPr="00B75AAC" w:rsidTr="00F87B4F">
        <w:trPr>
          <w:trHeight w:val="583"/>
        </w:trPr>
        <w:tc>
          <w:tcPr>
            <w:tcW w:w="9606" w:type="dxa"/>
          </w:tcPr>
          <w:p w:rsidR="00CD700E" w:rsidRDefault="003C4D6A" w:rsidP="00F87B4F">
            <w:pPr>
              <w:spacing w:line="360" w:lineRule="auto"/>
              <w:rPr>
                <w:sz w:val="22"/>
                <w:szCs w:val="22"/>
              </w:rPr>
            </w:pPr>
            <w:r w:rsidRPr="003C4D6A">
              <w:rPr>
                <w:sz w:val="22"/>
                <w:szCs w:val="22"/>
              </w:rPr>
              <w:t xml:space="preserve">Data collection began in late 2013 on a biennial basis by a third-party agency, with the first round of complete data collection being completed in 2016.  While this data has provided a starting point for analysis of the effective utilization of the 911/E911 funding collected at the state level, it has not delivered a comprehensive enough representation for the state office to complete a full assessment.  Starting in 2016, the state-level 9-1-1 authority in Alabama has taken steps in making significant changes in organizational structure and approach to better measure the effectiveness of the use of 911/E911 fees and charges.  As of 2017, multiple surveys have been conducted to collect further information.  This effort has been voluntary on the part of the local districts and the response rate has been just over fifty percent.  There have been administrative rules submitted during this reporting period that are pending the approval process.  These rules will offer additional tools that can be used to assess </w:t>
            </w:r>
            <w:r w:rsidR="00930FA3">
              <w:rPr>
                <w:sz w:val="22"/>
                <w:szCs w:val="22"/>
              </w:rPr>
              <w:t xml:space="preserve">the </w:t>
            </w:r>
            <w:r w:rsidRPr="003C4D6A">
              <w:rPr>
                <w:sz w:val="22"/>
                <w:szCs w:val="22"/>
              </w:rPr>
              <w:t>effectiveness of funding usage.  Additionally, part of our NG911 project will provide enhanced data collection that will yield a detailed view into PSAP operational efficiency.</w:t>
            </w:r>
          </w:p>
          <w:p w:rsidR="00CD700E" w:rsidRPr="00B75AAC" w:rsidRDefault="00CD700E" w:rsidP="00F87B4F">
            <w:pPr>
              <w:spacing w:line="360" w:lineRule="auto"/>
              <w:rPr>
                <w:sz w:val="22"/>
                <w:szCs w:val="22"/>
              </w:rPr>
            </w:pPr>
          </w:p>
        </w:tc>
      </w:tr>
    </w:tbl>
    <w:p w:rsidR="00A705B7" w:rsidRPr="00B75AAC" w:rsidRDefault="00A705B7" w:rsidP="00A705B7">
      <w:pPr>
        <w:spacing w:after="120"/>
        <w:rPr>
          <w:iCs/>
          <w:color w:val="000000"/>
          <w:sz w:val="22"/>
          <w:szCs w:val="22"/>
        </w:rPr>
      </w:pPr>
    </w:p>
    <w:p w:rsidR="003C5278" w:rsidRPr="00B75AAC" w:rsidRDefault="003C5278" w:rsidP="006E1944">
      <w:pPr>
        <w:spacing w:after="120"/>
        <w:ind w:left="360"/>
        <w:rPr>
          <w:b/>
          <w:iCs/>
          <w:color w:val="000000"/>
          <w:sz w:val="22"/>
          <w:szCs w:val="22"/>
        </w:rPr>
      </w:pPr>
    </w:p>
    <w:p w:rsidR="0096567D" w:rsidRPr="00B75AAC" w:rsidRDefault="0096567D" w:rsidP="009477C6">
      <w:pPr>
        <w:rPr>
          <w:sz w:val="22"/>
          <w:szCs w:val="22"/>
        </w:rPr>
      </w:pPr>
    </w:p>
    <w:sectPr w:rsidR="0096567D" w:rsidRPr="00B75AAC" w:rsidSect="00F92B2E">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2797" w:rsidRDefault="00082797" w:rsidP="003C5278">
      <w:r>
        <w:separator/>
      </w:r>
    </w:p>
  </w:endnote>
  <w:endnote w:type="continuationSeparator" w:id="0">
    <w:p w:rsidR="00082797" w:rsidRDefault="00082797" w:rsidP="003C5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Century Book">
    <w:altName w:val="Cambria"/>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3277" w:rsidRDefault="00B83277">
    <w:pPr>
      <w:pStyle w:val="Footer"/>
    </w:pPr>
    <w:r>
      <w:tab/>
    </w: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2797" w:rsidRDefault="00082797" w:rsidP="003C5278">
      <w:r>
        <w:separator/>
      </w:r>
    </w:p>
  </w:footnote>
  <w:footnote w:type="continuationSeparator" w:id="0">
    <w:p w:rsidR="00082797" w:rsidRDefault="00082797" w:rsidP="003C5278">
      <w:r>
        <w:continuationSeparator/>
      </w:r>
    </w:p>
  </w:footnote>
  <w:footnote w:id="1">
    <w:p w:rsidR="00B83277" w:rsidRPr="00003A91" w:rsidRDefault="00B83277"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0E51C0">
        <w:rPr>
          <w:i/>
        </w:rPr>
        <w:t>See</w:t>
      </w:r>
      <w:r>
        <w:t xml:space="preserve"> National Emergency Number Association</w:t>
      </w:r>
      <w:r w:rsidRPr="000E51C0">
        <w:t>, Master Glossary of 9-1-1 Terminology (</w:t>
      </w:r>
      <w:r w:rsidRPr="000E51C0">
        <w:rPr>
          <w:i/>
        </w:rPr>
        <w:t>Master Glossary</w:t>
      </w:r>
      <w:r w:rsidRPr="00003A91">
        <w:t xml:space="preserve">), Aug. 8, 2017, at 167, available at </w:t>
      </w:r>
      <w:hyperlink r:id="rId1" w:history="1">
        <w:r w:rsidRPr="00003A91">
          <w:rPr>
            <w:rStyle w:val="Hyperlink"/>
          </w:rPr>
          <w:t>https://c.ymcdn.com/sites/www.nena.org/resource/resmgr/standards/NENA-ADM-000.21-2017_FINAL_2.pdf</w:t>
        </w:r>
      </w:hyperlink>
      <w:r w:rsidRPr="00003A91">
        <w:t>.</w:t>
      </w:r>
    </w:p>
  </w:footnote>
  <w:footnote w:id="2">
    <w:p w:rsidR="00B83277" w:rsidRPr="00554172" w:rsidRDefault="00B83277" w:rsidP="004A15AD">
      <w:pPr>
        <w:pStyle w:val="FootnoteText"/>
        <w:spacing w:after="120"/>
        <w:rPr>
          <w:rFonts w:ascii="Arial" w:hAnsi="Arial" w:cs="Arial"/>
        </w:rPr>
      </w:pPr>
      <w:r w:rsidRPr="00003A91">
        <w:rPr>
          <w:rStyle w:val="FootnoteReference"/>
        </w:rPr>
        <w:footnoteRef/>
      </w:r>
      <w:r w:rsidRPr="00003A91">
        <w:t xml:space="preserve"> A telecommunicator, also known as a call taker or a dispatcher, is a person employed by a PSAP who is qualified to answer incoming emergency telephone calls and/or who provides for the appropriate emergency response either directly or through communication with the appropriate PSAP.  </w:t>
      </w:r>
      <w:r w:rsidRPr="00003A91">
        <w:rPr>
          <w:i/>
        </w:rPr>
        <w:t>See</w:t>
      </w:r>
      <w:r w:rsidRPr="00003A91">
        <w:t xml:space="preserve"> </w:t>
      </w:r>
      <w:r w:rsidRPr="00003A91">
        <w:rPr>
          <w:i/>
        </w:rPr>
        <w:t>Master Glossary</w:t>
      </w:r>
      <w:r w:rsidRPr="00003A91">
        <w:t xml:space="preserve"> at 196.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3277" w:rsidRDefault="00446DC1" w:rsidP="003C5278">
    <w:pPr>
      <w:pStyle w:val="Header"/>
      <w:spacing w:before="360" w:line="228" w:lineRule="auto"/>
      <w:jc w:val="center"/>
    </w:pPr>
    <w:r>
      <w:rPr>
        <w:rFonts w:ascii="CG Times (W1)" w:hAnsi="CG Times (W1)"/>
        <w:sz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31.8pt;margin-top:0;width:64.8pt;height:64.8pt;z-index:251659264;visibility:visible;mso-wrap-edited:f;mso-position-horizontal-relative:text;mso-position-vertical-relative:text" o:allowincell="f" filled="t" fillcolor="#3cc">
          <v:imagedata r:id="rId1" o:title="" gain="69719f"/>
          <w10:wrap type="topAndBottom"/>
        </v:shape>
        <o:OLEObject Type="Embed" ProgID="Word.Picture.8" ShapeID="_x0000_s2049" DrawAspect="Content" ObjectID="_1592020013" r:id="rId2"/>
      </w:object>
    </w:r>
    <w:r w:rsidR="00B83277">
      <w:rPr>
        <w:rFonts w:ascii="CG Times (W1)" w:hAnsi="CG Times (W1)"/>
        <w:sz w:val="28"/>
      </w:rPr>
      <w:t>Federal Communications Commission</w:t>
    </w:r>
  </w:p>
  <w:p w:rsidR="00B83277" w:rsidRDefault="00B83277" w:rsidP="003C5278">
    <w:pPr>
      <w:jc w:val="center"/>
    </w:pPr>
    <w:r>
      <w:rPr>
        <w:rFonts w:ascii="CG Times (W1)" w:hAnsi="CG Times (W1)"/>
        <w:sz w:val="28"/>
      </w:rPr>
      <w:t>Washington, D.C. 20554</w:t>
    </w:r>
  </w:p>
  <w:p w:rsidR="00B83277" w:rsidRDefault="00B832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0B2BF8"/>
    <w:multiLevelType w:val="hybridMultilevel"/>
    <w:tmpl w:val="3872E820"/>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363D95"/>
    <w:multiLevelType w:val="hybridMultilevel"/>
    <w:tmpl w:val="714852D2"/>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002286"/>
    <w:multiLevelType w:val="hybridMultilevel"/>
    <w:tmpl w:val="C644B49C"/>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A304909"/>
    <w:multiLevelType w:val="hybridMultilevel"/>
    <w:tmpl w:val="7B5C1516"/>
    <w:lvl w:ilvl="0" w:tplc="67744330">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E73740"/>
    <w:multiLevelType w:val="hybridMultilevel"/>
    <w:tmpl w:val="EF2AC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0406BC"/>
    <w:multiLevelType w:val="singleLevel"/>
    <w:tmpl w:val="04090017"/>
    <w:lvl w:ilvl="0">
      <w:start w:val="1"/>
      <w:numFmt w:val="lowerLetter"/>
      <w:lvlText w:val="%1)"/>
      <w:lvlJc w:val="left"/>
      <w:pPr>
        <w:tabs>
          <w:tab w:val="num" w:pos="360"/>
        </w:tabs>
        <w:ind w:left="360" w:hanging="360"/>
      </w:pPr>
    </w:lvl>
  </w:abstractNum>
  <w:abstractNum w:abstractNumId="11" w15:restartNumberingAfterBreak="0">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86C4351"/>
    <w:multiLevelType w:val="hybridMultilevel"/>
    <w:tmpl w:val="10E0E92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1" w15:restartNumberingAfterBreak="0">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0"/>
  </w:num>
  <w:num w:numId="3">
    <w:abstractNumId w:val="12"/>
  </w:num>
  <w:num w:numId="4">
    <w:abstractNumId w:val="18"/>
  </w:num>
  <w:num w:numId="5">
    <w:abstractNumId w:val="21"/>
  </w:num>
  <w:num w:numId="6">
    <w:abstractNumId w:val="14"/>
  </w:num>
  <w:num w:numId="7">
    <w:abstractNumId w:val="13"/>
  </w:num>
  <w:num w:numId="8">
    <w:abstractNumId w:val="15"/>
  </w:num>
  <w:num w:numId="9">
    <w:abstractNumId w:val="9"/>
  </w:num>
  <w:num w:numId="10">
    <w:abstractNumId w:val="20"/>
  </w:num>
  <w:num w:numId="11">
    <w:abstractNumId w:val="23"/>
  </w:num>
  <w:num w:numId="12">
    <w:abstractNumId w:val="16"/>
  </w:num>
  <w:num w:numId="13">
    <w:abstractNumId w:val="5"/>
  </w:num>
  <w:num w:numId="14">
    <w:abstractNumId w:val="7"/>
  </w:num>
  <w:num w:numId="15">
    <w:abstractNumId w:val="4"/>
  </w:num>
  <w:num w:numId="16">
    <w:abstractNumId w:val="1"/>
  </w:num>
  <w:num w:numId="17">
    <w:abstractNumId w:val="8"/>
  </w:num>
  <w:num w:numId="18">
    <w:abstractNumId w:val="2"/>
  </w:num>
  <w:num w:numId="19">
    <w:abstractNumId w:val="17"/>
  </w:num>
  <w:num w:numId="20">
    <w:abstractNumId w:val="3"/>
  </w:num>
  <w:num w:numId="21">
    <w:abstractNumId w:val="6"/>
  </w:num>
  <w:num w:numId="22">
    <w:abstractNumId w:val="22"/>
  </w:num>
  <w:num w:numId="23">
    <w:abstractNumId w:val="11"/>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278"/>
    <w:rsid w:val="00003A91"/>
    <w:rsid w:val="00007B9F"/>
    <w:rsid w:val="00017847"/>
    <w:rsid w:val="000410A2"/>
    <w:rsid w:val="000479FE"/>
    <w:rsid w:val="00070322"/>
    <w:rsid w:val="000811AE"/>
    <w:rsid w:val="00082797"/>
    <w:rsid w:val="000A5650"/>
    <w:rsid w:val="000D7885"/>
    <w:rsid w:val="000E51C0"/>
    <w:rsid w:val="000F6C50"/>
    <w:rsid w:val="00110CCC"/>
    <w:rsid w:val="00125392"/>
    <w:rsid w:val="0013559C"/>
    <w:rsid w:val="001419C8"/>
    <w:rsid w:val="00162296"/>
    <w:rsid w:val="00164406"/>
    <w:rsid w:val="00172730"/>
    <w:rsid w:val="00172B59"/>
    <w:rsid w:val="00181828"/>
    <w:rsid w:val="001858E4"/>
    <w:rsid w:val="00191879"/>
    <w:rsid w:val="00191F6A"/>
    <w:rsid w:val="00195E3C"/>
    <w:rsid w:val="001B4C5E"/>
    <w:rsid w:val="001D3C2B"/>
    <w:rsid w:val="001D54FB"/>
    <w:rsid w:val="001F52BE"/>
    <w:rsid w:val="001F7542"/>
    <w:rsid w:val="002020F0"/>
    <w:rsid w:val="00214FB2"/>
    <w:rsid w:val="00216EF5"/>
    <w:rsid w:val="00257B86"/>
    <w:rsid w:val="0026704F"/>
    <w:rsid w:val="00283A97"/>
    <w:rsid w:val="00296395"/>
    <w:rsid w:val="002A08F3"/>
    <w:rsid w:val="002A70C1"/>
    <w:rsid w:val="002C7794"/>
    <w:rsid w:val="002D1112"/>
    <w:rsid w:val="002D1327"/>
    <w:rsid w:val="002E127F"/>
    <w:rsid w:val="002E3507"/>
    <w:rsid w:val="002E5708"/>
    <w:rsid w:val="002F26CA"/>
    <w:rsid w:val="00310D0B"/>
    <w:rsid w:val="003137A8"/>
    <w:rsid w:val="00321BCD"/>
    <w:rsid w:val="00323FA6"/>
    <w:rsid w:val="00334B05"/>
    <w:rsid w:val="00340382"/>
    <w:rsid w:val="003442F5"/>
    <w:rsid w:val="00351A7C"/>
    <w:rsid w:val="00357926"/>
    <w:rsid w:val="00375401"/>
    <w:rsid w:val="003774BB"/>
    <w:rsid w:val="00382239"/>
    <w:rsid w:val="003850B7"/>
    <w:rsid w:val="003B13A8"/>
    <w:rsid w:val="003B1BBD"/>
    <w:rsid w:val="003B50E6"/>
    <w:rsid w:val="003C1C30"/>
    <w:rsid w:val="003C4502"/>
    <w:rsid w:val="003C4D6A"/>
    <w:rsid w:val="003C5278"/>
    <w:rsid w:val="003C7947"/>
    <w:rsid w:val="003E4DD9"/>
    <w:rsid w:val="003F205C"/>
    <w:rsid w:val="003F7489"/>
    <w:rsid w:val="00413B6D"/>
    <w:rsid w:val="00415F5F"/>
    <w:rsid w:val="00424639"/>
    <w:rsid w:val="004373DE"/>
    <w:rsid w:val="00446DC1"/>
    <w:rsid w:val="00450E51"/>
    <w:rsid w:val="00460B7D"/>
    <w:rsid w:val="00473BE7"/>
    <w:rsid w:val="0048029F"/>
    <w:rsid w:val="004A15AD"/>
    <w:rsid w:val="004A72CD"/>
    <w:rsid w:val="004B0151"/>
    <w:rsid w:val="004B3948"/>
    <w:rsid w:val="004B4CE4"/>
    <w:rsid w:val="004B6128"/>
    <w:rsid w:val="004C073E"/>
    <w:rsid w:val="004C52C8"/>
    <w:rsid w:val="004D1628"/>
    <w:rsid w:val="004E4A08"/>
    <w:rsid w:val="004E53E4"/>
    <w:rsid w:val="004E62B7"/>
    <w:rsid w:val="00510FE5"/>
    <w:rsid w:val="00515F90"/>
    <w:rsid w:val="00520A3C"/>
    <w:rsid w:val="00522169"/>
    <w:rsid w:val="0053520E"/>
    <w:rsid w:val="00542F21"/>
    <w:rsid w:val="00551960"/>
    <w:rsid w:val="00554172"/>
    <w:rsid w:val="0058282F"/>
    <w:rsid w:val="005A57A5"/>
    <w:rsid w:val="005E4B3E"/>
    <w:rsid w:val="005E6453"/>
    <w:rsid w:val="005E6F46"/>
    <w:rsid w:val="005F0364"/>
    <w:rsid w:val="005F3487"/>
    <w:rsid w:val="006037D2"/>
    <w:rsid w:val="00611F45"/>
    <w:rsid w:val="00642059"/>
    <w:rsid w:val="006443F7"/>
    <w:rsid w:val="006446C8"/>
    <w:rsid w:val="00655926"/>
    <w:rsid w:val="006A6877"/>
    <w:rsid w:val="006B377B"/>
    <w:rsid w:val="006C6CDE"/>
    <w:rsid w:val="006E1944"/>
    <w:rsid w:val="006F093E"/>
    <w:rsid w:val="007257CE"/>
    <w:rsid w:val="00736FC7"/>
    <w:rsid w:val="00762031"/>
    <w:rsid w:val="00762723"/>
    <w:rsid w:val="0077680C"/>
    <w:rsid w:val="00777511"/>
    <w:rsid w:val="007E7627"/>
    <w:rsid w:val="00805BD2"/>
    <w:rsid w:val="00810905"/>
    <w:rsid w:val="00810C52"/>
    <w:rsid w:val="00816CED"/>
    <w:rsid w:val="00817778"/>
    <w:rsid w:val="00820EB7"/>
    <w:rsid w:val="00827360"/>
    <w:rsid w:val="00841783"/>
    <w:rsid w:val="0084759A"/>
    <w:rsid w:val="0085464A"/>
    <w:rsid w:val="00877B92"/>
    <w:rsid w:val="00884898"/>
    <w:rsid w:val="00897486"/>
    <w:rsid w:val="008A6BCF"/>
    <w:rsid w:val="008B5EDB"/>
    <w:rsid w:val="008E53B0"/>
    <w:rsid w:val="00904848"/>
    <w:rsid w:val="00930FA3"/>
    <w:rsid w:val="00931B30"/>
    <w:rsid w:val="00932706"/>
    <w:rsid w:val="00936C43"/>
    <w:rsid w:val="009477C6"/>
    <w:rsid w:val="00952C55"/>
    <w:rsid w:val="0095570D"/>
    <w:rsid w:val="0096567D"/>
    <w:rsid w:val="00965771"/>
    <w:rsid w:val="0096685A"/>
    <w:rsid w:val="00975448"/>
    <w:rsid w:val="009B7813"/>
    <w:rsid w:val="009C3A85"/>
    <w:rsid w:val="009C52E9"/>
    <w:rsid w:val="009F023E"/>
    <w:rsid w:val="009F3AAA"/>
    <w:rsid w:val="009F449F"/>
    <w:rsid w:val="00A11514"/>
    <w:rsid w:val="00A43915"/>
    <w:rsid w:val="00A566C9"/>
    <w:rsid w:val="00A61A2B"/>
    <w:rsid w:val="00A705B7"/>
    <w:rsid w:val="00A80024"/>
    <w:rsid w:val="00A91682"/>
    <w:rsid w:val="00A93E83"/>
    <w:rsid w:val="00A96E6C"/>
    <w:rsid w:val="00A97F5C"/>
    <w:rsid w:val="00AD51A3"/>
    <w:rsid w:val="00B02A26"/>
    <w:rsid w:val="00B40920"/>
    <w:rsid w:val="00B42AE5"/>
    <w:rsid w:val="00B45C6C"/>
    <w:rsid w:val="00B45EB9"/>
    <w:rsid w:val="00B50C9F"/>
    <w:rsid w:val="00B6794F"/>
    <w:rsid w:val="00B73517"/>
    <w:rsid w:val="00B75AAC"/>
    <w:rsid w:val="00B81C7B"/>
    <w:rsid w:val="00B83277"/>
    <w:rsid w:val="00B93A79"/>
    <w:rsid w:val="00B97CF0"/>
    <w:rsid w:val="00BA3C42"/>
    <w:rsid w:val="00BC253E"/>
    <w:rsid w:val="00BC70C3"/>
    <w:rsid w:val="00BD3416"/>
    <w:rsid w:val="00C05BF3"/>
    <w:rsid w:val="00C27723"/>
    <w:rsid w:val="00C50383"/>
    <w:rsid w:val="00C71780"/>
    <w:rsid w:val="00C72AB8"/>
    <w:rsid w:val="00C733F3"/>
    <w:rsid w:val="00C769C3"/>
    <w:rsid w:val="00C85884"/>
    <w:rsid w:val="00C90ED6"/>
    <w:rsid w:val="00C96EE6"/>
    <w:rsid w:val="00CC03A7"/>
    <w:rsid w:val="00CD0F2B"/>
    <w:rsid w:val="00CD515C"/>
    <w:rsid w:val="00CD700E"/>
    <w:rsid w:val="00CF1212"/>
    <w:rsid w:val="00D02B3C"/>
    <w:rsid w:val="00D0436E"/>
    <w:rsid w:val="00D1778E"/>
    <w:rsid w:val="00D22E8B"/>
    <w:rsid w:val="00D23A94"/>
    <w:rsid w:val="00D706BB"/>
    <w:rsid w:val="00D959C0"/>
    <w:rsid w:val="00DD2B8D"/>
    <w:rsid w:val="00DE076F"/>
    <w:rsid w:val="00DE3427"/>
    <w:rsid w:val="00DE4F51"/>
    <w:rsid w:val="00DE7E87"/>
    <w:rsid w:val="00E325BA"/>
    <w:rsid w:val="00E34704"/>
    <w:rsid w:val="00E379A6"/>
    <w:rsid w:val="00E46C63"/>
    <w:rsid w:val="00E47E39"/>
    <w:rsid w:val="00E55A3F"/>
    <w:rsid w:val="00E76AC0"/>
    <w:rsid w:val="00E8074D"/>
    <w:rsid w:val="00E844F9"/>
    <w:rsid w:val="00E915D8"/>
    <w:rsid w:val="00EB6819"/>
    <w:rsid w:val="00EC2173"/>
    <w:rsid w:val="00EC4D58"/>
    <w:rsid w:val="00EC5A0E"/>
    <w:rsid w:val="00EC7DB2"/>
    <w:rsid w:val="00ED4189"/>
    <w:rsid w:val="00EE453E"/>
    <w:rsid w:val="00EE5346"/>
    <w:rsid w:val="00EF1F30"/>
    <w:rsid w:val="00EF4A16"/>
    <w:rsid w:val="00EF5B76"/>
    <w:rsid w:val="00F010A1"/>
    <w:rsid w:val="00F0431E"/>
    <w:rsid w:val="00F153EF"/>
    <w:rsid w:val="00F262F6"/>
    <w:rsid w:val="00F32087"/>
    <w:rsid w:val="00F519DB"/>
    <w:rsid w:val="00F74B16"/>
    <w:rsid w:val="00F87B4F"/>
    <w:rsid w:val="00F92B2E"/>
    <w:rsid w:val="00FD3ADB"/>
    <w:rsid w:val="00FD6F7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48BD0DB8-8700-44C9-A0C6-6713A6EC1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7032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semiHidden/>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semiHidden/>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295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c.ymcdn.com/sites/www.nena.org/resource/resmgr/standards/NENA-ADM-000.21-2017_FINAL_2.pdf"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96804B-7AED-4064-B57A-4F280AC52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3601</Words>
  <Characters>20528</Characters>
  <Application>Microsoft Office Word</Application>
  <DocSecurity>4</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Federal Communications Commission</Company>
  <LinksUpToDate>false</LinksUpToDate>
  <CharactersWithSpaces>24081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 May</dc:creator>
  <cp:lastModifiedBy>William Beckwith</cp:lastModifiedBy>
  <cp:revision>2</cp:revision>
  <cp:lastPrinted>2014-12-15T16:40:00Z</cp:lastPrinted>
  <dcterms:created xsi:type="dcterms:W3CDTF">2018-07-02T11:00:00Z</dcterms:created>
  <dcterms:modified xsi:type="dcterms:W3CDTF">2018-07-02T11:00:00Z</dcterms:modified>
</cp:coreProperties>
</file>