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878" w:rsidRPr="00B75843" w:rsidRDefault="00B32430" w:rsidP="00F47878">
      <w:pPr>
        <w:spacing w:before="100" w:beforeAutospacing="1" w:after="100" w:afterAutospacing="1"/>
        <w:jc w:val="center"/>
        <w:rPr>
          <w:color w:val="000000"/>
          <w:sz w:val="56"/>
          <w:szCs w:val="56"/>
        </w:rPr>
      </w:pPr>
      <w:r w:rsidRPr="00B75843">
        <w:rPr>
          <w:color w:val="000000"/>
          <w:sz w:val="56"/>
          <w:szCs w:val="56"/>
        </w:rPr>
        <w:t xml:space="preserve">Local </w:t>
      </w:r>
      <w:bookmarkStart w:id="0" w:name="_GoBack"/>
      <w:bookmarkEnd w:id="0"/>
      <w:r w:rsidR="00F47878" w:rsidRPr="00B75843">
        <w:rPr>
          <w:color w:val="000000"/>
          <w:sz w:val="56"/>
          <w:szCs w:val="56"/>
        </w:rPr>
        <w:t>Section 106 Notice Template</w:t>
      </w:r>
    </w:p>
    <w:p w:rsidR="00F47878" w:rsidRDefault="00F47878" w:rsidP="00F47878">
      <w:pPr>
        <w:spacing w:before="100" w:beforeAutospacing="1" w:after="100" w:afterAutospacing="1"/>
        <w:rPr>
          <w:color w:val="000000"/>
        </w:rPr>
      </w:pPr>
      <w:r>
        <w:rPr>
          <w:color w:val="000000"/>
        </w:rPr>
        <w:t> </w:t>
      </w:r>
    </w:p>
    <w:p w:rsidR="00F47878" w:rsidRDefault="00F47878" w:rsidP="00F47878">
      <w:pPr>
        <w:spacing w:before="100" w:beforeAutospacing="1" w:after="100" w:afterAutospacing="1"/>
        <w:rPr>
          <w:color w:val="000000"/>
        </w:rPr>
      </w:pPr>
      <w:r>
        <w:rPr>
          <w:iCs/>
          <w:color w:val="000000"/>
        </w:rPr>
        <w:t>[</w:t>
      </w:r>
      <w:r>
        <w:rPr>
          <w:i/>
          <w:iCs/>
          <w:color w:val="000000"/>
        </w:rPr>
        <w:t xml:space="preserve">INSERT COMPANY NAME </w:t>
      </w:r>
      <w:r w:rsidRPr="00F47878">
        <w:rPr>
          <w:iCs/>
          <w:color w:val="000000"/>
        </w:rPr>
        <w:t>(USE THE LICENSEE OR TOWER OWNER)]</w:t>
      </w:r>
      <w:r>
        <w:rPr>
          <w:color w:val="000000"/>
        </w:rPr>
        <w:t xml:space="preserve"> intends to construct </w:t>
      </w:r>
      <w:r>
        <w:rPr>
          <w:color w:val="1F497D"/>
        </w:rPr>
        <w:t xml:space="preserve">a </w:t>
      </w:r>
      <w:r>
        <w:rPr>
          <w:color w:val="000000"/>
        </w:rPr>
        <w:t>communications facility or tower at [</w:t>
      </w:r>
      <w:r>
        <w:rPr>
          <w:i/>
          <w:iCs/>
          <w:color w:val="000000"/>
        </w:rPr>
        <w:t>INSERT EXACT LOCATION USING A STREET ADDRESS AND THE LATTITUDE AND LONGITUDE</w:t>
      </w:r>
      <w:r w:rsidRPr="00F47878">
        <w:rPr>
          <w:iCs/>
          <w:color w:val="000000"/>
        </w:rPr>
        <w:t xml:space="preserve"> (USE COMMON LOCATION INFORMATION FOR THE AREA SUCH AS TOWNSHIP AND RANGE IN WESTERN STATES)</w:t>
      </w:r>
      <w:r>
        <w:rPr>
          <w:iCs/>
          <w:color w:val="000000"/>
        </w:rPr>
        <w:t>]</w:t>
      </w:r>
      <w:r>
        <w:rPr>
          <w:color w:val="000000"/>
        </w:rPr>
        <w:t>.  [</w:t>
      </w:r>
      <w:r>
        <w:rPr>
          <w:i/>
          <w:iCs/>
          <w:color w:val="000000"/>
        </w:rPr>
        <w:t xml:space="preserve">PROVIDE A DESCRIPTION OF THE TOWER TO INCLUDE HEIGHT AND TYPE </w:t>
      </w:r>
      <w:r w:rsidRPr="00F47878">
        <w:rPr>
          <w:iCs/>
          <w:color w:val="000000"/>
        </w:rPr>
        <w:t>(MONOPOLE, GUYED, LATTICE, ETC)</w:t>
      </w:r>
      <w:r>
        <w:rPr>
          <w:iCs/>
          <w:color w:val="000000"/>
        </w:rPr>
        <w:t>]</w:t>
      </w:r>
      <w:r w:rsidRPr="00F47878">
        <w:rPr>
          <w:iCs/>
          <w:color w:val="000000"/>
        </w:rPr>
        <w:t>.</w:t>
      </w:r>
      <w:r>
        <w:rPr>
          <w:i/>
          <w:iCs/>
          <w:color w:val="000000"/>
        </w:rPr>
        <w:t> </w:t>
      </w:r>
      <w:r>
        <w:rPr>
          <w:iCs/>
          <w:color w:val="000000"/>
        </w:rPr>
        <w:t>[</w:t>
      </w:r>
      <w:r>
        <w:rPr>
          <w:i/>
          <w:iCs/>
          <w:color w:val="000000"/>
        </w:rPr>
        <w:t>INSERT COMPANY NAME</w:t>
      </w:r>
      <w:r>
        <w:rPr>
          <w:iCs/>
          <w:color w:val="000000"/>
        </w:rPr>
        <w:t>]</w:t>
      </w:r>
      <w:r>
        <w:rPr>
          <w:color w:val="000000"/>
        </w:rPr>
        <w:t xml:space="preserve"> is publishing this notice in accordance with Federal Communications Commission regulations (</w:t>
      </w:r>
      <w:r w:rsidRPr="00F47878">
        <w:t>47</w:t>
      </w:r>
      <w:r>
        <w:rPr>
          <w:color w:val="1F497D"/>
        </w:rPr>
        <w:t xml:space="preserve"> </w:t>
      </w:r>
      <w:r w:rsidRPr="00F47878">
        <w:t xml:space="preserve">CFR § </w:t>
      </w:r>
      <w:r>
        <w:rPr>
          <w:color w:val="000000"/>
        </w:rPr>
        <w:t>1.1307) for Section 106 of the National Historic Preservation Act (NHPA) and for the National Environmental Policy Act (NEPA).  Parties interested in commenting on this Federal undertaking or with questions on the proposed facility should contact [</w:t>
      </w:r>
      <w:r>
        <w:rPr>
          <w:i/>
          <w:iCs/>
          <w:color w:val="000000"/>
        </w:rPr>
        <w:t>INSERT THE NAME, ADDRESS, COMPANY, AND EMAIL ADDRESS OF THE CONTACT PERSON</w:t>
      </w:r>
      <w:r>
        <w:rPr>
          <w:iCs/>
          <w:color w:val="000000"/>
        </w:rPr>
        <w:t>]</w:t>
      </w:r>
      <w:r>
        <w:rPr>
          <w:i/>
          <w:iCs/>
          <w:color w:val="000000"/>
        </w:rPr>
        <w:t>.</w:t>
      </w:r>
    </w:p>
    <w:p w:rsidR="00A94885" w:rsidRDefault="00A94885"/>
    <w:sectPr w:rsidR="00A94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78"/>
    <w:rsid w:val="00A94885"/>
    <w:rsid w:val="00AA28A6"/>
    <w:rsid w:val="00B32430"/>
    <w:rsid w:val="00B75843"/>
    <w:rsid w:val="00F4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BB875-588D-4B02-95C4-DEEEBC76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87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4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58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Smith</dc:creator>
  <cp:keywords/>
  <dc:description/>
  <cp:lastModifiedBy>Michael C. Smith</cp:lastModifiedBy>
  <cp:revision>6</cp:revision>
  <cp:lastPrinted>2017-02-02T21:05:00Z</cp:lastPrinted>
  <dcterms:created xsi:type="dcterms:W3CDTF">2017-02-01T00:47:00Z</dcterms:created>
  <dcterms:modified xsi:type="dcterms:W3CDTF">2017-02-02T21:49:00Z</dcterms:modified>
</cp:coreProperties>
</file>