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023" w14:textId="77777777" w:rsidR="00073CB0" w:rsidRDefault="00073CB0" w:rsidP="00B76426">
      <w:pPr>
        <w:rPr>
          <w:rFonts w:eastAsiaTheme="minorEastAsia"/>
          <w:u w:val="single"/>
        </w:rPr>
      </w:pPr>
    </w:p>
    <w:p w14:paraId="1B459487" w14:textId="0917A0DE" w:rsidR="00B76426" w:rsidRPr="00D22E77" w:rsidRDefault="00B76426" w:rsidP="00B76426">
      <w:pPr>
        <w:rPr>
          <w:rFonts w:eastAsiaTheme="minorEastAsia"/>
          <w:b/>
          <w:bCs/>
        </w:rPr>
      </w:pPr>
      <w:r w:rsidRPr="00D22E77">
        <w:rPr>
          <w:rFonts w:eastAsiaTheme="minorEastAsia"/>
          <w:b/>
          <w:bCs/>
          <w:u w:val="single"/>
        </w:rPr>
        <w:t xml:space="preserve">Newsletter </w:t>
      </w:r>
      <w:r w:rsidR="000C5A02" w:rsidRPr="00D22E77">
        <w:rPr>
          <w:rFonts w:eastAsiaTheme="minorEastAsia"/>
          <w:b/>
          <w:bCs/>
          <w:u w:val="single"/>
        </w:rPr>
        <w:t>insert for use in partner newsletters or email campaigns:</w:t>
      </w:r>
    </w:p>
    <w:p w14:paraId="0F6CD1AE" w14:textId="2EB6A9AD" w:rsidR="00B76426" w:rsidRPr="000C5A02" w:rsidRDefault="00BF6774" w:rsidP="00B76426">
      <w:pPr>
        <w:rPr>
          <w:rFonts w:eastAsiaTheme="minorEastAsia" w:cstheme="minorHAnsi"/>
          <w:color w:val="000000" w:themeColor="text1"/>
        </w:rPr>
      </w:pPr>
      <w:r w:rsidRPr="000C5A02">
        <w:rPr>
          <w:rFonts w:cstheme="minorHAnsi"/>
          <w:noProof/>
        </w:rPr>
        <w:t>The Affordable Connectivity Program is a</w:t>
      </w:r>
      <w:hyperlink r:id="rId7" w:history="1">
        <w:r w:rsidRPr="000C5A02">
          <w:rPr>
            <w:rFonts w:eastAsiaTheme="minorEastAsia" w:cstheme="minorHAnsi"/>
          </w:rPr>
          <w:t xml:space="preserve"> Federal Communications Commission</w:t>
        </w:r>
        <w:r w:rsidRPr="000C5A02">
          <w:rPr>
            <w:rStyle w:val="Hyperlink"/>
            <w:rFonts w:cstheme="minorHAnsi"/>
            <w:noProof/>
            <w:color w:val="0033CC"/>
          </w:rPr>
          <w:t xml:space="preserve"> program</w:t>
        </w:r>
      </w:hyperlink>
      <w:r w:rsidRPr="000C5A02">
        <w:rPr>
          <w:rFonts w:cstheme="minorHAnsi"/>
          <w:noProof/>
        </w:rPr>
        <w:t> </w:t>
      </w:r>
      <w:r w:rsidRPr="000C5A02">
        <w:rPr>
          <w:rFonts w:cstheme="minorHAnsi"/>
          <w:noProof/>
          <w:color w:val="000000" w:themeColor="text1"/>
        </w:rPr>
        <w:t>that helps connect families and households struggling to afford internet service.</w:t>
      </w:r>
      <w:r w:rsidR="00B76426" w:rsidRPr="000C5A02">
        <w:rPr>
          <w:rFonts w:eastAsiaTheme="minorEastAsia" w:cstheme="minorHAnsi"/>
          <w:color w:val="000000" w:themeColor="text1"/>
        </w:rPr>
        <w:t xml:space="preserve">  </w:t>
      </w:r>
      <w:r w:rsidRPr="000C5A02">
        <w:rPr>
          <w:rFonts w:eastAsiaTheme="minorEastAsia" w:cstheme="minorHAnsi"/>
          <w:color w:val="000000" w:themeColor="text1"/>
        </w:rPr>
        <w:t>This new benefit</w:t>
      </w:r>
      <w:r w:rsidR="00B76426" w:rsidRPr="000C5A02">
        <w:rPr>
          <w:rFonts w:eastAsiaTheme="minorEastAsia" w:cstheme="minorHAnsi"/>
          <w:color w:val="000000" w:themeColor="text1"/>
        </w:rPr>
        <w:t xml:space="preserve"> </w:t>
      </w:r>
      <w:r w:rsidRPr="000C5A02">
        <w:rPr>
          <w:rFonts w:eastAsiaTheme="minorEastAsia" w:cstheme="minorHAnsi"/>
          <w:color w:val="000000" w:themeColor="text1"/>
        </w:rPr>
        <w:t xml:space="preserve"> </w:t>
      </w:r>
      <w:r w:rsidR="00B76426" w:rsidRPr="000C5A02">
        <w:rPr>
          <w:rFonts w:eastAsiaTheme="minorEastAsia" w:cstheme="minorHAnsi"/>
          <w:color w:val="000000" w:themeColor="text1"/>
        </w:rPr>
        <w:t>provides a discount of up to $</w:t>
      </w:r>
      <w:r w:rsidRPr="000C5A02">
        <w:rPr>
          <w:rFonts w:eastAsiaTheme="minorEastAsia" w:cstheme="minorHAnsi"/>
          <w:color w:val="000000" w:themeColor="text1"/>
        </w:rPr>
        <w:t xml:space="preserve">30 </w:t>
      </w:r>
      <w:r w:rsidR="00B76426" w:rsidRPr="000C5A02">
        <w:rPr>
          <w:rFonts w:eastAsiaTheme="minorEastAsia" w:cstheme="minorHAnsi"/>
          <w:color w:val="000000" w:themeColor="text1"/>
        </w:rPr>
        <w:t xml:space="preserve">per month toward broadband service for eligible households and up to $75 per month for households on qualifying Tribal lands. Eligible households can also receive a one-time discount of up to $100 to purchase a laptop, desktop computer, or tablet from participating providers. </w:t>
      </w:r>
    </w:p>
    <w:p w14:paraId="5CB4ABBE" w14:textId="5FF113DB" w:rsidR="00B76426" w:rsidRDefault="00B76426" w:rsidP="00B76426">
      <w:pPr>
        <w:rPr>
          <w:rFonts w:eastAsiaTheme="minorEastAsia"/>
        </w:rPr>
      </w:pPr>
      <w:r w:rsidRPr="7B9BBF02">
        <w:rPr>
          <w:rFonts w:eastAsiaTheme="minorEastAsia"/>
        </w:rPr>
        <w:t xml:space="preserve">Eligible households can enroll through a </w:t>
      </w:r>
      <w:hyperlink r:id="rId8" w:history="1">
        <w:r w:rsidRPr="000C5A02">
          <w:rPr>
            <w:rStyle w:val="Hyperlink"/>
            <w:rFonts w:eastAsiaTheme="minorEastAsia"/>
          </w:rPr>
          <w:t>participating broadband provider</w:t>
        </w:r>
      </w:hyperlink>
      <w:r w:rsidRPr="7B9BBF02">
        <w:rPr>
          <w:rFonts w:eastAsiaTheme="minorEastAsia"/>
        </w:rPr>
        <w:t xml:space="preserve"> or directly with the Universal Service Administrative Company (USAC) using an </w:t>
      </w:r>
      <w:hyperlink r:id="rId9" w:history="1">
        <w:r w:rsidRPr="000C5A02">
          <w:rPr>
            <w:rStyle w:val="Hyperlink"/>
            <w:rFonts w:eastAsiaTheme="minorEastAsia"/>
          </w:rPr>
          <w:t>online</w:t>
        </w:r>
      </w:hyperlink>
      <w:r w:rsidRPr="7B9BBF02">
        <w:rPr>
          <w:rFonts w:eastAsiaTheme="minorEastAsia"/>
        </w:rPr>
        <w:t xml:space="preserve"> or mail in application.</w:t>
      </w:r>
    </w:p>
    <w:p w14:paraId="1A2D8652" w14:textId="44F55FE0" w:rsidR="00B76426" w:rsidRDefault="00B76426" w:rsidP="00B76426">
      <w:pPr>
        <w:rPr>
          <w:rFonts w:eastAsiaTheme="minorEastAsia"/>
        </w:rPr>
      </w:pPr>
      <w:r w:rsidRPr="7B9BBF02">
        <w:rPr>
          <w:rFonts w:eastAsiaTheme="minorEastAsia"/>
        </w:rPr>
        <w:t xml:space="preserve">You can learn more about the benefit, including eligibility and enrollment information, by visiting </w:t>
      </w:r>
      <w:hyperlink r:id="rId10">
        <w:r w:rsidR="00BF6774" w:rsidRPr="7B9BBF02">
          <w:rPr>
            <w:rFonts w:eastAsiaTheme="minorEastAsia"/>
          </w:rPr>
          <w:t>www.fcc.gov/</w:t>
        </w:r>
        <w:r w:rsidR="00BF6774">
          <w:rPr>
            <w:rFonts w:eastAsiaTheme="minorEastAsia"/>
          </w:rPr>
          <w:t>ACP</w:t>
        </w:r>
      </w:hyperlink>
      <w:r w:rsidRPr="7B9BBF02">
        <w:rPr>
          <w:rFonts w:eastAsiaTheme="minorEastAsia"/>
        </w:rPr>
        <w:t xml:space="preserve">, or by calling </w:t>
      </w:r>
      <w:r w:rsidR="00BF6774">
        <w:rPr>
          <w:rFonts w:eastAsiaTheme="minorEastAsia"/>
        </w:rPr>
        <w:t>877-384-2575.</w:t>
      </w:r>
      <w:r w:rsidRPr="7B9BBF02">
        <w:rPr>
          <w:rFonts w:eastAsiaTheme="minorEastAsia"/>
        </w:rPr>
        <w:t xml:space="preserve">   </w:t>
      </w:r>
    </w:p>
    <w:p w14:paraId="233D2461" w14:textId="77777777" w:rsidR="00BF6774" w:rsidRDefault="00BF6774"/>
    <w:sectPr w:rsidR="00BF6774" w:rsidSect="00D97CDE">
      <w:head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4AA9" w14:textId="77777777" w:rsidR="004E1104" w:rsidRDefault="004E1104" w:rsidP="00073CB0">
      <w:pPr>
        <w:spacing w:after="0" w:line="240" w:lineRule="auto"/>
      </w:pPr>
      <w:r>
        <w:separator/>
      </w:r>
    </w:p>
  </w:endnote>
  <w:endnote w:type="continuationSeparator" w:id="0">
    <w:p w14:paraId="13EE69BB" w14:textId="77777777" w:rsidR="004E1104" w:rsidRDefault="004E1104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CF2D" w14:textId="77777777" w:rsidR="004E1104" w:rsidRDefault="004E1104" w:rsidP="00073CB0">
      <w:pPr>
        <w:spacing w:after="0" w:line="240" w:lineRule="auto"/>
      </w:pPr>
      <w:r>
        <w:separator/>
      </w:r>
    </w:p>
  </w:footnote>
  <w:footnote w:type="continuationSeparator" w:id="0">
    <w:p w14:paraId="35AD2D1B" w14:textId="77777777" w:rsidR="004E1104" w:rsidRDefault="004E1104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inline distT="0" distB="0" distL="0" distR="0" wp14:anchorId="50A37DBB" wp14:editId="0E2AE63C">
          <wp:extent cx="6263640" cy="1197864"/>
          <wp:effectExtent l="0" t="0" r="381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C5A02"/>
    <w:rsid w:val="00102818"/>
    <w:rsid w:val="002A70C9"/>
    <w:rsid w:val="0033599C"/>
    <w:rsid w:val="004E1104"/>
    <w:rsid w:val="005170B6"/>
    <w:rsid w:val="006F59FF"/>
    <w:rsid w:val="009072AE"/>
    <w:rsid w:val="009C0984"/>
    <w:rsid w:val="00AB1875"/>
    <w:rsid w:val="00B76426"/>
    <w:rsid w:val="00BF6774"/>
    <w:rsid w:val="00CC37B4"/>
    <w:rsid w:val="00CF6B6E"/>
    <w:rsid w:val="00D22E77"/>
    <w:rsid w:val="00D53BAC"/>
    <w:rsid w:val="00D641D3"/>
    <w:rsid w:val="00D97CDE"/>
    <w:rsid w:val="00DD1548"/>
    <w:rsid w:val="00E00835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fordableconnectivity.gov/companies-near-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cc.gov/ac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cc.gov/A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internet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Ruxandra Giura</cp:lastModifiedBy>
  <cp:revision>4</cp:revision>
  <dcterms:created xsi:type="dcterms:W3CDTF">2023-05-15T15:10:00Z</dcterms:created>
  <dcterms:modified xsi:type="dcterms:W3CDTF">2023-05-15T15:12:00Z</dcterms:modified>
</cp:coreProperties>
</file>