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C69779" w14:textId="6CD4A4F0" w:rsidR="007D56A9" w:rsidRPr="007A283D" w:rsidRDefault="00646CE3">
      <w:pPr>
        <w:widowControl w:val="0"/>
        <w:tabs>
          <w:tab w:val="left" w:pos="2160"/>
        </w:tabs>
        <w:jc w:val="center"/>
        <w:rPr>
          <w:b/>
          <w:color w:val="000000"/>
        </w:rPr>
      </w:pPr>
      <w:r w:rsidRPr="007A283D">
        <w:rPr>
          <w:b/>
          <w:color w:val="000000"/>
        </w:rPr>
        <w:t>CONSUMER ADVISORY COMMITTEE</w:t>
      </w:r>
    </w:p>
    <w:p w14:paraId="5FADEC4D" w14:textId="77777777" w:rsidR="00472E7A" w:rsidRPr="007A283D" w:rsidRDefault="00472E7A">
      <w:pPr>
        <w:widowControl w:val="0"/>
        <w:tabs>
          <w:tab w:val="left" w:pos="2160"/>
        </w:tabs>
        <w:jc w:val="center"/>
        <w:rPr>
          <w:color w:val="000000"/>
        </w:rPr>
      </w:pPr>
      <w:r w:rsidRPr="007A283D">
        <w:rPr>
          <w:b/>
          <w:color w:val="000000"/>
        </w:rPr>
        <w:t>VIRTUAL MEETING</w:t>
      </w:r>
    </w:p>
    <w:p w14:paraId="2E4F1CD1" w14:textId="77777777" w:rsidR="007D56A9" w:rsidRPr="007A283D" w:rsidRDefault="007D56A9">
      <w:pPr>
        <w:widowControl w:val="0"/>
        <w:tabs>
          <w:tab w:val="left" w:pos="2160"/>
        </w:tabs>
        <w:jc w:val="center"/>
        <w:rPr>
          <w:color w:val="000000"/>
        </w:rPr>
      </w:pPr>
    </w:p>
    <w:p w14:paraId="2C114569" w14:textId="77777777" w:rsidR="007D56A9" w:rsidRPr="007A283D" w:rsidRDefault="00646CE3">
      <w:pPr>
        <w:widowControl w:val="0"/>
        <w:tabs>
          <w:tab w:val="left" w:pos="2160"/>
        </w:tabs>
        <w:jc w:val="center"/>
        <w:rPr>
          <w:color w:val="000000"/>
        </w:rPr>
      </w:pPr>
      <w:r w:rsidRPr="007A283D">
        <w:rPr>
          <w:b/>
          <w:color w:val="000000"/>
        </w:rPr>
        <w:t>Federal Communications Commission</w:t>
      </w:r>
    </w:p>
    <w:p w14:paraId="2DA08B90" w14:textId="77777777" w:rsidR="007D56A9" w:rsidRPr="007A283D" w:rsidRDefault="00646CE3">
      <w:pPr>
        <w:widowControl w:val="0"/>
        <w:tabs>
          <w:tab w:val="left" w:pos="2160"/>
        </w:tabs>
        <w:jc w:val="center"/>
        <w:rPr>
          <w:color w:val="000000"/>
        </w:rPr>
      </w:pPr>
      <w:r w:rsidRPr="007A283D">
        <w:rPr>
          <w:b/>
          <w:color w:val="000000"/>
        </w:rPr>
        <w:t>Washington, DC</w:t>
      </w:r>
    </w:p>
    <w:p w14:paraId="0316D28E" w14:textId="77777777" w:rsidR="007D56A9" w:rsidRPr="007A283D" w:rsidRDefault="007D56A9">
      <w:pPr>
        <w:widowControl w:val="0"/>
        <w:tabs>
          <w:tab w:val="left" w:pos="2160"/>
        </w:tabs>
        <w:jc w:val="center"/>
        <w:rPr>
          <w:color w:val="000000"/>
        </w:rPr>
      </w:pPr>
    </w:p>
    <w:p w14:paraId="1D9850C1" w14:textId="77777777" w:rsidR="007D56A9" w:rsidRPr="007A283D" w:rsidRDefault="00472E7A">
      <w:pPr>
        <w:widowControl w:val="0"/>
        <w:tabs>
          <w:tab w:val="left" w:pos="2160"/>
        </w:tabs>
        <w:jc w:val="center"/>
        <w:rPr>
          <w:color w:val="000000"/>
        </w:rPr>
      </w:pPr>
      <w:r w:rsidRPr="007A283D">
        <w:rPr>
          <w:b/>
          <w:color w:val="000000"/>
        </w:rPr>
        <w:t>Monday</w:t>
      </w:r>
      <w:r w:rsidR="00EB51E3" w:rsidRPr="007A283D">
        <w:rPr>
          <w:b/>
          <w:color w:val="000000"/>
        </w:rPr>
        <w:t xml:space="preserve">, </w:t>
      </w:r>
      <w:r w:rsidRPr="007A283D">
        <w:rPr>
          <w:b/>
          <w:color w:val="000000"/>
        </w:rPr>
        <w:t>April 27</w:t>
      </w:r>
      <w:r w:rsidR="00EB51E3" w:rsidRPr="007A283D">
        <w:rPr>
          <w:b/>
          <w:color w:val="000000"/>
        </w:rPr>
        <w:t>, 20</w:t>
      </w:r>
      <w:r w:rsidRPr="007A283D">
        <w:rPr>
          <w:b/>
          <w:color w:val="000000"/>
        </w:rPr>
        <w:t>20</w:t>
      </w:r>
    </w:p>
    <w:p w14:paraId="775EB44F" w14:textId="3199CED8" w:rsidR="007D56A9" w:rsidRPr="007A283D" w:rsidRDefault="00472E7A">
      <w:pPr>
        <w:widowControl w:val="0"/>
        <w:tabs>
          <w:tab w:val="left" w:pos="2160"/>
        </w:tabs>
        <w:jc w:val="center"/>
        <w:rPr>
          <w:color w:val="000000"/>
        </w:rPr>
      </w:pPr>
      <w:r w:rsidRPr="007A283D">
        <w:rPr>
          <w:b/>
          <w:color w:val="000000"/>
        </w:rPr>
        <w:t>10:30</w:t>
      </w:r>
      <w:r w:rsidR="00646CE3" w:rsidRPr="007A283D">
        <w:rPr>
          <w:b/>
          <w:color w:val="000000"/>
        </w:rPr>
        <w:t xml:space="preserve"> a.m. – </w:t>
      </w:r>
      <w:r w:rsidRPr="007A283D">
        <w:rPr>
          <w:b/>
          <w:color w:val="000000"/>
        </w:rPr>
        <w:t>1</w:t>
      </w:r>
      <w:r w:rsidR="00DB6051" w:rsidRPr="007A283D">
        <w:rPr>
          <w:b/>
          <w:color w:val="000000"/>
        </w:rPr>
        <w:t>2</w:t>
      </w:r>
      <w:r w:rsidR="00646CE3" w:rsidRPr="007A283D">
        <w:rPr>
          <w:b/>
          <w:color w:val="000000"/>
        </w:rPr>
        <w:t>:</w:t>
      </w:r>
      <w:r w:rsidR="00573630" w:rsidRPr="007A283D">
        <w:rPr>
          <w:b/>
          <w:color w:val="000000"/>
        </w:rPr>
        <w:t>3</w:t>
      </w:r>
      <w:r w:rsidR="00646CE3" w:rsidRPr="007A283D">
        <w:rPr>
          <w:b/>
          <w:color w:val="000000"/>
        </w:rPr>
        <w:t>0 p.m.</w:t>
      </w:r>
    </w:p>
    <w:p w14:paraId="07383463" w14:textId="77777777" w:rsidR="007D56A9" w:rsidRPr="007A283D" w:rsidRDefault="007D56A9">
      <w:pPr>
        <w:widowControl w:val="0"/>
        <w:tabs>
          <w:tab w:val="left" w:pos="2160"/>
        </w:tabs>
        <w:jc w:val="center"/>
        <w:rPr>
          <w:color w:val="000000"/>
        </w:rPr>
      </w:pPr>
    </w:p>
    <w:p w14:paraId="123E6CD8" w14:textId="38B2243C" w:rsidR="007D56A9" w:rsidRPr="007A283D" w:rsidRDefault="00646CE3">
      <w:pPr>
        <w:widowControl w:val="0"/>
        <w:tabs>
          <w:tab w:val="left" w:pos="2160"/>
        </w:tabs>
        <w:jc w:val="center"/>
        <w:rPr>
          <w:b/>
          <w:color w:val="000000"/>
          <w:u w:val="single"/>
        </w:rPr>
      </w:pPr>
      <w:r w:rsidRPr="007A283D">
        <w:rPr>
          <w:b/>
          <w:color w:val="000000"/>
          <w:u w:val="single"/>
        </w:rPr>
        <w:t>AGENDA</w:t>
      </w:r>
    </w:p>
    <w:p w14:paraId="7FE25AC1" w14:textId="77777777" w:rsidR="006A5757" w:rsidRPr="007A283D" w:rsidRDefault="006A5757">
      <w:pPr>
        <w:widowControl w:val="0"/>
        <w:tabs>
          <w:tab w:val="left" w:pos="2160"/>
        </w:tabs>
        <w:jc w:val="center"/>
      </w:pPr>
    </w:p>
    <w:p w14:paraId="29C09879" w14:textId="77777777" w:rsidR="007D56A9" w:rsidRPr="007A283D" w:rsidRDefault="007D56A9">
      <w:pPr>
        <w:widowControl w:val="0"/>
        <w:tabs>
          <w:tab w:val="left" w:pos="2160"/>
        </w:tabs>
        <w:ind w:right="-1170"/>
        <w:rPr>
          <w:color w:val="000000"/>
        </w:rPr>
      </w:pPr>
    </w:p>
    <w:p w14:paraId="5CA62542" w14:textId="07A37084" w:rsidR="007D56A9" w:rsidRPr="007A283D" w:rsidRDefault="00472E7A">
      <w:pPr>
        <w:widowControl w:val="0"/>
        <w:tabs>
          <w:tab w:val="left" w:pos="2160"/>
        </w:tabs>
        <w:ind w:right="-1170"/>
        <w:rPr>
          <w:b/>
          <w:bCs/>
          <w:color w:val="000000"/>
        </w:rPr>
      </w:pPr>
      <w:r w:rsidRPr="007A283D">
        <w:rPr>
          <w:b/>
          <w:bCs/>
          <w:color w:val="000000"/>
        </w:rPr>
        <w:t>10</w:t>
      </w:r>
      <w:r w:rsidR="00646CE3" w:rsidRPr="007A283D">
        <w:rPr>
          <w:b/>
          <w:bCs/>
          <w:color w:val="000000"/>
        </w:rPr>
        <w:t>:30</w:t>
      </w:r>
      <w:r w:rsidRPr="007A283D">
        <w:rPr>
          <w:b/>
          <w:bCs/>
          <w:color w:val="000000"/>
        </w:rPr>
        <w:t xml:space="preserve"> </w:t>
      </w:r>
      <w:r w:rsidR="00646CE3" w:rsidRPr="007A283D">
        <w:rPr>
          <w:b/>
          <w:bCs/>
          <w:color w:val="000000"/>
        </w:rPr>
        <w:t>AM</w:t>
      </w:r>
      <w:r w:rsidR="00646CE3" w:rsidRPr="007A283D">
        <w:rPr>
          <w:b/>
          <w:bCs/>
          <w:color w:val="000000"/>
        </w:rPr>
        <w:tab/>
        <w:t xml:space="preserve">Welcome </w:t>
      </w:r>
      <w:r w:rsidR="007F1B1A" w:rsidRPr="007A283D">
        <w:rPr>
          <w:b/>
          <w:bCs/>
          <w:color w:val="000000"/>
        </w:rPr>
        <w:t>and</w:t>
      </w:r>
      <w:r w:rsidR="00646CE3" w:rsidRPr="007A283D">
        <w:rPr>
          <w:b/>
          <w:bCs/>
          <w:color w:val="000000"/>
        </w:rPr>
        <w:t xml:space="preserve"> Call to Order</w:t>
      </w:r>
    </w:p>
    <w:p w14:paraId="1A5DB21E" w14:textId="77777777" w:rsidR="00583444" w:rsidRDefault="00646CE3" w:rsidP="00583444">
      <w:pPr>
        <w:pStyle w:val="ListParagraph"/>
        <w:widowControl w:val="0"/>
        <w:numPr>
          <w:ilvl w:val="0"/>
          <w:numId w:val="9"/>
        </w:numPr>
        <w:tabs>
          <w:tab w:val="left" w:pos="2160"/>
        </w:tabs>
        <w:ind w:right="-1170"/>
        <w:rPr>
          <w:color w:val="000000"/>
        </w:rPr>
      </w:pPr>
      <w:r w:rsidRPr="00583444">
        <w:rPr>
          <w:color w:val="000000"/>
        </w:rPr>
        <w:t>Steve Pociask, CAC Chairperson</w:t>
      </w:r>
    </w:p>
    <w:p w14:paraId="6CF043DE" w14:textId="1FA865FF" w:rsidR="007D56A9" w:rsidRPr="00583444" w:rsidRDefault="00646CE3" w:rsidP="00583444">
      <w:pPr>
        <w:pStyle w:val="ListParagraph"/>
        <w:widowControl w:val="0"/>
        <w:numPr>
          <w:ilvl w:val="0"/>
          <w:numId w:val="9"/>
        </w:numPr>
        <w:tabs>
          <w:tab w:val="left" w:pos="2160"/>
        </w:tabs>
        <w:ind w:right="-1170"/>
        <w:rPr>
          <w:color w:val="000000"/>
        </w:rPr>
      </w:pPr>
      <w:r w:rsidRPr="00583444">
        <w:rPr>
          <w:color w:val="000000"/>
        </w:rPr>
        <w:t>Debra Berlyn, CAC Vice Chairperson</w:t>
      </w:r>
    </w:p>
    <w:p w14:paraId="58689542" w14:textId="77777777" w:rsidR="007D56A9" w:rsidRPr="007A283D" w:rsidRDefault="007D56A9">
      <w:pPr>
        <w:widowControl w:val="0"/>
        <w:tabs>
          <w:tab w:val="left" w:pos="2160"/>
        </w:tabs>
        <w:ind w:right="-1170"/>
        <w:rPr>
          <w:color w:val="000000"/>
        </w:rPr>
      </w:pPr>
    </w:p>
    <w:p w14:paraId="3F32D753" w14:textId="57D7204A" w:rsidR="007D56A9" w:rsidRPr="007A283D" w:rsidRDefault="00472E7A">
      <w:pPr>
        <w:widowControl w:val="0"/>
        <w:tabs>
          <w:tab w:val="left" w:pos="2160"/>
        </w:tabs>
        <w:ind w:right="-1170"/>
        <w:rPr>
          <w:b/>
          <w:bCs/>
          <w:color w:val="000000"/>
        </w:rPr>
      </w:pPr>
      <w:r w:rsidRPr="007A283D">
        <w:rPr>
          <w:b/>
          <w:bCs/>
          <w:color w:val="000000"/>
        </w:rPr>
        <w:t>10</w:t>
      </w:r>
      <w:r w:rsidR="00646CE3" w:rsidRPr="007A283D">
        <w:rPr>
          <w:b/>
          <w:bCs/>
          <w:color w:val="000000"/>
        </w:rPr>
        <w:t>:</w:t>
      </w:r>
      <w:r w:rsidRPr="007A283D">
        <w:rPr>
          <w:b/>
          <w:bCs/>
          <w:color w:val="000000"/>
        </w:rPr>
        <w:t>3</w:t>
      </w:r>
      <w:r w:rsidR="00646CE3" w:rsidRPr="007A283D">
        <w:rPr>
          <w:b/>
          <w:bCs/>
          <w:color w:val="000000"/>
        </w:rPr>
        <w:t>5</w:t>
      </w:r>
      <w:r w:rsidRPr="007A283D">
        <w:rPr>
          <w:b/>
          <w:bCs/>
          <w:color w:val="000000"/>
        </w:rPr>
        <w:t xml:space="preserve"> </w:t>
      </w:r>
      <w:r w:rsidR="00646CE3" w:rsidRPr="007A283D">
        <w:rPr>
          <w:b/>
          <w:bCs/>
          <w:color w:val="000000"/>
        </w:rPr>
        <w:t>AM</w:t>
      </w:r>
      <w:r w:rsidR="00646CE3" w:rsidRPr="007A283D">
        <w:rPr>
          <w:b/>
          <w:bCs/>
          <w:color w:val="000000"/>
        </w:rPr>
        <w:tab/>
        <w:t xml:space="preserve">Introductions </w:t>
      </w:r>
      <w:r w:rsidR="007F1B1A" w:rsidRPr="007A283D">
        <w:rPr>
          <w:b/>
          <w:bCs/>
          <w:color w:val="000000"/>
        </w:rPr>
        <w:t>and</w:t>
      </w:r>
      <w:r w:rsidR="00646CE3" w:rsidRPr="007A283D">
        <w:rPr>
          <w:b/>
          <w:bCs/>
          <w:color w:val="000000"/>
        </w:rPr>
        <w:t xml:space="preserve"> Meeting Logistics</w:t>
      </w:r>
    </w:p>
    <w:p w14:paraId="44CD1B3E" w14:textId="75A4C046" w:rsidR="00583444" w:rsidRDefault="00646CE3" w:rsidP="00583444">
      <w:pPr>
        <w:pStyle w:val="ListParagraph"/>
        <w:widowControl w:val="0"/>
        <w:numPr>
          <w:ilvl w:val="0"/>
          <w:numId w:val="10"/>
        </w:numPr>
        <w:tabs>
          <w:tab w:val="left" w:pos="2160"/>
        </w:tabs>
        <w:ind w:right="-1170"/>
        <w:rPr>
          <w:color w:val="000000"/>
        </w:rPr>
      </w:pPr>
      <w:r w:rsidRPr="00583444">
        <w:rPr>
          <w:color w:val="000000"/>
        </w:rPr>
        <w:t>Steve Pociask</w:t>
      </w:r>
      <w:r w:rsidR="00583444">
        <w:rPr>
          <w:color w:val="000000"/>
        </w:rPr>
        <w:t>, CAC Chairperson</w:t>
      </w:r>
    </w:p>
    <w:p w14:paraId="1C7B5688" w14:textId="69D25328" w:rsidR="007D56A9" w:rsidRPr="00583444" w:rsidRDefault="00646CE3" w:rsidP="00583444">
      <w:pPr>
        <w:pStyle w:val="ListParagraph"/>
        <w:widowControl w:val="0"/>
        <w:numPr>
          <w:ilvl w:val="0"/>
          <w:numId w:val="10"/>
        </w:numPr>
        <w:tabs>
          <w:tab w:val="left" w:pos="2160"/>
        </w:tabs>
        <w:ind w:right="-1170"/>
        <w:rPr>
          <w:color w:val="000000"/>
        </w:rPr>
      </w:pPr>
      <w:r w:rsidRPr="00583444">
        <w:rPr>
          <w:color w:val="000000"/>
        </w:rPr>
        <w:t>Scott Marshall, CAC D</w:t>
      </w:r>
      <w:r w:rsidR="009220C6" w:rsidRPr="00583444">
        <w:rPr>
          <w:color w:val="000000"/>
        </w:rPr>
        <w:t xml:space="preserve">esignated </w:t>
      </w:r>
      <w:r w:rsidRPr="00583444">
        <w:rPr>
          <w:color w:val="000000"/>
        </w:rPr>
        <w:t>F</w:t>
      </w:r>
      <w:r w:rsidR="009220C6" w:rsidRPr="00583444">
        <w:rPr>
          <w:color w:val="000000"/>
        </w:rPr>
        <w:t xml:space="preserve">ederal </w:t>
      </w:r>
      <w:r w:rsidRPr="00583444">
        <w:rPr>
          <w:color w:val="000000"/>
        </w:rPr>
        <w:t>O</w:t>
      </w:r>
      <w:r w:rsidR="009220C6" w:rsidRPr="00583444">
        <w:rPr>
          <w:color w:val="000000"/>
        </w:rPr>
        <w:t>fficer</w:t>
      </w:r>
    </w:p>
    <w:p w14:paraId="42B36EE8" w14:textId="1C755171" w:rsidR="007D56A9" w:rsidRPr="004F68B3" w:rsidRDefault="007D56A9">
      <w:pPr>
        <w:widowControl w:val="0"/>
        <w:tabs>
          <w:tab w:val="left" w:pos="2160"/>
        </w:tabs>
        <w:ind w:left="2160" w:right="-1170" w:hanging="2160"/>
        <w:rPr>
          <w:color w:val="000000"/>
        </w:rPr>
      </w:pPr>
    </w:p>
    <w:p w14:paraId="33142AA0" w14:textId="675F9901" w:rsidR="004F68B3" w:rsidRPr="004F68B3" w:rsidRDefault="004F68B3" w:rsidP="004F68B3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10:40 AM</w:t>
      </w:r>
      <w:r>
        <w:rPr>
          <w:rFonts w:eastAsia="Calibri"/>
          <w:b/>
          <w:bCs/>
          <w:color w:val="000000" w:themeColor="text1"/>
        </w:rPr>
        <w:tab/>
      </w:r>
      <w:r>
        <w:rPr>
          <w:rFonts w:eastAsia="Calibri"/>
          <w:b/>
          <w:bCs/>
          <w:color w:val="000000" w:themeColor="text1"/>
        </w:rPr>
        <w:tab/>
      </w:r>
      <w:r w:rsidRPr="004F68B3">
        <w:rPr>
          <w:rFonts w:eastAsia="Calibri"/>
          <w:b/>
          <w:bCs/>
          <w:color w:val="000000" w:themeColor="text1"/>
        </w:rPr>
        <w:t>Overview of FCC Presentations</w:t>
      </w:r>
    </w:p>
    <w:p w14:paraId="27B407A8" w14:textId="77777777" w:rsidR="004F68B3" w:rsidRPr="004F68B3" w:rsidRDefault="004F68B3" w:rsidP="004F68B3">
      <w:pPr>
        <w:pStyle w:val="ListParagraph"/>
        <w:numPr>
          <w:ilvl w:val="0"/>
          <w:numId w:val="10"/>
        </w:numPr>
        <w:rPr>
          <w:rFonts w:eastAsia="Calibri"/>
          <w:color w:val="000000" w:themeColor="text1"/>
        </w:rPr>
      </w:pPr>
      <w:r w:rsidRPr="004F68B3">
        <w:rPr>
          <w:rFonts w:eastAsia="Calibri"/>
          <w:color w:val="000000" w:themeColor="text1"/>
        </w:rPr>
        <w:t>Patrick Webre, Chief, CGB</w:t>
      </w:r>
    </w:p>
    <w:p w14:paraId="3379E0A6" w14:textId="77777777" w:rsidR="0029603B" w:rsidRPr="004F68B3" w:rsidRDefault="0029603B">
      <w:pPr>
        <w:widowControl w:val="0"/>
        <w:tabs>
          <w:tab w:val="left" w:pos="2160"/>
        </w:tabs>
        <w:ind w:left="2160" w:right="-1170" w:hanging="2160"/>
        <w:rPr>
          <w:color w:val="000000"/>
        </w:rPr>
      </w:pPr>
    </w:p>
    <w:p w14:paraId="78B28967" w14:textId="15099F69" w:rsidR="007D56A9" w:rsidRPr="007A283D" w:rsidRDefault="00472E7A" w:rsidP="000F1BCF">
      <w:pPr>
        <w:widowControl w:val="0"/>
        <w:tabs>
          <w:tab w:val="left" w:pos="2160"/>
        </w:tabs>
        <w:ind w:left="2160" w:hanging="2160"/>
        <w:rPr>
          <w:b/>
          <w:bCs/>
          <w:color w:val="000000"/>
        </w:rPr>
      </w:pPr>
      <w:r w:rsidRPr="007A283D">
        <w:rPr>
          <w:b/>
          <w:bCs/>
          <w:color w:val="000000"/>
        </w:rPr>
        <w:t>10</w:t>
      </w:r>
      <w:r w:rsidR="00646CE3" w:rsidRPr="007A283D">
        <w:rPr>
          <w:b/>
          <w:bCs/>
          <w:color w:val="000000"/>
        </w:rPr>
        <w:t>:</w:t>
      </w:r>
      <w:r w:rsidR="00213734" w:rsidRPr="007A283D">
        <w:rPr>
          <w:b/>
          <w:bCs/>
          <w:color w:val="000000"/>
        </w:rPr>
        <w:t>4</w:t>
      </w:r>
      <w:r w:rsidR="0029603B">
        <w:rPr>
          <w:b/>
          <w:bCs/>
          <w:color w:val="000000"/>
        </w:rPr>
        <w:t>5</w:t>
      </w:r>
      <w:r w:rsidRPr="007A283D">
        <w:rPr>
          <w:b/>
          <w:bCs/>
          <w:color w:val="000000"/>
        </w:rPr>
        <w:t xml:space="preserve"> </w:t>
      </w:r>
      <w:r w:rsidR="00646CE3" w:rsidRPr="007A283D">
        <w:rPr>
          <w:b/>
          <w:bCs/>
          <w:color w:val="000000"/>
        </w:rPr>
        <w:t>AM</w:t>
      </w:r>
      <w:r w:rsidR="00646CE3" w:rsidRPr="007A283D">
        <w:rPr>
          <w:b/>
          <w:bCs/>
          <w:color w:val="000000"/>
        </w:rPr>
        <w:tab/>
      </w:r>
      <w:r w:rsidR="00573630" w:rsidRPr="007A283D">
        <w:rPr>
          <w:b/>
          <w:bCs/>
          <w:color w:val="000000"/>
        </w:rPr>
        <w:t xml:space="preserve">Network Performance </w:t>
      </w:r>
      <w:r w:rsidR="00ED19D5" w:rsidRPr="007A283D">
        <w:rPr>
          <w:b/>
          <w:bCs/>
          <w:color w:val="000000"/>
        </w:rPr>
        <w:t>D</w:t>
      </w:r>
      <w:r w:rsidR="00573630" w:rsidRPr="007A283D">
        <w:rPr>
          <w:b/>
          <w:bCs/>
          <w:color w:val="000000"/>
        </w:rPr>
        <w:t>uring COVID-19</w:t>
      </w:r>
      <w:r w:rsidR="000F1BCF">
        <w:rPr>
          <w:b/>
          <w:bCs/>
          <w:color w:val="000000"/>
        </w:rPr>
        <w:t xml:space="preserve"> (Public Safety and Homeland Security Bureau and Wireless Telecommunications Bureau)</w:t>
      </w:r>
    </w:p>
    <w:p w14:paraId="763195EC" w14:textId="297F787E" w:rsidR="009B1D8B" w:rsidRDefault="001944AF" w:rsidP="009B19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 w:rsidRPr="007A283D">
        <w:rPr>
          <w:color w:val="000000"/>
        </w:rPr>
        <w:t>Justin N. Cain</w:t>
      </w:r>
      <w:r w:rsidR="00752D47">
        <w:rPr>
          <w:color w:val="000000"/>
        </w:rPr>
        <w:t xml:space="preserve">, </w:t>
      </w:r>
      <w:r w:rsidR="00D31180" w:rsidRPr="00D31180">
        <w:rPr>
          <w:color w:val="000000"/>
        </w:rPr>
        <w:t>Acting Chief, Operations and Emergency Management Division</w:t>
      </w:r>
      <w:r w:rsidR="00D31180">
        <w:rPr>
          <w:color w:val="000000"/>
        </w:rPr>
        <w:t>, PSHSB</w:t>
      </w:r>
    </w:p>
    <w:p w14:paraId="274A77F0" w14:textId="387CE898" w:rsidR="00573630" w:rsidRDefault="00122DAA" w:rsidP="009B19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>
        <w:rPr>
          <w:color w:val="000000"/>
        </w:rPr>
        <w:t xml:space="preserve">Charles Mathias, </w:t>
      </w:r>
      <w:r w:rsidR="00263EF8">
        <w:rPr>
          <w:color w:val="000000"/>
        </w:rPr>
        <w:t xml:space="preserve">Associate Chief, </w:t>
      </w:r>
      <w:r>
        <w:rPr>
          <w:color w:val="000000"/>
        </w:rPr>
        <w:t>W</w:t>
      </w:r>
      <w:r w:rsidR="00306658" w:rsidRPr="00306658">
        <w:rPr>
          <w:color w:val="000000"/>
        </w:rPr>
        <w:t>T</w:t>
      </w:r>
      <w:r>
        <w:rPr>
          <w:color w:val="000000"/>
        </w:rPr>
        <w:t>B</w:t>
      </w:r>
    </w:p>
    <w:p w14:paraId="21084EFE" w14:textId="6BDA99EC" w:rsidR="00122DAA" w:rsidRPr="00306658" w:rsidRDefault="00E32DF4" w:rsidP="009B19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>
        <w:rPr>
          <w:color w:val="000000"/>
        </w:rPr>
        <w:t xml:space="preserve">C. </w:t>
      </w:r>
      <w:r w:rsidR="00122DAA">
        <w:rPr>
          <w:color w:val="000000"/>
        </w:rPr>
        <w:t xml:space="preserve">Sean Spivey, </w:t>
      </w:r>
      <w:r>
        <w:rPr>
          <w:color w:val="000000"/>
        </w:rPr>
        <w:t xml:space="preserve">Legal </w:t>
      </w:r>
      <w:r w:rsidR="00EE55C5">
        <w:rPr>
          <w:color w:val="000000"/>
        </w:rPr>
        <w:t xml:space="preserve">and Policy </w:t>
      </w:r>
      <w:r>
        <w:rPr>
          <w:color w:val="000000"/>
        </w:rPr>
        <w:t xml:space="preserve">Advisor, </w:t>
      </w:r>
      <w:r w:rsidR="00EE55C5">
        <w:rPr>
          <w:color w:val="000000"/>
        </w:rPr>
        <w:t xml:space="preserve">Office of the Bureau Chief, </w:t>
      </w:r>
      <w:r w:rsidR="00122DAA">
        <w:rPr>
          <w:color w:val="000000"/>
        </w:rPr>
        <w:t>WTB</w:t>
      </w:r>
    </w:p>
    <w:p w14:paraId="67516B27" w14:textId="25C4FA70" w:rsidR="00472E7A" w:rsidRPr="007A283D" w:rsidRDefault="00472E7A">
      <w:pPr>
        <w:widowControl w:val="0"/>
        <w:tabs>
          <w:tab w:val="left" w:pos="2160"/>
        </w:tabs>
        <w:rPr>
          <w:color w:val="000000"/>
        </w:rPr>
      </w:pPr>
    </w:p>
    <w:p w14:paraId="53859819" w14:textId="45BA108F" w:rsidR="000F1BCF" w:rsidRDefault="00573630" w:rsidP="000F1BCF">
      <w:pPr>
        <w:widowControl w:val="0"/>
        <w:tabs>
          <w:tab w:val="left" w:pos="2160"/>
        </w:tabs>
        <w:ind w:left="2160" w:hanging="2160"/>
        <w:rPr>
          <w:color w:val="000000"/>
        </w:rPr>
      </w:pPr>
      <w:r w:rsidRPr="007A283D">
        <w:rPr>
          <w:b/>
          <w:bCs/>
          <w:color w:val="000000"/>
        </w:rPr>
        <w:t>11:0</w:t>
      </w:r>
      <w:r w:rsidR="004F68B3">
        <w:rPr>
          <w:b/>
          <w:bCs/>
          <w:color w:val="000000"/>
        </w:rPr>
        <w:t>5</w:t>
      </w:r>
      <w:r w:rsidRPr="007A283D">
        <w:rPr>
          <w:b/>
          <w:bCs/>
          <w:color w:val="000000"/>
        </w:rPr>
        <w:t xml:space="preserve"> AM</w:t>
      </w:r>
      <w:r w:rsidRPr="007A283D">
        <w:rPr>
          <w:b/>
          <w:bCs/>
          <w:color w:val="000000"/>
        </w:rPr>
        <w:tab/>
      </w:r>
      <w:r w:rsidRPr="000F1BCF">
        <w:rPr>
          <w:b/>
          <w:bCs/>
          <w:color w:val="000000"/>
        </w:rPr>
        <w:t>Promoting Telehealth and Distance Learning</w:t>
      </w:r>
      <w:r w:rsidR="003413C6" w:rsidRPr="000F1BCF">
        <w:rPr>
          <w:b/>
          <w:bCs/>
          <w:color w:val="000000"/>
        </w:rPr>
        <w:t xml:space="preserve"> During COVID-19</w:t>
      </w:r>
      <w:r w:rsidR="000F1BCF" w:rsidRPr="000F1BCF">
        <w:rPr>
          <w:b/>
          <w:bCs/>
          <w:color w:val="000000"/>
        </w:rPr>
        <w:t xml:space="preserve"> (</w:t>
      </w:r>
      <w:r w:rsidRPr="000F1BCF">
        <w:rPr>
          <w:b/>
          <w:bCs/>
          <w:color w:val="000000"/>
        </w:rPr>
        <w:t>W</w:t>
      </w:r>
      <w:r w:rsidR="00FF6AE6" w:rsidRPr="000F1BCF">
        <w:rPr>
          <w:b/>
          <w:bCs/>
          <w:color w:val="000000"/>
        </w:rPr>
        <w:t xml:space="preserve">ireline </w:t>
      </w:r>
      <w:r w:rsidRPr="000F1BCF">
        <w:rPr>
          <w:b/>
          <w:bCs/>
          <w:color w:val="000000"/>
        </w:rPr>
        <w:t>C</w:t>
      </w:r>
      <w:r w:rsidR="00FF6AE6" w:rsidRPr="000F1BCF">
        <w:rPr>
          <w:b/>
          <w:bCs/>
          <w:color w:val="000000"/>
        </w:rPr>
        <w:t xml:space="preserve">ompetition </w:t>
      </w:r>
      <w:r w:rsidRPr="000F1BCF">
        <w:rPr>
          <w:b/>
          <w:bCs/>
          <w:color w:val="000000"/>
        </w:rPr>
        <w:t>B</w:t>
      </w:r>
      <w:r w:rsidR="00FF6AE6" w:rsidRPr="000F1BCF">
        <w:rPr>
          <w:b/>
          <w:bCs/>
          <w:color w:val="000000"/>
        </w:rPr>
        <w:t>ureau</w:t>
      </w:r>
      <w:r w:rsidR="000F1BCF" w:rsidRPr="000F1BCF">
        <w:rPr>
          <w:b/>
          <w:bCs/>
          <w:color w:val="000000"/>
        </w:rPr>
        <w:t>)</w:t>
      </w:r>
    </w:p>
    <w:p w14:paraId="0D081198" w14:textId="3F30A6FC" w:rsidR="000F1BCF" w:rsidRDefault="007B7129" w:rsidP="000F1BCF">
      <w:pPr>
        <w:pStyle w:val="ListParagraph"/>
        <w:widowControl w:val="0"/>
        <w:numPr>
          <w:ilvl w:val="0"/>
          <w:numId w:val="8"/>
        </w:numPr>
        <w:tabs>
          <w:tab w:val="left" w:pos="2160"/>
        </w:tabs>
        <w:ind w:left="2880"/>
        <w:rPr>
          <w:color w:val="000000"/>
        </w:rPr>
      </w:pPr>
      <w:r w:rsidRPr="000F1BCF">
        <w:rPr>
          <w:color w:val="000000"/>
        </w:rPr>
        <w:t xml:space="preserve">Adam </w:t>
      </w:r>
      <w:r w:rsidR="003413C6" w:rsidRPr="000F1BCF">
        <w:rPr>
          <w:color w:val="000000"/>
        </w:rPr>
        <w:t>Copeland</w:t>
      </w:r>
      <w:r w:rsidR="00F6106C">
        <w:rPr>
          <w:color w:val="000000"/>
        </w:rPr>
        <w:t xml:space="preserve">, </w:t>
      </w:r>
      <w:r w:rsidR="00CD7E56">
        <w:rPr>
          <w:color w:val="000000"/>
        </w:rPr>
        <w:t>Associate Chief, WCB</w:t>
      </w:r>
    </w:p>
    <w:p w14:paraId="2F8F9BA3" w14:textId="3ADAC6E0" w:rsidR="00573630" w:rsidRDefault="007B7129" w:rsidP="000F1BCF">
      <w:pPr>
        <w:pStyle w:val="ListParagraph"/>
        <w:widowControl w:val="0"/>
        <w:numPr>
          <w:ilvl w:val="0"/>
          <w:numId w:val="8"/>
        </w:numPr>
        <w:tabs>
          <w:tab w:val="left" w:pos="2160"/>
        </w:tabs>
        <w:ind w:left="2880"/>
        <w:rPr>
          <w:color w:val="000000"/>
        </w:rPr>
      </w:pPr>
      <w:r w:rsidRPr="000F1BCF">
        <w:rPr>
          <w:color w:val="000000"/>
        </w:rPr>
        <w:t>Gab</w:t>
      </w:r>
      <w:r w:rsidR="001944AF" w:rsidRPr="000F1BCF">
        <w:rPr>
          <w:color w:val="000000"/>
        </w:rPr>
        <w:t>riela L.</w:t>
      </w:r>
      <w:r w:rsidRPr="000F1BCF">
        <w:rPr>
          <w:color w:val="000000"/>
        </w:rPr>
        <w:t xml:space="preserve"> </w:t>
      </w:r>
      <w:r w:rsidR="003413C6" w:rsidRPr="000F1BCF">
        <w:rPr>
          <w:color w:val="000000"/>
        </w:rPr>
        <w:t>Gross</w:t>
      </w:r>
      <w:r w:rsidR="00CA49A3">
        <w:rPr>
          <w:color w:val="000000"/>
        </w:rPr>
        <w:t>, Deputy Chief, Telecommunications Access Policy Division, WCB</w:t>
      </w:r>
    </w:p>
    <w:p w14:paraId="760C40DC" w14:textId="470B76CF" w:rsidR="00764D52" w:rsidRPr="00764D52" w:rsidRDefault="00764D52" w:rsidP="000F1BCF">
      <w:pPr>
        <w:pStyle w:val="ListParagraph"/>
        <w:widowControl w:val="0"/>
        <w:numPr>
          <w:ilvl w:val="0"/>
          <w:numId w:val="8"/>
        </w:numPr>
        <w:tabs>
          <w:tab w:val="left" w:pos="2160"/>
        </w:tabs>
        <w:ind w:left="2880"/>
        <w:rPr>
          <w:color w:val="000000"/>
        </w:rPr>
      </w:pPr>
      <w:r w:rsidRPr="00764D52">
        <w:rPr>
          <w:color w:val="000000"/>
        </w:rPr>
        <w:t>Chas Eberle, Senior Counsel, Telecommunications Access Policy Division, WCB</w:t>
      </w:r>
    </w:p>
    <w:p w14:paraId="227AA15A" w14:textId="77777777" w:rsidR="00573630" w:rsidRPr="007A283D" w:rsidRDefault="00573630" w:rsidP="00472E7A">
      <w:pPr>
        <w:widowControl w:val="0"/>
        <w:tabs>
          <w:tab w:val="left" w:pos="2160"/>
        </w:tabs>
        <w:ind w:left="2160" w:hanging="2160"/>
        <w:rPr>
          <w:b/>
          <w:bCs/>
          <w:color w:val="000000"/>
        </w:rPr>
      </w:pPr>
    </w:p>
    <w:p w14:paraId="3988B114" w14:textId="17CACC2E" w:rsidR="007D56A9" w:rsidRPr="007A283D" w:rsidRDefault="00472E7A" w:rsidP="00472E7A">
      <w:pPr>
        <w:widowControl w:val="0"/>
        <w:tabs>
          <w:tab w:val="left" w:pos="2160"/>
        </w:tabs>
        <w:ind w:left="2160" w:hanging="2160"/>
        <w:rPr>
          <w:b/>
          <w:bCs/>
          <w:color w:val="000000"/>
        </w:rPr>
      </w:pPr>
      <w:r w:rsidRPr="007A283D">
        <w:rPr>
          <w:b/>
          <w:bCs/>
          <w:color w:val="000000"/>
        </w:rPr>
        <w:t>1</w:t>
      </w:r>
      <w:r w:rsidR="00213734" w:rsidRPr="007A283D">
        <w:rPr>
          <w:b/>
          <w:bCs/>
          <w:color w:val="000000"/>
        </w:rPr>
        <w:t>1</w:t>
      </w:r>
      <w:r w:rsidR="00646CE3" w:rsidRPr="007A283D">
        <w:rPr>
          <w:b/>
          <w:bCs/>
          <w:color w:val="000000"/>
        </w:rPr>
        <w:t>:</w:t>
      </w:r>
      <w:r w:rsidR="00573630" w:rsidRPr="007A283D">
        <w:rPr>
          <w:b/>
          <w:bCs/>
          <w:color w:val="000000"/>
        </w:rPr>
        <w:t>2</w:t>
      </w:r>
      <w:r w:rsidR="004F68B3">
        <w:rPr>
          <w:b/>
          <w:bCs/>
          <w:color w:val="000000"/>
        </w:rPr>
        <w:t>5</w:t>
      </w:r>
      <w:r w:rsidRPr="007A283D">
        <w:rPr>
          <w:b/>
          <w:bCs/>
          <w:color w:val="000000"/>
        </w:rPr>
        <w:t xml:space="preserve"> </w:t>
      </w:r>
      <w:r w:rsidR="00646CE3" w:rsidRPr="007A283D">
        <w:rPr>
          <w:b/>
          <w:bCs/>
          <w:color w:val="000000"/>
        </w:rPr>
        <w:t>AM</w:t>
      </w:r>
      <w:r w:rsidR="00646CE3" w:rsidRPr="007A283D">
        <w:rPr>
          <w:b/>
          <w:bCs/>
          <w:color w:val="000000"/>
        </w:rPr>
        <w:tab/>
        <w:t>Consumer and Governmental Affairs Bureau Update</w:t>
      </w:r>
      <w:r w:rsidR="00BB0440" w:rsidRPr="007A283D">
        <w:rPr>
          <w:b/>
          <w:bCs/>
          <w:color w:val="000000"/>
        </w:rPr>
        <w:t>:</w:t>
      </w:r>
      <w:r w:rsidR="006F552E" w:rsidRPr="007A283D">
        <w:rPr>
          <w:b/>
          <w:bCs/>
          <w:color w:val="000000"/>
        </w:rPr>
        <w:t xml:space="preserve"> </w:t>
      </w:r>
      <w:r w:rsidRPr="007A283D">
        <w:rPr>
          <w:b/>
          <w:bCs/>
          <w:color w:val="000000"/>
        </w:rPr>
        <w:t>Focus on CGB Response to COVID-19 Pandemic</w:t>
      </w:r>
    </w:p>
    <w:p w14:paraId="6D53EAA5" w14:textId="77777777" w:rsidR="007D56A9" w:rsidRPr="007A283D" w:rsidRDefault="00646CE3" w:rsidP="009B19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 w:rsidRPr="007A283D">
        <w:rPr>
          <w:color w:val="000000"/>
        </w:rPr>
        <w:t>Mark Stone, Deputy Chief, CGB</w:t>
      </w:r>
    </w:p>
    <w:p w14:paraId="475DB76C" w14:textId="77777777" w:rsidR="007D56A9" w:rsidRPr="007A283D" w:rsidRDefault="00646CE3" w:rsidP="009B19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 w:rsidRPr="007A283D">
        <w:rPr>
          <w:color w:val="000000"/>
        </w:rPr>
        <w:t>Barbara Esbin, Deputy Chief, CGB</w:t>
      </w:r>
    </w:p>
    <w:p w14:paraId="71529142" w14:textId="77777777" w:rsidR="007D56A9" w:rsidRPr="007A283D" w:rsidRDefault="00646CE3" w:rsidP="009B19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</w:rPr>
      </w:pPr>
      <w:r w:rsidRPr="007A283D">
        <w:rPr>
          <w:color w:val="000000"/>
        </w:rPr>
        <w:t>Diane Burstein, Deputy Chief, CGB</w:t>
      </w:r>
    </w:p>
    <w:p w14:paraId="079B87D1" w14:textId="77777777" w:rsidR="00C86B36" w:rsidRPr="007A283D" w:rsidRDefault="00646CE3" w:rsidP="009B19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283D">
        <w:rPr>
          <w:color w:val="000000"/>
        </w:rPr>
        <w:lastRenderedPageBreak/>
        <w:t>Eduard Bartholme, Associate Chief, CGB</w:t>
      </w:r>
    </w:p>
    <w:p w14:paraId="1951760B" w14:textId="7EBCC86B" w:rsidR="005B1506" w:rsidRDefault="005B1506">
      <w:pPr>
        <w:rPr>
          <w:b/>
          <w:bCs/>
          <w:color w:val="000000"/>
        </w:rPr>
      </w:pPr>
      <w:bookmarkStart w:id="0" w:name="_GoBack"/>
    </w:p>
    <w:bookmarkEnd w:id="0"/>
    <w:p w14:paraId="081E8B67" w14:textId="45C7890D" w:rsidR="00C57C73" w:rsidRPr="007A283D" w:rsidRDefault="00646CE3" w:rsidP="00213734">
      <w:pPr>
        <w:widowControl w:val="0"/>
        <w:tabs>
          <w:tab w:val="left" w:pos="2160"/>
        </w:tabs>
        <w:ind w:left="720" w:hanging="720"/>
        <w:rPr>
          <w:b/>
          <w:bCs/>
          <w:color w:val="000000"/>
        </w:rPr>
      </w:pPr>
      <w:r w:rsidRPr="007A283D">
        <w:rPr>
          <w:b/>
          <w:bCs/>
          <w:color w:val="000000"/>
        </w:rPr>
        <w:t>1</w:t>
      </w:r>
      <w:r w:rsidR="00213734" w:rsidRPr="007A283D">
        <w:rPr>
          <w:b/>
          <w:bCs/>
          <w:color w:val="000000"/>
        </w:rPr>
        <w:t>1</w:t>
      </w:r>
      <w:r w:rsidRPr="007A283D">
        <w:rPr>
          <w:b/>
          <w:bCs/>
          <w:color w:val="000000"/>
        </w:rPr>
        <w:t>:</w:t>
      </w:r>
      <w:r w:rsidR="00573630" w:rsidRPr="007A283D">
        <w:rPr>
          <w:b/>
          <w:bCs/>
          <w:color w:val="000000"/>
        </w:rPr>
        <w:t>5</w:t>
      </w:r>
      <w:r w:rsidR="004E1187">
        <w:rPr>
          <w:b/>
          <w:bCs/>
          <w:color w:val="000000"/>
        </w:rPr>
        <w:t>0</w:t>
      </w:r>
      <w:r w:rsidR="00213734" w:rsidRPr="007A283D">
        <w:rPr>
          <w:b/>
          <w:bCs/>
          <w:color w:val="000000"/>
        </w:rPr>
        <w:t xml:space="preserve"> </w:t>
      </w:r>
      <w:r w:rsidRPr="007A283D">
        <w:rPr>
          <w:b/>
          <w:bCs/>
          <w:color w:val="000000"/>
        </w:rPr>
        <w:t>AM</w:t>
      </w:r>
      <w:r w:rsidRPr="007A283D">
        <w:rPr>
          <w:b/>
          <w:bCs/>
          <w:color w:val="000000"/>
        </w:rPr>
        <w:tab/>
        <w:t xml:space="preserve">Consideration of </w:t>
      </w:r>
      <w:r w:rsidR="00213734" w:rsidRPr="007A283D">
        <w:rPr>
          <w:b/>
          <w:bCs/>
          <w:color w:val="000000"/>
        </w:rPr>
        <w:t xml:space="preserve">Truth-in-Billing </w:t>
      </w:r>
      <w:r w:rsidRPr="007A283D">
        <w:rPr>
          <w:b/>
          <w:bCs/>
          <w:color w:val="000000"/>
        </w:rPr>
        <w:t>Recommendation</w:t>
      </w:r>
    </w:p>
    <w:p w14:paraId="7423F45D" w14:textId="49DF7014" w:rsidR="00370659" w:rsidRDefault="00C2734A" w:rsidP="00A2278D">
      <w:pPr>
        <w:pStyle w:val="ListParagraph"/>
        <w:widowControl w:val="0"/>
        <w:numPr>
          <w:ilvl w:val="0"/>
          <w:numId w:val="11"/>
        </w:numPr>
        <w:tabs>
          <w:tab w:val="left" w:pos="2160"/>
        </w:tabs>
      </w:pPr>
      <w:r w:rsidRPr="007A283D">
        <w:t>Joslyn Day</w:t>
      </w:r>
      <w:r w:rsidR="00B508DC">
        <w:t>,</w:t>
      </w:r>
      <w:r w:rsidR="00370659">
        <w:t xml:space="preserve"> </w:t>
      </w:r>
      <w:r w:rsidR="00A2278D">
        <w:t>Co-Chair, Truth-in-Billing Working Group</w:t>
      </w:r>
    </w:p>
    <w:p w14:paraId="16D6AC16" w14:textId="25615C2F" w:rsidR="00C57C73" w:rsidRPr="007A283D" w:rsidRDefault="00C2734A" w:rsidP="009B1921">
      <w:pPr>
        <w:widowControl w:val="0"/>
        <w:numPr>
          <w:ilvl w:val="0"/>
          <w:numId w:val="7"/>
        </w:numPr>
        <w:tabs>
          <w:tab w:val="left" w:pos="2160"/>
        </w:tabs>
      </w:pPr>
      <w:r w:rsidRPr="007A283D">
        <w:t>Vonda Long-Dillard</w:t>
      </w:r>
      <w:r w:rsidR="00B508DC">
        <w:t>,</w:t>
      </w:r>
      <w:r w:rsidR="00370659">
        <w:t xml:space="preserve"> </w:t>
      </w:r>
      <w:r w:rsidR="00A2278D">
        <w:t xml:space="preserve">Co-Chair, </w:t>
      </w:r>
      <w:r w:rsidR="00A2278D" w:rsidRPr="00A2278D">
        <w:t>Truth-In-Billing Working Group</w:t>
      </w:r>
    </w:p>
    <w:p w14:paraId="44948E46" w14:textId="77777777" w:rsidR="00213734" w:rsidRPr="007A283D" w:rsidRDefault="00213734">
      <w:pPr>
        <w:widowControl w:val="0"/>
        <w:tabs>
          <w:tab w:val="left" w:pos="2160"/>
        </w:tabs>
        <w:rPr>
          <w:color w:val="000000"/>
        </w:rPr>
      </w:pPr>
    </w:p>
    <w:p w14:paraId="1222FBCF" w14:textId="525B3B04" w:rsidR="007D56A9" w:rsidRPr="007A283D" w:rsidRDefault="00213734">
      <w:pPr>
        <w:widowControl w:val="0"/>
        <w:tabs>
          <w:tab w:val="left" w:pos="2160"/>
        </w:tabs>
        <w:rPr>
          <w:b/>
          <w:bCs/>
          <w:color w:val="000000"/>
        </w:rPr>
      </w:pPr>
      <w:r w:rsidRPr="007A283D">
        <w:rPr>
          <w:b/>
          <w:bCs/>
          <w:color w:val="000000"/>
        </w:rPr>
        <w:t>1</w:t>
      </w:r>
      <w:r w:rsidR="00573630" w:rsidRPr="007A283D">
        <w:rPr>
          <w:b/>
          <w:bCs/>
          <w:color w:val="000000"/>
        </w:rPr>
        <w:t>2</w:t>
      </w:r>
      <w:r w:rsidR="00646CE3" w:rsidRPr="007A283D">
        <w:rPr>
          <w:b/>
          <w:bCs/>
          <w:color w:val="000000"/>
        </w:rPr>
        <w:t>:</w:t>
      </w:r>
      <w:r w:rsidR="00573630" w:rsidRPr="007A283D">
        <w:rPr>
          <w:b/>
          <w:bCs/>
          <w:color w:val="000000"/>
        </w:rPr>
        <w:t>1</w:t>
      </w:r>
      <w:r w:rsidR="003E5BBB">
        <w:rPr>
          <w:b/>
          <w:bCs/>
          <w:color w:val="000000"/>
        </w:rPr>
        <w:t>0</w:t>
      </w:r>
      <w:r w:rsidRPr="007A283D">
        <w:rPr>
          <w:b/>
          <w:bCs/>
          <w:color w:val="000000"/>
        </w:rPr>
        <w:t xml:space="preserve"> </w:t>
      </w:r>
      <w:r w:rsidR="00573630" w:rsidRPr="007A283D">
        <w:rPr>
          <w:b/>
          <w:bCs/>
          <w:color w:val="000000"/>
        </w:rPr>
        <w:t>P</w:t>
      </w:r>
      <w:r w:rsidR="00646CE3" w:rsidRPr="007A283D">
        <w:rPr>
          <w:b/>
          <w:bCs/>
          <w:color w:val="000000"/>
        </w:rPr>
        <w:t>M</w:t>
      </w:r>
      <w:r w:rsidR="00646CE3" w:rsidRPr="007A283D">
        <w:rPr>
          <w:b/>
          <w:bCs/>
          <w:color w:val="000000"/>
        </w:rPr>
        <w:tab/>
      </w:r>
      <w:r w:rsidR="00202F90" w:rsidRPr="007A283D">
        <w:rPr>
          <w:b/>
          <w:bCs/>
          <w:color w:val="000000"/>
        </w:rPr>
        <w:t xml:space="preserve">CAC Member Discussion </w:t>
      </w:r>
      <w:r w:rsidR="006F552E" w:rsidRPr="007A283D">
        <w:rPr>
          <w:b/>
          <w:bCs/>
          <w:color w:val="000000"/>
        </w:rPr>
        <w:t>and</w:t>
      </w:r>
      <w:r w:rsidR="00202F90" w:rsidRPr="007A283D">
        <w:rPr>
          <w:b/>
          <w:bCs/>
          <w:color w:val="000000"/>
        </w:rPr>
        <w:t xml:space="preserve"> </w:t>
      </w:r>
      <w:r w:rsidR="00C63087" w:rsidRPr="007A283D">
        <w:rPr>
          <w:b/>
          <w:bCs/>
          <w:color w:val="000000"/>
        </w:rPr>
        <w:t xml:space="preserve">Tentative Details for </w:t>
      </w:r>
      <w:r w:rsidR="00202F90" w:rsidRPr="007A283D">
        <w:rPr>
          <w:b/>
          <w:bCs/>
          <w:color w:val="000000"/>
        </w:rPr>
        <w:t>Next Meeting</w:t>
      </w:r>
    </w:p>
    <w:p w14:paraId="6322E8A6" w14:textId="77777777" w:rsidR="007D56A9" w:rsidRPr="007A283D" w:rsidRDefault="007D56A9">
      <w:pPr>
        <w:widowControl w:val="0"/>
        <w:tabs>
          <w:tab w:val="left" w:pos="2160"/>
        </w:tabs>
        <w:rPr>
          <w:color w:val="000000"/>
        </w:rPr>
      </w:pPr>
    </w:p>
    <w:p w14:paraId="4D4407D6" w14:textId="773D28EA" w:rsidR="00C57C73" w:rsidRPr="007A283D" w:rsidRDefault="00213734" w:rsidP="00C57C73">
      <w:pPr>
        <w:widowControl w:val="0"/>
        <w:tabs>
          <w:tab w:val="left" w:pos="2160"/>
        </w:tabs>
        <w:rPr>
          <w:b/>
          <w:bCs/>
          <w:color w:val="000000"/>
        </w:rPr>
      </w:pPr>
      <w:r w:rsidRPr="007A283D">
        <w:rPr>
          <w:b/>
          <w:bCs/>
          <w:color w:val="000000"/>
        </w:rPr>
        <w:t>1</w:t>
      </w:r>
      <w:r w:rsidR="00573630" w:rsidRPr="007A283D">
        <w:rPr>
          <w:b/>
          <w:bCs/>
          <w:color w:val="000000"/>
        </w:rPr>
        <w:t>2</w:t>
      </w:r>
      <w:r w:rsidR="00646CE3" w:rsidRPr="007A283D">
        <w:rPr>
          <w:b/>
          <w:bCs/>
          <w:color w:val="000000"/>
        </w:rPr>
        <w:t>:</w:t>
      </w:r>
      <w:r w:rsidR="00573630" w:rsidRPr="007A283D">
        <w:rPr>
          <w:b/>
          <w:bCs/>
          <w:color w:val="000000"/>
        </w:rPr>
        <w:t>2</w:t>
      </w:r>
      <w:r w:rsidR="003E5BBB">
        <w:rPr>
          <w:b/>
          <w:bCs/>
          <w:color w:val="000000"/>
        </w:rPr>
        <w:t>0</w:t>
      </w:r>
      <w:r w:rsidRPr="007A283D">
        <w:rPr>
          <w:b/>
          <w:bCs/>
          <w:color w:val="000000"/>
        </w:rPr>
        <w:t xml:space="preserve"> A</w:t>
      </w:r>
      <w:r w:rsidR="00646CE3" w:rsidRPr="007A283D">
        <w:rPr>
          <w:b/>
          <w:bCs/>
          <w:color w:val="000000"/>
        </w:rPr>
        <w:t>M</w:t>
      </w:r>
      <w:r w:rsidR="00646CE3" w:rsidRPr="007A283D">
        <w:rPr>
          <w:b/>
          <w:bCs/>
          <w:color w:val="000000"/>
        </w:rPr>
        <w:tab/>
        <w:t>Comments from the Public</w:t>
      </w:r>
    </w:p>
    <w:p w14:paraId="45ED8D49" w14:textId="77777777" w:rsidR="00496627" w:rsidRPr="007A283D" w:rsidRDefault="00496627">
      <w:pPr>
        <w:widowControl w:val="0"/>
        <w:tabs>
          <w:tab w:val="left" w:pos="2160"/>
        </w:tabs>
        <w:rPr>
          <w:color w:val="000000"/>
        </w:rPr>
      </w:pPr>
    </w:p>
    <w:p w14:paraId="4551FC9D" w14:textId="72884F40" w:rsidR="007D56A9" w:rsidRPr="007A283D" w:rsidRDefault="00213734">
      <w:pPr>
        <w:widowControl w:val="0"/>
        <w:tabs>
          <w:tab w:val="left" w:pos="2160"/>
        </w:tabs>
        <w:rPr>
          <w:b/>
          <w:bCs/>
          <w:color w:val="000000"/>
        </w:rPr>
      </w:pPr>
      <w:r w:rsidRPr="007A283D">
        <w:rPr>
          <w:b/>
          <w:bCs/>
          <w:color w:val="000000"/>
        </w:rPr>
        <w:t>1</w:t>
      </w:r>
      <w:r w:rsidR="00646CE3" w:rsidRPr="007A283D">
        <w:rPr>
          <w:b/>
          <w:bCs/>
          <w:color w:val="000000"/>
        </w:rPr>
        <w:t>2:</w:t>
      </w:r>
      <w:r w:rsidR="00573630" w:rsidRPr="007A283D">
        <w:rPr>
          <w:b/>
          <w:bCs/>
          <w:color w:val="000000"/>
        </w:rPr>
        <w:t>3</w:t>
      </w:r>
      <w:r w:rsidR="00646CE3" w:rsidRPr="007A283D">
        <w:rPr>
          <w:b/>
          <w:bCs/>
          <w:color w:val="000000"/>
        </w:rPr>
        <w:t>0</w:t>
      </w:r>
      <w:r w:rsidRPr="007A283D">
        <w:rPr>
          <w:b/>
          <w:bCs/>
          <w:color w:val="000000"/>
        </w:rPr>
        <w:t xml:space="preserve"> </w:t>
      </w:r>
      <w:r w:rsidR="00646CE3" w:rsidRPr="007A283D">
        <w:rPr>
          <w:b/>
          <w:bCs/>
          <w:color w:val="000000"/>
        </w:rPr>
        <w:t>PM</w:t>
      </w:r>
      <w:r w:rsidR="00646CE3" w:rsidRPr="007A283D">
        <w:rPr>
          <w:b/>
          <w:bCs/>
          <w:color w:val="000000"/>
        </w:rPr>
        <w:tab/>
        <w:t>Adjournment</w:t>
      </w:r>
      <w:bookmarkStart w:id="1" w:name="_1fob9te" w:colFirst="0" w:colLast="0"/>
      <w:bookmarkEnd w:id="1"/>
    </w:p>
    <w:sectPr w:rsidR="007D56A9" w:rsidRPr="007A283D" w:rsidSect="007A283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08" w:bottom="1440" w:left="100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2718" w14:textId="77777777" w:rsidR="00915D5D" w:rsidRDefault="00915D5D">
      <w:r>
        <w:separator/>
      </w:r>
    </w:p>
  </w:endnote>
  <w:endnote w:type="continuationSeparator" w:id="0">
    <w:p w14:paraId="3171DEDE" w14:textId="77777777" w:rsidR="00915D5D" w:rsidRDefault="0091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50BE" w14:textId="77777777" w:rsidR="007D56A9" w:rsidRDefault="007D56A9">
    <w:pPr>
      <w:tabs>
        <w:tab w:val="center" w:pos="4320"/>
        <w:tab w:val="right" w:pos="8640"/>
      </w:tabs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3842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E95110" w14:textId="4B723216" w:rsidR="00C0020C" w:rsidRDefault="00C002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3AA3AB" w14:textId="77777777" w:rsidR="007D56A9" w:rsidRDefault="007D56A9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B3F2" w14:textId="77777777" w:rsidR="00915D5D" w:rsidRDefault="00915D5D">
      <w:r>
        <w:separator/>
      </w:r>
    </w:p>
  </w:footnote>
  <w:footnote w:type="continuationSeparator" w:id="0">
    <w:p w14:paraId="55AF1815" w14:textId="77777777" w:rsidR="00915D5D" w:rsidRDefault="0091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32E4" w14:textId="77777777" w:rsidR="007D56A9" w:rsidRDefault="007D56A9">
    <w:pPr>
      <w:tabs>
        <w:tab w:val="center" w:pos="4320"/>
        <w:tab w:val="right" w:pos="8640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11A9" w14:textId="5250EC16" w:rsidR="00F0134E" w:rsidRPr="00472E7A" w:rsidRDefault="00472E7A" w:rsidP="00F0134E">
    <w:pPr>
      <w:tabs>
        <w:tab w:val="right" w:pos="8640"/>
      </w:tabs>
      <w:spacing w:after="240"/>
      <w:contextualSpacing/>
      <w:rPr>
        <w:b/>
        <w:bCs/>
        <w:i/>
        <w:iCs/>
      </w:rPr>
    </w:pPr>
    <w:r>
      <w:rPr>
        <w:b/>
        <w:bCs/>
        <w:i/>
        <w:iCs/>
      </w:rPr>
      <w:tab/>
    </w:r>
    <w:r w:rsidR="007A283D">
      <w:rPr>
        <w:b/>
        <w:bCs/>
        <w:i/>
        <w:iCs/>
      </w:rPr>
      <w:tab/>
    </w:r>
    <w:r w:rsidR="00944BBA">
      <w:rPr>
        <w:b/>
        <w:bCs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29D"/>
    <w:multiLevelType w:val="hybridMultilevel"/>
    <w:tmpl w:val="134820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996E86"/>
    <w:multiLevelType w:val="hybridMultilevel"/>
    <w:tmpl w:val="99B8A16C"/>
    <w:lvl w:ilvl="0" w:tplc="59F2EC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ACA10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D2E86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CDA4B2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C11602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9FC6DF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74F8DAFE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DB04B1DA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9D5A32EC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C74614A"/>
    <w:multiLevelType w:val="hybridMultilevel"/>
    <w:tmpl w:val="A252BC4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CF96FD2"/>
    <w:multiLevelType w:val="multilevel"/>
    <w:tmpl w:val="1F183CD0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11214F"/>
    <w:multiLevelType w:val="multilevel"/>
    <w:tmpl w:val="FF08603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D10886"/>
    <w:multiLevelType w:val="multilevel"/>
    <w:tmpl w:val="7E701BC2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9F042D"/>
    <w:multiLevelType w:val="hybridMultilevel"/>
    <w:tmpl w:val="A1162FF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4E05305"/>
    <w:multiLevelType w:val="multilevel"/>
    <w:tmpl w:val="3FC82C6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737FF"/>
    <w:multiLevelType w:val="multilevel"/>
    <w:tmpl w:val="044AFBF8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1B2ACF"/>
    <w:multiLevelType w:val="hybridMultilevel"/>
    <w:tmpl w:val="F7E0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2C5BFD"/>
    <w:multiLevelType w:val="multilevel"/>
    <w:tmpl w:val="A13AB18E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6A9"/>
    <w:rsid w:val="0002608A"/>
    <w:rsid w:val="000945B0"/>
    <w:rsid w:val="000A17F1"/>
    <w:rsid w:val="000B28AC"/>
    <w:rsid w:val="000B7BB9"/>
    <w:rsid w:val="000C305D"/>
    <w:rsid w:val="000C33C3"/>
    <w:rsid w:val="000C4AF9"/>
    <w:rsid w:val="000C7F91"/>
    <w:rsid w:val="000F1BCF"/>
    <w:rsid w:val="00113603"/>
    <w:rsid w:val="00122DAA"/>
    <w:rsid w:val="00123B39"/>
    <w:rsid w:val="00185972"/>
    <w:rsid w:val="001944AF"/>
    <w:rsid w:val="00197B5F"/>
    <w:rsid w:val="001B7C20"/>
    <w:rsid w:val="001C535D"/>
    <w:rsid w:val="001D0A1D"/>
    <w:rsid w:val="001E5068"/>
    <w:rsid w:val="001F395C"/>
    <w:rsid w:val="001F5615"/>
    <w:rsid w:val="00202F90"/>
    <w:rsid w:val="00213734"/>
    <w:rsid w:val="00233FF2"/>
    <w:rsid w:val="00262CBE"/>
    <w:rsid w:val="00263EF8"/>
    <w:rsid w:val="00266D21"/>
    <w:rsid w:val="00271114"/>
    <w:rsid w:val="00293990"/>
    <w:rsid w:val="0029603B"/>
    <w:rsid w:val="002A4656"/>
    <w:rsid w:val="002B349B"/>
    <w:rsid w:val="002C3DEC"/>
    <w:rsid w:val="002E5DB2"/>
    <w:rsid w:val="002F142E"/>
    <w:rsid w:val="00306658"/>
    <w:rsid w:val="00320545"/>
    <w:rsid w:val="003413C6"/>
    <w:rsid w:val="0034402B"/>
    <w:rsid w:val="00347F04"/>
    <w:rsid w:val="003527E9"/>
    <w:rsid w:val="0035619E"/>
    <w:rsid w:val="00357AB0"/>
    <w:rsid w:val="00367D53"/>
    <w:rsid w:val="00370659"/>
    <w:rsid w:val="00383EC8"/>
    <w:rsid w:val="003927F8"/>
    <w:rsid w:val="003A5DB9"/>
    <w:rsid w:val="003C11B6"/>
    <w:rsid w:val="003D30FB"/>
    <w:rsid w:val="003D50C2"/>
    <w:rsid w:val="003E5BBB"/>
    <w:rsid w:val="00411F92"/>
    <w:rsid w:val="0041599E"/>
    <w:rsid w:val="00416226"/>
    <w:rsid w:val="00426E4D"/>
    <w:rsid w:val="004342D6"/>
    <w:rsid w:val="00435483"/>
    <w:rsid w:val="00440997"/>
    <w:rsid w:val="0044446A"/>
    <w:rsid w:val="00472E7A"/>
    <w:rsid w:val="00480208"/>
    <w:rsid w:val="00496627"/>
    <w:rsid w:val="004A5E18"/>
    <w:rsid w:val="004A7C11"/>
    <w:rsid w:val="004E1187"/>
    <w:rsid w:val="004E7F15"/>
    <w:rsid w:val="004F4C4C"/>
    <w:rsid w:val="004F68B3"/>
    <w:rsid w:val="00507C49"/>
    <w:rsid w:val="005113AD"/>
    <w:rsid w:val="00532282"/>
    <w:rsid w:val="005343EE"/>
    <w:rsid w:val="00541517"/>
    <w:rsid w:val="005553DB"/>
    <w:rsid w:val="00573630"/>
    <w:rsid w:val="00583444"/>
    <w:rsid w:val="0058517C"/>
    <w:rsid w:val="005B1506"/>
    <w:rsid w:val="005C3163"/>
    <w:rsid w:val="005C3B60"/>
    <w:rsid w:val="005D0038"/>
    <w:rsid w:val="00617CCE"/>
    <w:rsid w:val="00637C71"/>
    <w:rsid w:val="00646CE3"/>
    <w:rsid w:val="00664B41"/>
    <w:rsid w:val="0067047F"/>
    <w:rsid w:val="006A5757"/>
    <w:rsid w:val="006B2A1A"/>
    <w:rsid w:val="006C0A55"/>
    <w:rsid w:val="006C256C"/>
    <w:rsid w:val="006C446A"/>
    <w:rsid w:val="006D107C"/>
    <w:rsid w:val="006F2530"/>
    <w:rsid w:val="006F552E"/>
    <w:rsid w:val="00700CE1"/>
    <w:rsid w:val="0071175C"/>
    <w:rsid w:val="00714DB1"/>
    <w:rsid w:val="00716CA0"/>
    <w:rsid w:val="00726740"/>
    <w:rsid w:val="00752D47"/>
    <w:rsid w:val="0075511A"/>
    <w:rsid w:val="00764D52"/>
    <w:rsid w:val="00772DF1"/>
    <w:rsid w:val="00795FF1"/>
    <w:rsid w:val="00796F6C"/>
    <w:rsid w:val="007A283D"/>
    <w:rsid w:val="007B7129"/>
    <w:rsid w:val="007C2353"/>
    <w:rsid w:val="007D3FB3"/>
    <w:rsid w:val="007D56A9"/>
    <w:rsid w:val="007F1B1A"/>
    <w:rsid w:val="008006E4"/>
    <w:rsid w:val="00800BD6"/>
    <w:rsid w:val="0081401F"/>
    <w:rsid w:val="008323DB"/>
    <w:rsid w:val="00842089"/>
    <w:rsid w:val="008902BB"/>
    <w:rsid w:val="008D750E"/>
    <w:rsid w:val="008E12CC"/>
    <w:rsid w:val="00915D5D"/>
    <w:rsid w:val="009220C6"/>
    <w:rsid w:val="009411C8"/>
    <w:rsid w:val="00944BBA"/>
    <w:rsid w:val="0097194A"/>
    <w:rsid w:val="00986677"/>
    <w:rsid w:val="00991D3C"/>
    <w:rsid w:val="00996524"/>
    <w:rsid w:val="009B1921"/>
    <w:rsid w:val="009B1D8B"/>
    <w:rsid w:val="009B6799"/>
    <w:rsid w:val="009C3560"/>
    <w:rsid w:val="009E0FFB"/>
    <w:rsid w:val="009F344E"/>
    <w:rsid w:val="00A00D8E"/>
    <w:rsid w:val="00A02F97"/>
    <w:rsid w:val="00A13F31"/>
    <w:rsid w:val="00A2278D"/>
    <w:rsid w:val="00A722F6"/>
    <w:rsid w:val="00A808FE"/>
    <w:rsid w:val="00A82B2A"/>
    <w:rsid w:val="00AA3AF2"/>
    <w:rsid w:val="00AC5D22"/>
    <w:rsid w:val="00AC60FD"/>
    <w:rsid w:val="00AE1EA7"/>
    <w:rsid w:val="00B031F9"/>
    <w:rsid w:val="00B137C7"/>
    <w:rsid w:val="00B27221"/>
    <w:rsid w:val="00B374BD"/>
    <w:rsid w:val="00B508DC"/>
    <w:rsid w:val="00B50EE9"/>
    <w:rsid w:val="00B547C3"/>
    <w:rsid w:val="00BB0440"/>
    <w:rsid w:val="00BE215D"/>
    <w:rsid w:val="00BF0B24"/>
    <w:rsid w:val="00BF59D3"/>
    <w:rsid w:val="00C0020C"/>
    <w:rsid w:val="00C237AE"/>
    <w:rsid w:val="00C2734A"/>
    <w:rsid w:val="00C4296A"/>
    <w:rsid w:val="00C5309E"/>
    <w:rsid w:val="00C568B7"/>
    <w:rsid w:val="00C57C73"/>
    <w:rsid w:val="00C62CA0"/>
    <w:rsid w:val="00C63087"/>
    <w:rsid w:val="00C677EC"/>
    <w:rsid w:val="00C702FD"/>
    <w:rsid w:val="00C86B36"/>
    <w:rsid w:val="00CA49A3"/>
    <w:rsid w:val="00CC26E6"/>
    <w:rsid w:val="00CD7E56"/>
    <w:rsid w:val="00D31180"/>
    <w:rsid w:val="00D60B87"/>
    <w:rsid w:val="00DB53A1"/>
    <w:rsid w:val="00DB6051"/>
    <w:rsid w:val="00DC50F4"/>
    <w:rsid w:val="00DF23CA"/>
    <w:rsid w:val="00DF4F4C"/>
    <w:rsid w:val="00DF66CF"/>
    <w:rsid w:val="00E1157E"/>
    <w:rsid w:val="00E14C67"/>
    <w:rsid w:val="00E3284A"/>
    <w:rsid w:val="00E32DF4"/>
    <w:rsid w:val="00E81E2F"/>
    <w:rsid w:val="00EA5FEA"/>
    <w:rsid w:val="00EB51E3"/>
    <w:rsid w:val="00ED19D5"/>
    <w:rsid w:val="00EE55C5"/>
    <w:rsid w:val="00F0134E"/>
    <w:rsid w:val="00F3115F"/>
    <w:rsid w:val="00F33B2A"/>
    <w:rsid w:val="00F344AA"/>
    <w:rsid w:val="00F35D73"/>
    <w:rsid w:val="00F42B34"/>
    <w:rsid w:val="00F576BA"/>
    <w:rsid w:val="00F6106C"/>
    <w:rsid w:val="00F64579"/>
    <w:rsid w:val="00F75E61"/>
    <w:rsid w:val="00F8424F"/>
    <w:rsid w:val="00FC028F"/>
    <w:rsid w:val="00FC099B"/>
    <w:rsid w:val="00FC2868"/>
    <w:rsid w:val="00FD3D21"/>
    <w:rsid w:val="00FD4908"/>
    <w:rsid w:val="00FF6AE6"/>
    <w:rsid w:val="0328D568"/>
    <w:rsid w:val="4E1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C66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1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4A"/>
  </w:style>
  <w:style w:type="paragraph" w:styleId="Footer">
    <w:name w:val="footer"/>
    <w:basedOn w:val="Normal"/>
    <w:link w:val="FooterChar"/>
    <w:uiPriority w:val="99"/>
    <w:unhideWhenUsed/>
    <w:rsid w:val="00E32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4A"/>
  </w:style>
  <w:style w:type="character" w:styleId="CommentReference">
    <w:name w:val="annotation reference"/>
    <w:uiPriority w:val="99"/>
    <w:semiHidden/>
    <w:unhideWhenUsed/>
    <w:rsid w:val="00123B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B3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23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2020-04-24T16:08:00Z</dcterms:created>
  <dcterms:modified xsi:type="dcterms:W3CDTF">2020-04-24T16:08:00Z</dcterms:modified>
</cp:coreProperties>
</file>