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65CFE" w14:textId="52BEC752" w:rsidR="006830DE" w:rsidRPr="006B6D65" w:rsidRDefault="00900B4D" w:rsidP="006B6D65">
      <w:r w:rsidRPr="006B6D65">
        <w:t>On</w:t>
      </w:r>
      <w:r w:rsidR="000A108A" w:rsidRPr="006B6D65">
        <w:t xml:space="preserve"> </w:t>
      </w:r>
      <w:r w:rsidR="009F5171" w:rsidRPr="006B6D65">
        <w:t xml:space="preserve">June 14, </w:t>
      </w:r>
      <w:r w:rsidR="0024298C" w:rsidRPr="006B6D65">
        <w:t xml:space="preserve">2018, </w:t>
      </w:r>
      <w:r w:rsidRPr="006B6D65">
        <w:t xml:space="preserve">the </w:t>
      </w:r>
      <w:r w:rsidR="009F5171" w:rsidRPr="006B6D65">
        <w:t xml:space="preserve">fifth </w:t>
      </w:r>
      <w:r w:rsidRPr="006B6D65">
        <w:t>meeting of the second term of the DAC</w:t>
      </w:r>
      <w:r w:rsidR="000A108A" w:rsidRPr="006B6D65">
        <w:t xml:space="preserve"> </w:t>
      </w:r>
      <w:r w:rsidR="00D30A20" w:rsidRPr="006B6D65">
        <w:t xml:space="preserve">was </w:t>
      </w:r>
      <w:r w:rsidR="00433BC6" w:rsidRPr="006B6D65">
        <w:t xml:space="preserve">opened </w:t>
      </w:r>
      <w:r w:rsidRPr="006B6D65">
        <w:t>by the DAC Co-</w:t>
      </w:r>
      <w:r w:rsidR="00330FF0" w:rsidRPr="006B6D65">
        <w:t>C</w:t>
      </w:r>
      <w:r w:rsidRPr="006B6D65">
        <w:t>hair Lise Hamlin</w:t>
      </w:r>
      <w:r w:rsidR="00330FF0" w:rsidRPr="006B6D65">
        <w:t xml:space="preserve"> of the </w:t>
      </w:r>
      <w:r w:rsidRPr="006B6D65">
        <w:t>Hearing Loss Association of America</w:t>
      </w:r>
      <w:r w:rsidR="009F5171" w:rsidRPr="006B6D65">
        <w:t>.</w:t>
      </w:r>
      <w:r w:rsidRPr="006B6D65">
        <w:t xml:space="preserve">  Welcoming remarks were given by </w:t>
      </w:r>
      <w:r w:rsidR="00052939" w:rsidRPr="006B6D65">
        <w:t xml:space="preserve">Patrick Webre, Chief of the Commission’s Consumer and Governmental Affairs Bureau and </w:t>
      </w:r>
      <w:r w:rsidRPr="006B6D65">
        <w:t xml:space="preserve">Karen Peltz Strauss, Deputy Chief of the Consumer and Governmental Affairs Bureau.  </w:t>
      </w:r>
      <w:r w:rsidR="00162E5E" w:rsidRPr="006B6D65">
        <w:t xml:space="preserve">The DAC Co-Chair then requested a roll call of the members present.  </w:t>
      </w:r>
      <w:r w:rsidR="000577C6" w:rsidRPr="006B6D65">
        <w:t xml:space="preserve">The date of </w:t>
      </w:r>
      <w:r w:rsidR="00162E5E" w:rsidRPr="006B6D65">
        <w:t xml:space="preserve">October 3, </w:t>
      </w:r>
      <w:r w:rsidR="008F0EE3" w:rsidRPr="006B6D65">
        <w:t xml:space="preserve">2018 </w:t>
      </w:r>
      <w:r w:rsidR="00824998" w:rsidRPr="006B6D65">
        <w:t xml:space="preserve">was </w:t>
      </w:r>
      <w:r w:rsidR="008F0EE3" w:rsidRPr="006B6D65">
        <w:t xml:space="preserve">announced as the next DAC meeting date. </w:t>
      </w:r>
    </w:p>
    <w:p w14:paraId="173C21CD" w14:textId="77777777" w:rsidR="006830DE" w:rsidRPr="006B6D65" w:rsidRDefault="006830DE" w:rsidP="00384B71"/>
    <w:p w14:paraId="45953605" w14:textId="67D0AA0D" w:rsidR="002915C3" w:rsidRPr="006B6D65" w:rsidRDefault="00900B4D" w:rsidP="00384B71">
      <w:r w:rsidRPr="006B6D65">
        <w:t>Next, Suz</w:t>
      </w:r>
      <w:r w:rsidR="000577C6" w:rsidRPr="006B6D65">
        <w:t>y</w:t>
      </w:r>
      <w:r w:rsidRPr="006B6D65">
        <w:t xml:space="preserve"> Rosen Singleton, Chief of the Disability Rights Office (DRO), provided updates on DRO’s recent activities</w:t>
      </w:r>
      <w:r w:rsidR="00D26C3E" w:rsidRPr="006B6D65">
        <w:t>,</w:t>
      </w:r>
      <w:r w:rsidRPr="006B6D65">
        <w:t xml:space="preserve"> including updates </w:t>
      </w:r>
      <w:r w:rsidR="00D26C3E" w:rsidRPr="006B6D65">
        <w:t>on</w:t>
      </w:r>
      <w:r w:rsidRPr="006B6D65">
        <w:t xml:space="preserve"> </w:t>
      </w:r>
      <w:r w:rsidR="007F4D3A" w:rsidRPr="006B6D65">
        <w:t xml:space="preserve">accessible emergency alerts and communication, </w:t>
      </w:r>
      <w:r w:rsidR="00D21B51" w:rsidRPr="006B6D65">
        <w:t>h</w:t>
      </w:r>
      <w:r w:rsidR="00B27CC0" w:rsidRPr="006B6D65">
        <w:t xml:space="preserve">earing </w:t>
      </w:r>
      <w:r w:rsidR="00D21B51" w:rsidRPr="006B6D65">
        <w:t>a</w:t>
      </w:r>
      <w:r w:rsidR="00B27CC0" w:rsidRPr="006B6D65">
        <w:t xml:space="preserve">id </w:t>
      </w:r>
      <w:r w:rsidR="00D21B51" w:rsidRPr="006B6D65">
        <w:t>c</w:t>
      </w:r>
      <w:r w:rsidR="00B27CC0" w:rsidRPr="006B6D65">
        <w:t xml:space="preserve">ompatibility rules, </w:t>
      </w:r>
      <w:r w:rsidR="007F4D3A" w:rsidRPr="006B6D65">
        <w:t xml:space="preserve">the CVAA biennial report to </w:t>
      </w:r>
      <w:r w:rsidR="00787163" w:rsidRPr="006B6D65">
        <w:t>Congress</w:t>
      </w:r>
      <w:r w:rsidR="007F4D3A" w:rsidRPr="006B6D65">
        <w:t xml:space="preserve">, and </w:t>
      </w:r>
      <w:r w:rsidR="00D21B51" w:rsidRPr="006B6D65">
        <w:t>a</w:t>
      </w:r>
      <w:r w:rsidR="005966CF" w:rsidRPr="006B6D65">
        <w:t xml:space="preserve">ccessible </w:t>
      </w:r>
      <w:r w:rsidR="00D26C3E" w:rsidRPr="006B6D65">
        <w:t>v</w:t>
      </w:r>
      <w:r w:rsidR="005966CF" w:rsidRPr="006B6D65">
        <w:t xml:space="preserve">ideo </w:t>
      </w:r>
      <w:r w:rsidR="00D26C3E" w:rsidRPr="006B6D65">
        <w:t>p</w:t>
      </w:r>
      <w:r w:rsidR="005966CF" w:rsidRPr="006B6D65">
        <w:t>rogramming</w:t>
      </w:r>
      <w:r w:rsidR="007F4D3A" w:rsidRPr="006B6D65">
        <w:t xml:space="preserve">.  </w:t>
      </w:r>
    </w:p>
    <w:p w14:paraId="079B87AD" w14:textId="079935C1" w:rsidR="002915C3" w:rsidRPr="006B6D65" w:rsidRDefault="002915C3" w:rsidP="00384B71"/>
    <w:p w14:paraId="1BAFDCB2" w14:textId="02DA6F2C" w:rsidR="00190FA8" w:rsidRPr="006B6D65" w:rsidRDefault="00190FA8" w:rsidP="00384B71">
      <w:r w:rsidRPr="006B6D65">
        <w:t xml:space="preserve">The Federal Communications Commission Chairman, </w:t>
      </w:r>
      <w:proofErr w:type="spellStart"/>
      <w:r w:rsidRPr="006B6D65">
        <w:t>Ajit</w:t>
      </w:r>
      <w:proofErr w:type="spellEnd"/>
      <w:r w:rsidRPr="006B6D65">
        <w:t xml:space="preserve"> Pai, addressed the DAC and thanked members for their participation. </w:t>
      </w:r>
      <w:r w:rsidR="009B33B5" w:rsidRPr="006B6D65">
        <w:t xml:space="preserve"> </w:t>
      </w:r>
      <w:r w:rsidRPr="006B6D65">
        <w:t xml:space="preserve">Chairman Pai remarked on the FCC’s commitment to accessibility and the recent implementation of new rules as well as the improvement of existing rules </w:t>
      </w:r>
      <w:r w:rsidR="005A2F43" w:rsidRPr="006B6D65">
        <w:t xml:space="preserve">regarding </w:t>
      </w:r>
      <w:r w:rsidR="00195B93" w:rsidRPr="006B6D65">
        <w:t>Internet Protocol Captioned Telephone Service (</w:t>
      </w:r>
      <w:r w:rsidR="005A2F43" w:rsidRPr="006B6D65">
        <w:t>IP CTS</w:t>
      </w:r>
      <w:r w:rsidR="00195B93" w:rsidRPr="006B6D65">
        <w:t>)</w:t>
      </w:r>
      <w:r w:rsidRPr="006B6D65">
        <w:t xml:space="preserve">. </w:t>
      </w:r>
      <w:r w:rsidR="009B33B5" w:rsidRPr="006B6D65">
        <w:t xml:space="preserve"> </w:t>
      </w:r>
      <w:r w:rsidRPr="006B6D65">
        <w:t>The Chairman closed his remarks by stating that he look</w:t>
      </w:r>
      <w:r w:rsidR="009B33B5" w:rsidRPr="006B6D65">
        <w:t>ed</w:t>
      </w:r>
      <w:r w:rsidRPr="006B6D65">
        <w:t xml:space="preserve"> forward to </w:t>
      </w:r>
      <w:r w:rsidR="00195B93" w:rsidRPr="006B6D65">
        <w:t>seeing the DAC’s</w:t>
      </w:r>
      <w:r w:rsidRPr="006B6D65">
        <w:t xml:space="preserve"> recommendations </w:t>
      </w:r>
      <w:r w:rsidR="00195B93" w:rsidRPr="006B6D65">
        <w:t xml:space="preserve">on Video Relay Service (VRS) metrics in the future. </w:t>
      </w:r>
    </w:p>
    <w:p w14:paraId="0916DC1F" w14:textId="77777777" w:rsidR="00190FA8" w:rsidRPr="006B6D65" w:rsidRDefault="00190FA8" w:rsidP="00384B71"/>
    <w:p w14:paraId="78E96C2B" w14:textId="79FE8A7B" w:rsidR="006830DE" w:rsidRPr="006B6D65" w:rsidRDefault="00900B4D" w:rsidP="00384B71">
      <w:r w:rsidRPr="006B6D65">
        <w:t>Eliot Greenwald, Deputy Chief of the DRO and Special Assistant to the Bureau Chief for Telecommunications Relay Services</w:t>
      </w:r>
      <w:r w:rsidR="00D26C3E" w:rsidRPr="006B6D65">
        <w:t xml:space="preserve"> (TRS)</w:t>
      </w:r>
      <w:r w:rsidR="002915C3" w:rsidRPr="006B6D65">
        <w:t xml:space="preserve"> provided updates on the DRO’s activities</w:t>
      </w:r>
      <w:r w:rsidR="0062547D" w:rsidRPr="006B6D65">
        <w:t xml:space="preserve"> regarding TRS</w:t>
      </w:r>
      <w:r w:rsidR="00D26C3E" w:rsidRPr="006B6D65">
        <w:t>,</w:t>
      </w:r>
      <w:r w:rsidR="000518D3" w:rsidRPr="006B6D65">
        <w:t xml:space="preserve"> </w:t>
      </w:r>
      <w:r w:rsidR="0062547D" w:rsidRPr="006B6D65">
        <w:t xml:space="preserve">including </w:t>
      </w:r>
      <w:r w:rsidR="00190FA8" w:rsidRPr="006B6D65">
        <w:t xml:space="preserve">updates on </w:t>
      </w:r>
      <w:r w:rsidR="00A83264" w:rsidRPr="006B6D65">
        <w:t xml:space="preserve">VRS, </w:t>
      </w:r>
      <w:r w:rsidR="00D4594E" w:rsidRPr="006B6D65">
        <w:t xml:space="preserve">IP CTS, </w:t>
      </w:r>
      <w:r w:rsidR="009F2916" w:rsidRPr="006B6D65">
        <w:t xml:space="preserve">and </w:t>
      </w:r>
      <w:r w:rsidR="00A83264" w:rsidRPr="006B6D65">
        <w:t>state applications for TRS certification</w:t>
      </w:r>
      <w:r w:rsidR="009F2916" w:rsidRPr="006B6D65">
        <w:t xml:space="preserve">. </w:t>
      </w:r>
      <w:r w:rsidR="0099704E" w:rsidRPr="006B6D65">
        <w:t xml:space="preserve"> </w:t>
      </w:r>
    </w:p>
    <w:p w14:paraId="2DE79E64" w14:textId="77777777" w:rsidR="006830DE" w:rsidRPr="006B6D65" w:rsidRDefault="006830DE" w:rsidP="00384B71"/>
    <w:p w14:paraId="3568D474" w14:textId="5BD012C1" w:rsidR="001C4711" w:rsidRPr="006B6D65" w:rsidRDefault="001C4711" w:rsidP="001C4711">
      <w:r w:rsidRPr="006B6D65">
        <w:t>Next, Linda Vandeloop of AT&amp;T, and Co-Chair of the Technology Transitions Subcommittee, gave a report on the subcommittee</w:t>
      </w:r>
      <w:r w:rsidR="009B33B5" w:rsidRPr="006B6D65">
        <w:t>’</w:t>
      </w:r>
      <w:r w:rsidRPr="006B6D65">
        <w:t xml:space="preserve">s activities.  The subcommittee held a workshop on April 9, 2018 regarding Real Time Text </w:t>
      </w:r>
      <w:r w:rsidR="00D64C3D" w:rsidRPr="006B6D65">
        <w:t xml:space="preserve">(RTT) </w:t>
      </w:r>
      <w:r w:rsidRPr="006B6D65">
        <w:t xml:space="preserve">and its operation with refreshable </w:t>
      </w:r>
      <w:r w:rsidR="009B33B5" w:rsidRPr="006B6D65">
        <w:t xml:space="preserve">Braille </w:t>
      </w:r>
      <w:r w:rsidRPr="006B6D65">
        <w:t xml:space="preserve">displays. </w:t>
      </w:r>
      <w:r w:rsidR="009B33B5" w:rsidRPr="006B6D65">
        <w:t xml:space="preserve"> </w:t>
      </w:r>
      <w:r w:rsidRPr="006B6D65">
        <w:t xml:space="preserve">That workshop has informed a recommendation regarding best practices for implementing RTT with refreshable </w:t>
      </w:r>
      <w:r w:rsidR="009B33B5" w:rsidRPr="006B6D65">
        <w:t xml:space="preserve">Braille </w:t>
      </w:r>
      <w:r w:rsidRPr="006B6D65">
        <w:t xml:space="preserve">displays and </w:t>
      </w:r>
      <w:r w:rsidR="009B33B5" w:rsidRPr="006B6D65">
        <w:t xml:space="preserve">the subcommittee </w:t>
      </w:r>
      <w:r w:rsidRPr="006B6D65">
        <w:t xml:space="preserve">will be presenting the recommendation to the DAC during the </w:t>
      </w:r>
      <w:r w:rsidR="009B33B5" w:rsidRPr="006B6D65">
        <w:t xml:space="preserve">upcoming </w:t>
      </w:r>
      <w:r w:rsidRPr="006B6D65">
        <w:t xml:space="preserve">October meeting.  Sarah </w:t>
      </w:r>
      <w:proofErr w:type="spellStart"/>
      <w:r w:rsidR="009B44D8" w:rsidRPr="006B6D65">
        <w:t>Herrlinger</w:t>
      </w:r>
      <w:proofErr w:type="spellEnd"/>
      <w:r w:rsidR="009B44D8" w:rsidRPr="006B6D65">
        <w:t xml:space="preserve"> of A</w:t>
      </w:r>
      <w:r w:rsidRPr="006B6D65">
        <w:t xml:space="preserve">pple discussed the new </w:t>
      </w:r>
      <w:r w:rsidR="009B33B5" w:rsidRPr="006B6D65">
        <w:t xml:space="preserve">Braille </w:t>
      </w:r>
      <w:r w:rsidRPr="006B6D65">
        <w:t>display standard</w:t>
      </w:r>
      <w:r w:rsidR="009B33B5" w:rsidRPr="006B6D65">
        <w:t xml:space="preserve"> jointly supported by</w:t>
      </w:r>
      <w:r w:rsidRPr="006B6D65">
        <w:t xml:space="preserve"> industry members that would </w:t>
      </w:r>
      <w:r w:rsidR="009B33B5" w:rsidRPr="006B6D65">
        <w:t>allow users to use Braille displays across operating systems and hardware without the need for specialized or custom drivers</w:t>
      </w:r>
      <w:r w:rsidRPr="006B6D65">
        <w:t xml:space="preserve">.  The subcommittee is also working on crafting a recommendation, by the October 2018 meeting of the DAC, related to integration of RTT into relay services. </w:t>
      </w:r>
    </w:p>
    <w:p w14:paraId="0DEFE212" w14:textId="77777777" w:rsidR="001C4711" w:rsidRPr="006B6D65" w:rsidRDefault="001C4711" w:rsidP="0099704E"/>
    <w:p w14:paraId="17EE3723" w14:textId="263EEFD6" w:rsidR="00C12B24" w:rsidRPr="006B6D65" w:rsidRDefault="00C12B24" w:rsidP="0099704E">
      <w:r w:rsidRPr="006B6D65">
        <w:t>After a break, Ron Bibler</w:t>
      </w:r>
      <w:r w:rsidR="009B33B5" w:rsidRPr="006B6D65">
        <w:t>,</w:t>
      </w:r>
      <w:r w:rsidRPr="006B6D65">
        <w:t xml:space="preserve"> </w:t>
      </w:r>
      <w:r w:rsidR="00900B4D" w:rsidRPr="006B6D65">
        <w:t xml:space="preserve">Co-Chair of the Video Programming Subcommittee, </w:t>
      </w:r>
      <w:r w:rsidRPr="006B6D65">
        <w:t xml:space="preserve">gave a report of the subcommittee’s activities.  </w:t>
      </w:r>
      <w:r w:rsidR="00D64C3D" w:rsidRPr="006B6D65">
        <w:t xml:space="preserve">The report covered the </w:t>
      </w:r>
      <w:r w:rsidR="00AE0984">
        <w:t xml:space="preserve">activities of the </w:t>
      </w:r>
      <w:r w:rsidR="00D64C3D" w:rsidRPr="006B6D65">
        <w:t xml:space="preserve">subcommittee’s </w:t>
      </w:r>
      <w:r w:rsidRPr="006B6D65">
        <w:t>Captions and Audio Description Transmittal Working Group</w:t>
      </w:r>
      <w:r w:rsidR="00D64C3D" w:rsidRPr="006B6D65">
        <w:t xml:space="preserve"> </w:t>
      </w:r>
      <w:r w:rsidR="00AE0984">
        <w:t xml:space="preserve">such as </w:t>
      </w:r>
      <w:r w:rsidRPr="006B6D65">
        <w:t>determin</w:t>
      </w:r>
      <w:r w:rsidR="00AE0984">
        <w:t>ing</w:t>
      </w:r>
      <w:r w:rsidRPr="006B6D65">
        <w:t xml:space="preserve"> best industry practices to ensure various online platforms can receive and show closed captions and audio descriptions if that content is available from the content providers.  It was reported that the subcommittee has reached out to various providers to determine their practices on sending, receiving, and displaying captions and audio descriptions but that it has been difficult to get detailed responses.  </w:t>
      </w:r>
    </w:p>
    <w:p w14:paraId="230EA4F4" w14:textId="77777777" w:rsidR="00C12B24" w:rsidRPr="006B6D65" w:rsidRDefault="00C12B24" w:rsidP="0099704E"/>
    <w:p w14:paraId="4B5E94A8" w14:textId="5BC51286" w:rsidR="0099704E" w:rsidRPr="006B6D65" w:rsidRDefault="00E20033" w:rsidP="00384B71">
      <w:r w:rsidRPr="006B6D65">
        <w:t>Next</w:t>
      </w:r>
      <w:r w:rsidR="00D64C3D" w:rsidRPr="006B6D65">
        <w:t>,</w:t>
      </w:r>
      <w:r w:rsidRPr="006B6D65">
        <w:t xml:space="preserve"> Kara Graves of CTIA led a facilitated discussion on the current state of accessible technology.  </w:t>
      </w:r>
      <w:r w:rsidR="00907B74" w:rsidRPr="006B6D65">
        <w:t>T</w:t>
      </w:r>
      <w:r w:rsidR="00117E4E" w:rsidRPr="006B6D65">
        <w:t>he</w:t>
      </w:r>
      <w:r w:rsidR="00907B74" w:rsidRPr="006B6D65">
        <w:t xml:space="preserve"> discussion </w:t>
      </w:r>
      <w:r w:rsidR="00117E4E" w:rsidRPr="006B6D65">
        <w:t xml:space="preserve">started with how 5G may change the technology landscape and how </w:t>
      </w:r>
      <w:r w:rsidR="00117E4E" w:rsidRPr="006B6D65">
        <w:lastRenderedPageBreak/>
        <w:t xml:space="preserve">accessibility may benefit from these improvements.  The discussion then moved into topics such as artificial intelligence, consumer products, and cloud based services.  Jim Brasher of Cisco demonstrated </w:t>
      </w:r>
      <w:r w:rsidR="00E67CC7" w:rsidRPr="006B6D65">
        <w:t xml:space="preserve">an accessibility improvement made to Cisco’s 8800 series enterprise phones.  The improvement is a screen reader that has been added which allows users who are blind or visually impaired to access the phones menus and functions which were previously inaccessible.  </w:t>
      </w:r>
    </w:p>
    <w:p w14:paraId="0C373E5B" w14:textId="77777777" w:rsidR="0099704E" w:rsidRPr="006B6D65" w:rsidRDefault="0099704E" w:rsidP="00384B71"/>
    <w:p w14:paraId="4C7B609D" w14:textId="159044A9" w:rsidR="007021B2" w:rsidRPr="006B6D65" w:rsidRDefault="00AE0984" w:rsidP="008E12AD">
      <w:r>
        <w:t>The DAC then had lunch sponsored by Verizon.  Subsequently</w:t>
      </w:r>
      <w:proofErr w:type="gramStart"/>
      <w:r>
        <w:t xml:space="preserve">, </w:t>
      </w:r>
      <w:r w:rsidR="00900B4D" w:rsidRPr="006B6D65">
        <w:t>,</w:t>
      </w:r>
      <w:proofErr w:type="gramEnd"/>
      <w:r w:rsidR="00900B4D" w:rsidRPr="006B6D65">
        <w:t xml:space="preserve"> </w:t>
      </w:r>
      <w:r w:rsidR="00E67CC7" w:rsidRPr="006B6D65">
        <w:t>David Furth, Deputy Chief of the FCC’s Public Safety Homeland Security Bureau and Debra Patkin, Attorney</w:t>
      </w:r>
      <w:r w:rsidR="00D64C3D" w:rsidRPr="006B6D65">
        <w:t>-Advisor</w:t>
      </w:r>
      <w:r w:rsidR="00E67CC7" w:rsidRPr="006B6D65">
        <w:t xml:space="preserve"> of the FCC’s Disability Rights Office and Alternate Designated Federal Officer of the DAC, led a facilitated discussion on accessible emergency communications.  </w:t>
      </w:r>
      <w:r w:rsidR="001853F3" w:rsidRPr="006B6D65">
        <w:t xml:space="preserve">The discussion covered topics such as Next Generation 911, </w:t>
      </w:r>
      <w:r w:rsidR="00C34CF6" w:rsidRPr="006B6D65">
        <w:t xml:space="preserve">text-to-911, RTT to 911, 911 apps, and relay services to 911, </w:t>
      </w:r>
    </w:p>
    <w:p w14:paraId="28D05E3A" w14:textId="14CCFC7C" w:rsidR="00E67CC7" w:rsidRPr="006B6D65" w:rsidRDefault="00E67CC7" w:rsidP="008E12AD"/>
    <w:p w14:paraId="16FEE7C8" w14:textId="06A6EC9D" w:rsidR="00E67CC7" w:rsidRPr="006B6D65" w:rsidRDefault="00A25D59" w:rsidP="00A25D59">
      <w:r w:rsidRPr="006B6D65">
        <w:t xml:space="preserve">Next, Richard Ray of the Disability Rights Office of the City of Los Angeles, and Co-Chair of the Emergency Communications Subcommittee, gave a report on that subcommittee’s activities.  The subcommittee </w:t>
      </w:r>
      <w:r w:rsidR="00AE0984">
        <w:t>plans to</w:t>
      </w:r>
      <w:r w:rsidRPr="006B6D65">
        <w:t xml:space="preserve"> host a Public Service Answering Point (PSAP) Education Day on RTT.  The event is designed to educate PSAPs on what RTT is, how it works, why it is </w:t>
      </w:r>
      <w:r w:rsidR="00464AE2" w:rsidRPr="006B6D65">
        <w:t>beneficial</w:t>
      </w:r>
      <w:r w:rsidRPr="006B6D65">
        <w:t xml:space="preserve">, and how PSAP’s can implement </w:t>
      </w:r>
      <w:r w:rsidR="00AE0984">
        <w:t>RTT</w:t>
      </w:r>
      <w:r w:rsidRPr="006B6D65">
        <w:t xml:space="preserve">.  The event is scheduled for Tuesday, October 2, 2018, </w:t>
      </w:r>
      <w:r w:rsidR="00AE0984">
        <w:t>the</w:t>
      </w:r>
      <w:r w:rsidRPr="006B6D65">
        <w:t xml:space="preserve"> day before the next DAC meeting</w:t>
      </w:r>
      <w:r w:rsidR="00D64C3D" w:rsidRPr="006B6D65">
        <w:t>, and will be open to the public and live streamed online</w:t>
      </w:r>
      <w:r w:rsidRPr="006B6D65">
        <w:t xml:space="preserve">.   </w:t>
      </w:r>
    </w:p>
    <w:p w14:paraId="1C086993" w14:textId="516C909D" w:rsidR="00A25D59" w:rsidRPr="006B6D65" w:rsidRDefault="00A25D59" w:rsidP="00A25D59"/>
    <w:p w14:paraId="4B6AFDE1" w14:textId="10C3FE8A" w:rsidR="0057145F" w:rsidRPr="007E3953" w:rsidRDefault="00464AE2" w:rsidP="008E12AD">
      <w:r w:rsidRPr="006B6D65">
        <w:t>After a break</w:t>
      </w:r>
      <w:r w:rsidR="00900B4D" w:rsidRPr="006B6D65">
        <w:t xml:space="preserve">, Rochelle Garrow of the National Association for State Relay Administration, and Co-Chair of the Relay and Equipment Distribution Subcommittee, gave a report on the subcommittee’s activities.  </w:t>
      </w:r>
      <w:r w:rsidR="00430AE2" w:rsidRPr="006B6D65">
        <w:t xml:space="preserve">The </w:t>
      </w:r>
      <w:r w:rsidR="00AC4C1C" w:rsidRPr="006B6D65">
        <w:t>s</w:t>
      </w:r>
      <w:r w:rsidR="00430AE2" w:rsidRPr="006B6D65">
        <w:t xml:space="preserve">ubcommittee has two workgroups.  The VRS Metrics Workgroup has been working on an issues paper to determine the challenges VRS interpreters face. </w:t>
      </w:r>
      <w:r w:rsidR="005A7BAB" w:rsidRPr="006B6D65">
        <w:t xml:space="preserve"> </w:t>
      </w:r>
      <w:r w:rsidR="00430AE2" w:rsidRPr="006B6D65">
        <w:t xml:space="preserve">The IP CTS Metrics </w:t>
      </w:r>
      <w:r w:rsidR="00A74520" w:rsidRPr="006B6D65">
        <w:t>Workgroup received</w:t>
      </w:r>
      <w:r w:rsidR="00AE0984">
        <w:t xml:space="preserve"> information </w:t>
      </w:r>
      <w:r w:rsidR="00430AE2" w:rsidRPr="006B6D65">
        <w:t xml:space="preserve">from MITRE on </w:t>
      </w:r>
      <w:r w:rsidRPr="007E3953">
        <w:t>several</w:t>
      </w:r>
      <w:r w:rsidR="00430AE2" w:rsidRPr="007E3953">
        <w:t xml:space="preserve"> issues including phase three testing and protocols</w:t>
      </w:r>
      <w:r w:rsidRPr="007E3953">
        <w:t xml:space="preserve"> and is planning on having a recommendation ready by the next DAC meeting in October</w:t>
      </w:r>
      <w:r w:rsidR="00430AE2" w:rsidRPr="007E3953">
        <w:t xml:space="preserve">.  </w:t>
      </w:r>
      <w:r w:rsidRPr="007E3953">
        <w:t>Next</w:t>
      </w:r>
      <w:r w:rsidR="005A7BAB" w:rsidRPr="007E3953">
        <w:t>,</w:t>
      </w:r>
      <w:r w:rsidRPr="007E3953">
        <w:t xml:space="preserve"> Pam Holmes of Ultratec/</w:t>
      </w:r>
      <w:proofErr w:type="spellStart"/>
      <w:r w:rsidRPr="007E3953">
        <w:t>CapTel</w:t>
      </w:r>
      <w:proofErr w:type="spellEnd"/>
      <w:r w:rsidRPr="007E3953">
        <w:t xml:space="preserve">, and Co-Chair of the Relay and Equipment Distribution Subcommittee, gave a report on access to accessible communication services in </w:t>
      </w:r>
      <w:r w:rsidR="005A7BAB" w:rsidRPr="007E3953">
        <w:t xml:space="preserve">emergency </w:t>
      </w:r>
      <w:r w:rsidRPr="007E3953">
        <w:t xml:space="preserve">shelters.  The subcommittee wrote a recommendation </w:t>
      </w:r>
      <w:r w:rsidR="006E7558" w:rsidRPr="007E3953">
        <w:t xml:space="preserve">to address and prevent complications in using accessible communication services in emergency shelters such as the requirement that equipment be registered to a specific location or user. </w:t>
      </w:r>
      <w:r w:rsidR="005A7BAB" w:rsidRPr="007E3953">
        <w:t xml:space="preserve"> </w:t>
      </w:r>
      <w:r w:rsidR="006E7558" w:rsidRPr="007E3953">
        <w:t xml:space="preserve">While the recommendation was presented during this June meeting, the subcommittee is pleased that the FCC </w:t>
      </w:r>
      <w:r w:rsidR="005A7BAB" w:rsidRPr="007E3953">
        <w:t xml:space="preserve">has already </w:t>
      </w:r>
      <w:r w:rsidR="006E7558" w:rsidRPr="007E3953">
        <w:t>acted to address the concern</w:t>
      </w:r>
      <w:bookmarkStart w:id="0" w:name="_GoBack"/>
      <w:r w:rsidR="00A74520">
        <w:t xml:space="preserve"> regarding IP CTS</w:t>
      </w:r>
      <w:bookmarkEnd w:id="0"/>
      <w:r w:rsidR="006E7558" w:rsidRPr="007E3953">
        <w:t xml:space="preserve">.  </w:t>
      </w:r>
    </w:p>
    <w:p w14:paraId="629A752E" w14:textId="77777777" w:rsidR="0057145F" w:rsidRPr="007E3953" w:rsidRDefault="0057145F" w:rsidP="008E12AD"/>
    <w:p w14:paraId="73EB4D6D" w14:textId="2692002A" w:rsidR="001F5CA7" w:rsidRPr="007E3953" w:rsidRDefault="002A3C60" w:rsidP="000D2E4B">
      <w:r w:rsidRPr="007E3953">
        <w:t xml:space="preserve">Next, </w:t>
      </w:r>
      <w:r w:rsidR="00AE0984">
        <w:t>the</w:t>
      </w:r>
      <w:r w:rsidR="00CE21B4" w:rsidRPr="007E3953">
        <w:t xml:space="preserve"> call for new business was made</w:t>
      </w:r>
      <w:r w:rsidR="00AE0984">
        <w:t>, and t</w:t>
      </w:r>
      <w:r w:rsidR="006E7558" w:rsidRPr="007E3953">
        <w:t xml:space="preserve">here was no new business.  </w:t>
      </w:r>
      <w:r w:rsidR="0066437C" w:rsidRPr="007E3953">
        <w:t>T</w:t>
      </w:r>
      <w:r w:rsidR="00E97D76" w:rsidRPr="007E3953">
        <w:t xml:space="preserve">he meeting </w:t>
      </w:r>
      <w:r w:rsidR="00AE0984">
        <w:t xml:space="preserve">then opened for public comment, and there was none.  </w:t>
      </w:r>
      <w:r w:rsidR="006E7558" w:rsidRPr="007E3953">
        <w:t xml:space="preserve">A few questions from DAC members were </w:t>
      </w:r>
      <w:r w:rsidR="00AE0984">
        <w:t>raised</w:t>
      </w:r>
      <w:r w:rsidR="00AE0984" w:rsidRPr="007E3953">
        <w:t xml:space="preserve"> </w:t>
      </w:r>
      <w:r w:rsidR="006E7558" w:rsidRPr="007E3953">
        <w:t xml:space="preserve">regarding usability of set-top boxes, text-to-911 statistics, </w:t>
      </w:r>
      <w:r w:rsidR="00AD3836" w:rsidRPr="007E3953">
        <w:t xml:space="preserve">and </w:t>
      </w:r>
      <w:r w:rsidR="006E7558" w:rsidRPr="007E3953">
        <w:t>securing the future of the TRS fund</w:t>
      </w:r>
      <w:r w:rsidR="00AD3836" w:rsidRPr="007E3953">
        <w:t xml:space="preserve">. </w:t>
      </w:r>
      <w:r w:rsidR="006E7558" w:rsidRPr="007E3953">
        <w:t xml:space="preserve"> </w:t>
      </w:r>
    </w:p>
    <w:p w14:paraId="2A940A95" w14:textId="77777777" w:rsidR="00CE1BF8" w:rsidRPr="007E3953" w:rsidRDefault="00CE1BF8" w:rsidP="004E638C"/>
    <w:p w14:paraId="26B1AA04" w14:textId="22DE809C" w:rsidR="009F0072" w:rsidRPr="007E3953" w:rsidRDefault="00900B4D" w:rsidP="009E592D">
      <w:r w:rsidRPr="007E3953">
        <w:t xml:space="preserve">The meeting </w:t>
      </w:r>
      <w:r w:rsidR="000D2E4B" w:rsidRPr="007E3953">
        <w:t>adjourned at approximately 3</w:t>
      </w:r>
      <w:r w:rsidRPr="007E3953">
        <w:t>:</w:t>
      </w:r>
      <w:r w:rsidR="004E638C" w:rsidRPr="007E3953">
        <w:t>15</w:t>
      </w:r>
      <w:r w:rsidRPr="007E3953">
        <w:t xml:space="preserve"> PM.</w:t>
      </w:r>
    </w:p>
    <w:p w14:paraId="5D9CCDF4" w14:textId="77777777" w:rsidR="000D2E4B" w:rsidRPr="007E3953" w:rsidRDefault="000D2E4B" w:rsidP="007A67F8">
      <w:pPr>
        <w:jc w:val="center"/>
      </w:pPr>
    </w:p>
    <w:p w14:paraId="79E1A686" w14:textId="77777777" w:rsidR="007A67F8" w:rsidRPr="007E3953" w:rsidRDefault="00900B4D" w:rsidP="007A67F8">
      <w:pPr>
        <w:jc w:val="center"/>
      </w:pPr>
      <w:r w:rsidRPr="007E3953">
        <w:t>Disability Advisory Committee Members in Attendance</w:t>
      </w:r>
    </w:p>
    <w:p w14:paraId="60BE5F6F" w14:textId="3E61638E" w:rsidR="007A67F8" w:rsidRPr="007E3953" w:rsidRDefault="00630641" w:rsidP="007A67F8">
      <w:pPr>
        <w:jc w:val="center"/>
      </w:pPr>
      <w:r w:rsidRPr="007E3953">
        <w:t>June 14, 2018</w:t>
      </w:r>
    </w:p>
    <w:p w14:paraId="19FA16E6" w14:textId="77777777" w:rsidR="009037F2" w:rsidRPr="007E3953" w:rsidRDefault="009037F2" w:rsidP="007A67F8">
      <w:pPr>
        <w:jc w:val="center"/>
      </w:pPr>
    </w:p>
    <w:tbl>
      <w:tblPr>
        <w:tblStyle w:val="TableGrid"/>
        <w:tblW w:w="10525" w:type="dxa"/>
        <w:tblLook w:val="04A0" w:firstRow="1" w:lastRow="0" w:firstColumn="1" w:lastColumn="0" w:noHBand="0" w:noVBand="1"/>
      </w:tblPr>
      <w:tblGrid>
        <w:gridCol w:w="2515"/>
        <w:gridCol w:w="1376"/>
        <w:gridCol w:w="6634"/>
      </w:tblGrid>
      <w:tr w:rsidR="0059615D" w:rsidRPr="007E3953" w14:paraId="6F5A72DF" w14:textId="77777777" w:rsidTr="00D05CC3">
        <w:trPr>
          <w:trHeight w:val="300"/>
        </w:trPr>
        <w:tc>
          <w:tcPr>
            <w:tcW w:w="2515" w:type="dxa"/>
            <w:noWrap/>
          </w:tcPr>
          <w:p w14:paraId="51BB064C" w14:textId="77777777" w:rsidR="00DB77BA" w:rsidRPr="007E3953" w:rsidRDefault="00900B4D" w:rsidP="00D05CC3">
            <w:pPr>
              <w:rPr>
                <w:b/>
              </w:rPr>
            </w:pPr>
            <w:r w:rsidRPr="007E3953">
              <w:tab/>
            </w:r>
            <w:r w:rsidRPr="007E3953">
              <w:rPr>
                <w:b/>
              </w:rPr>
              <w:t>Last Name</w:t>
            </w:r>
          </w:p>
        </w:tc>
        <w:tc>
          <w:tcPr>
            <w:tcW w:w="1376" w:type="dxa"/>
            <w:noWrap/>
          </w:tcPr>
          <w:p w14:paraId="0EED769E" w14:textId="77777777" w:rsidR="00DB77BA" w:rsidRPr="007E3953" w:rsidRDefault="00900B4D" w:rsidP="00D05CC3">
            <w:pPr>
              <w:rPr>
                <w:b/>
              </w:rPr>
            </w:pPr>
            <w:r w:rsidRPr="007E3953">
              <w:rPr>
                <w:b/>
              </w:rPr>
              <w:t>First Name</w:t>
            </w:r>
          </w:p>
        </w:tc>
        <w:tc>
          <w:tcPr>
            <w:tcW w:w="6634" w:type="dxa"/>
          </w:tcPr>
          <w:p w14:paraId="46EC392E" w14:textId="77777777" w:rsidR="00DB77BA" w:rsidRPr="007E3953" w:rsidRDefault="00900B4D" w:rsidP="00D05CC3">
            <w:pPr>
              <w:rPr>
                <w:b/>
              </w:rPr>
            </w:pPr>
            <w:r w:rsidRPr="007E3953">
              <w:rPr>
                <w:b/>
              </w:rPr>
              <w:t>Organization Represented</w:t>
            </w:r>
          </w:p>
        </w:tc>
      </w:tr>
      <w:tr w:rsidR="00630641" w:rsidRPr="007E3953" w14:paraId="106C1741" w14:textId="77777777" w:rsidTr="00D05CC3">
        <w:trPr>
          <w:trHeight w:val="300"/>
        </w:trPr>
        <w:tc>
          <w:tcPr>
            <w:tcW w:w="2515" w:type="dxa"/>
            <w:noWrap/>
          </w:tcPr>
          <w:p w14:paraId="7BF5DB0E" w14:textId="57CD04DE" w:rsidR="00630641" w:rsidRPr="007E3953" w:rsidRDefault="00630641" w:rsidP="00630641">
            <w:r w:rsidRPr="007E3953">
              <w:t>Bacon</w:t>
            </w:r>
          </w:p>
        </w:tc>
        <w:tc>
          <w:tcPr>
            <w:tcW w:w="1376" w:type="dxa"/>
            <w:noWrap/>
          </w:tcPr>
          <w:p w14:paraId="21E1A6A4" w14:textId="1D4E9F6B" w:rsidR="00630641" w:rsidRPr="007E3953" w:rsidRDefault="00630641" w:rsidP="00630641">
            <w:r w:rsidRPr="007E3953">
              <w:t>Everette</w:t>
            </w:r>
          </w:p>
        </w:tc>
        <w:tc>
          <w:tcPr>
            <w:tcW w:w="6634" w:type="dxa"/>
          </w:tcPr>
          <w:p w14:paraId="68C2B379" w14:textId="6978F504" w:rsidR="00630641" w:rsidRPr="007E3953" w:rsidRDefault="00630641" w:rsidP="00630641">
            <w:r w:rsidRPr="007E3953">
              <w:t>National Federation of the Blind</w:t>
            </w:r>
          </w:p>
        </w:tc>
      </w:tr>
      <w:tr w:rsidR="00630641" w:rsidRPr="007E3953" w14:paraId="6EA856FA" w14:textId="77777777" w:rsidTr="00D05CC3">
        <w:trPr>
          <w:trHeight w:val="288"/>
        </w:trPr>
        <w:tc>
          <w:tcPr>
            <w:tcW w:w="2515" w:type="dxa"/>
            <w:noWrap/>
          </w:tcPr>
          <w:p w14:paraId="1DC4DA7A" w14:textId="5A1382CF" w:rsidR="00630641" w:rsidRPr="007E3953" w:rsidRDefault="00630641" w:rsidP="00630641">
            <w:pPr>
              <w:rPr>
                <w:color w:val="FF0000"/>
              </w:rPr>
            </w:pPr>
            <w:r w:rsidRPr="007E3953">
              <w:lastRenderedPageBreak/>
              <w:t xml:space="preserve">Bailey </w:t>
            </w:r>
          </w:p>
        </w:tc>
        <w:tc>
          <w:tcPr>
            <w:tcW w:w="1376" w:type="dxa"/>
            <w:noWrap/>
          </w:tcPr>
          <w:p w14:paraId="23FE4733" w14:textId="1B8BA47F" w:rsidR="00630641" w:rsidRPr="007E3953" w:rsidRDefault="00630641" w:rsidP="00630641">
            <w:r w:rsidRPr="007E3953">
              <w:t>Bruce</w:t>
            </w:r>
          </w:p>
        </w:tc>
        <w:tc>
          <w:tcPr>
            <w:tcW w:w="6634" w:type="dxa"/>
          </w:tcPr>
          <w:p w14:paraId="6CFE30F0" w14:textId="42EDEBA2" w:rsidR="00630641" w:rsidRPr="007E3953" w:rsidRDefault="00630641" w:rsidP="00630641">
            <w:r w:rsidRPr="007E3953">
              <w:t>U.S. Access Board</w:t>
            </w:r>
          </w:p>
        </w:tc>
      </w:tr>
      <w:tr w:rsidR="00630641" w:rsidRPr="007E3953" w14:paraId="5E43B276" w14:textId="77777777" w:rsidTr="00D05CC3">
        <w:trPr>
          <w:trHeight w:val="300"/>
        </w:trPr>
        <w:tc>
          <w:tcPr>
            <w:tcW w:w="2515" w:type="dxa"/>
            <w:noWrap/>
          </w:tcPr>
          <w:p w14:paraId="2329D791" w14:textId="04B023F5" w:rsidR="00630641" w:rsidRPr="007E3953" w:rsidRDefault="00630641" w:rsidP="00630641">
            <w:r w:rsidRPr="007E3953">
              <w:t>Bastian</w:t>
            </w:r>
          </w:p>
        </w:tc>
        <w:tc>
          <w:tcPr>
            <w:tcW w:w="1376" w:type="dxa"/>
            <w:noWrap/>
          </w:tcPr>
          <w:p w14:paraId="173FA3E7" w14:textId="262DC627" w:rsidR="00630641" w:rsidRPr="007E3953" w:rsidRDefault="00630641" w:rsidP="00630641">
            <w:r w:rsidRPr="007E3953">
              <w:t>Zachary</w:t>
            </w:r>
          </w:p>
        </w:tc>
        <w:tc>
          <w:tcPr>
            <w:tcW w:w="6634" w:type="dxa"/>
          </w:tcPr>
          <w:p w14:paraId="7F7FA0AB" w14:textId="32576CF5" w:rsidR="00630641" w:rsidRPr="007E3953" w:rsidRDefault="00630641" w:rsidP="00630641">
            <w:r w:rsidRPr="007E3953">
              <w:t>Verizon</w:t>
            </w:r>
          </w:p>
        </w:tc>
      </w:tr>
      <w:tr w:rsidR="00630641" w:rsidRPr="007E3953" w14:paraId="4E9054E5" w14:textId="77777777" w:rsidTr="00D05CC3">
        <w:trPr>
          <w:trHeight w:val="300"/>
        </w:trPr>
        <w:tc>
          <w:tcPr>
            <w:tcW w:w="2515" w:type="dxa"/>
            <w:noWrap/>
          </w:tcPr>
          <w:p w14:paraId="38FA3047" w14:textId="7AFA22A4" w:rsidR="00630641" w:rsidRPr="007E3953" w:rsidRDefault="00630641" w:rsidP="00630641">
            <w:pPr>
              <w:rPr>
                <w:color w:val="FF0000"/>
              </w:rPr>
            </w:pPr>
            <w:r w:rsidRPr="007E3953">
              <w:t>Berrier</w:t>
            </w:r>
          </w:p>
        </w:tc>
        <w:tc>
          <w:tcPr>
            <w:tcW w:w="1376" w:type="dxa"/>
            <w:noWrap/>
          </w:tcPr>
          <w:p w14:paraId="711AD68D" w14:textId="214A789D" w:rsidR="00630641" w:rsidRPr="007E3953" w:rsidRDefault="00630641" w:rsidP="00630641">
            <w:r w:rsidRPr="007E3953">
              <w:t>Jerry</w:t>
            </w:r>
          </w:p>
        </w:tc>
        <w:tc>
          <w:tcPr>
            <w:tcW w:w="6634" w:type="dxa"/>
          </w:tcPr>
          <w:p w14:paraId="2DA5D95B" w14:textId="027C2926" w:rsidR="00630641" w:rsidRPr="007E3953" w:rsidRDefault="00630641" w:rsidP="00630641">
            <w:r w:rsidRPr="007E3953">
              <w:t>Perkins School for the Blind</w:t>
            </w:r>
          </w:p>
        </w:tc>
      </w:tr>
      <w:tr w:rsidR="00630641" w:rsidRPr="007E3953" w14:paraId="1DFC5C3C" w14:textId="77777777" w:rsidTr="00D05CC3">
        <w:trPr>
          <w:trHeight w:val="300"/>
        </w:trPr>
        <w:tc>
          <w:tcPr>
            <w:tcW w:w="2515" w:type="dxa"/>
            <w:noWrap/>
          </w:tcPr>
          <w:p w14:paraId="1215B10E" w14:textId="5EC7F1E0" w:rsidR="00630641" w:rsidRPr="007E3953" w:rsidRDefault="00630641" w:rsidP="00630641">
            <w:pPr>
              <w:rPr>
                <w:color w:val="FF0000"/>
              </w:rPr>
            </w:pPr>
            <w:r w:rsidRPr="007E3953">
              <w:t>Bibler</w:t>
            </w:r>
          </w:p>
        </w:tc>
        <w:tc>
          <w:tcPr>
            <w:tcW w:w="1376" w:type="dxa"/>
            <w:noWrap/>
          </w:tcPr>
          <w:p w14:paraId="65363416" w14:textId="371BD7E0" w:rsidR="00630641" w:rsidRPr="007E3953" w:rsidRDefault="00630641" w:rsidP="00630641">
            <w:r w:rsidRPr="007E3953">
              <w:t>Ron</w:t>
            </w:r>
          </w:p>
        </w:tc>
        <w:tc>
          <w:tcPr>
            <w:tcW w:w="6634" w:type="dxa"/>
          </w:tcPr>
          <w:p w14:paraId="6B790D33" w14:textId="423581B8" w:rsidR="00630641" w:rsidRPr="007E3953" w:rsidRDefault="00630641" w:rsidP="00630641"/>
        </w:tc>
      </w:tr>
      <w:tr w:rsidR="00630641" w:rsidRPr="007E3953" w14:paraId="627E252A" w14:textId="77777777" w:rsidTr="00D05CC3">
        <w:trPr>
          <w:trHeight w:val="300"/>
        </w:trPr>
        <w:tc>
          <w:tcPr>
            <w:tcW w:w="2515" w:type="dxa"/>
            <w:noWrap/>
          </w:tcPr>
          <w:p w14:paraId="4B67D2D1" w14:textId="3379B79E" w:rsidR="00630641" w:rsidRPr="007E3953" w:rsidRDefault="00630641" w:rsidP="00630641">
            <w:r w:rsidRPr="007E3953">
              <w:t>Burstein</w:t>
            </w:r>
          </w:p>
        </w:tc>
        <w:tc>
          <w:tcPr>
            <w:tcW w:w="1376" w:type="dxa"/>
            <w:noWrap/>
          </w:tcPr>
          <w:p w14:paraId="690F6F52" w14:textId="33B48876" w:rsidR="00630641" w:rsidRPr="007E3953" w:rsidRDefault="00630641" w:rsidP="00630641">
            <w:r w:rsidRPr="007E3953">
              <w:t>Diane</w:t>
            </w:r>
          </w:p>
        </w:tc>
        <w:tc>
          <w:tcPr>
            <w:tcW w:w="6634" w:type="dxa"/>
          </w:tcPr>
          <w:p w14:paraId="102E7D00" w14:textId="55CFCA59" w:rsidR="00630641" w:rsidRPr="007E3953" w:rsidRDefault="00630641" w:rsidP="00630641">
            <w:r w:rsidRPr="007E3953">
              <w:t>NCTA - The Internet &amp; Television Association</w:t>
            </w:r>
          </w:p>
        </w:tc>
      </w:tr>
      <w:tr w:rsidR="00630641" w:rsidRPr="007E3953" w14:paraId="40B44DEE" w14:textId="77777777" w:rsidTr="00D05CC3">
        <w:trPr>
          <w:trHeight w:val="300"/>
        </w:trPr>
        <w:tc>
          <w:tcPr>
            <w:tcW w:w="2515" w:type="dxa"/>
            <w:noWrap/>
          </w:tcPr>
          <w:p w14:paraId="756B2344" w14:textId="574BB925" w:rsidR="00630641" w:rsidRPr="007E3953" w:rsidRDefault="00630641" w:rsidP="00630641">
            <w:pPr>
              <w:rPr>
                <w:color w:val="FF0000"/>
              </w:rPr>
            </w:pPr>
            <w:r w:rsidRPr="007E3953">
              <w:t>Card</w:t>
            </w:r>
          </w:p>
        </w:tc>
        <w:tc>
          <w:tcPr>
            <w:tcW w:w="1376" w:type="dxa"/>
            <w:noWrap/>
          </w:tcPr>
          <w:p w14:paraId="2A34CDC2" w14:textId="249CB007" w:rsidR="00630641" w:rsidRPr="007E3953" w:rsidRDefault="00630641" w:rsidP="00630641">
            <w:r w:rsidRPr="007E3953">
              <w:t>John</w:t>
            </w:r>
          </w:p>
        </w:tc>
        <w:tc>
          <w:tcPr>
            <w:tcW w:w="6634" w:type="dxa"/>
          </w:tcPr>
          <w:p w14:paraId="46C64E3D" w14:textId="3B312B8F" w:rsidR="00630641" w:rsidRPr="007E3953" w:rsidRDefault="00630641" w:rsidP="00630641">
            <w:r w:rsidRPr="007E3953">
              <w:t>DISH Network</w:t>
            </w:r>
          </w:p>
        </w:tc>
      </w:tr>
      <w:tr w:rsidR="00630641" w:rsidRPr="007E3953" w14:paraId="0FAABF38" w14:textId="77777777" w:rsidTr="00D05CC3">
        <w:trPr>
          <w:trHeight w:val="332"/>
        </w:trPr>
        <w:tc>
          <w:tcPr>
            <w:tcW w:w="2515" w:type="dxa"/>
            <w:noWrap/>
          </w:tcPr>
          <w:p w14:paraId="2E590372" w14:textId="699F3840" w:rsidR="00630641" w:rsidRPr="007E3953" w:rsidRDefault="00630641" w:rsidP="00630641">
            <w:proofErr w:type="spellStart"/>
            <w:r w:rsidRPr="007E3953">
              <w:t>Davert</w:t>
            </w:r>
            <w:proofErr w:type="spellEnd"/>
          </w:p>
        </w:tc>
        <w:tc>
          <w:tcPr>
            <w:tcW w:w="1376" w:type="dxa"/>
            <w:noWrap/>
          </w:tcPr>
          <w:p w14:paraId="27E5EB51" w14:textId="0B60919F" w:rsidR="00630641" w:rsidRPr="007E3953" w:rsidRDefault="00630641" w:rsidP="00630641">
            <w:r w:rsidRPr="007E3953">
              <w:t>Scott</w:t>
            </w:r>
          </w:p>
        </w:tc>
        <w:tc>
          <w:tcPr>
            <w:tcW w:w="6634" w:type="dxa"/>
          </w:tcPr>
          <w:p w14:paraId="3A815BC7" w14:textId="4F65D5C0" w:rsidR="00630641" w:rsidRPr="007E3953" w:rsidRDefault="00630641" w:rsidP="00630641">
            <w:r w:rsidRPr="007E3953">
              <w:t>Helen Keller National Center</w:t>
            </w:r>
          </w:p>
        </w:tc>
      </w:tr>
      <w:tr w:rsidR="00630641" w:rsidRPr="007E3953" w14:paraId="0AB3B2E2" w14:textId="77777777" w:rsidTr="00D05CC3">
        <w:trPr>
          <w:trHeight w:val="300"/>
        </w:trPr>
        <w:tc>
          <w:tcPr>
            <w:tcW w:w="2515" w:type="dxa"/>
            <w:noWrap/>
          </w:tcPr>
          <w:p w14:paraId="3A580D31" w14:textId="172B515E" w:rsidR="00630641" w:rsidRPr="007E3953" w:rsidRDefault="00630641" w:rsidP="00630641">
            <w:r w:rsidRPr="007E3953">
              <w:t>Diaz</w:t>
            </w:r>
          </w:p>
        </w:tc>
        <w:tc>
          <w:tcPr>
            <w:tcW w:w="1376" w:type="dxa"/>
            <w:noWrap/>
          </w:tcPr>
          <w:p w14:paraId="5EFEF4C1" w14:textId="08A50861" w:rsidR="00630641" w:rsidRPr="007E3953" w:rsidRDefault="00630641" w:rsidP="00630641">
            <w:r w:rsidRPr="007E3953">
              <w:t>Maria</w:t>
            </w:r>
          </w:p>
        </w:tc>
        <w:tc>
          <w:tcPr>
            <w:tcW w:w="6634" w:type="dxa"/>
          </w:tcPr>
          <w:p w14:paraId="760075CA" w14:textId="16569ED4" w:rsidR="00630641" w:rsidRPr="007E3953" w:rsidRDefault="00630641" w:rsidP="00630641">
            <w:r w:rsidRPr="007E3953">
              <w:t>Dicapta</w:t>
            </w:r>
          </w:p>
        </w:tc>
      </w:tr>
      <w:tr w:rsidR="00630641" w:rsidRPr="007E3953" w14:paraId="32C79C39" w14:textId="77777777" w:rsidTr="00D05CC3">
        <w:trPr>
          <w:trHeight w:val="300"/>
        </w:trPr>
        <w:tc>
          <w:tcPr>
            <w:tcW w:w="2515" w:type="dxa"/>
            <w:noWrap/>
            <w:hideMark/>
          </w:tcPr>
          <w:p w14:paraId="5609067F" w14:textId="75B6374D" w:rsidR="00630641" w:rsidRPr="007E3953" w:rsidRDefault="00630641" w:rsidP="00630641">
            <w:pPr>
              <w:rPr>
                <w:color w:val="FF0000"/>
              </w:rPr>
            </w:pPr>
            <w:r w:rsidRPr="007E3953">
              <w:t xml:space="preserve">Dillner </w:t>
            </w:r>
          </w:p>
        </w:tc>
        <w:tc>
          <w:tcPr>
            <w:tcW w:w="1376" w:type="dxa"/>
            <w:noWrap/>
            <w:hideMark/>
          </w:tcPr>
          <w:p w14:paraId="334B0915" w14:textId="1103B9AB" w:rsidR="00630641" w:rsidRPr="007E3953" w:rsidRDefault="00630641" w:rsidP="00630641">
            <w:r w:rsidRPr="007E3953">
              <w:t>Ian</w:t>
            </w:r>
          </w:p>
        </w:tc>
        <w:tc>
          <w:tcPr>
            <w:tcW w:w="6634" w:type="dxa"/>
          </w:tcPr>
          <w:p w14:paraId="60A84763" w14:textId="4E38E0D8" w:rsidR="00630641" w:rsidRPr="007E3953" w:rsidRDefault="00630641" w:rsidP="00630641">
            <w:r w:rsidRPr="007E3953">
              <w:t>Verizon</w:t>
            </w:r>
          </w:p>
        </w:tc>
      </w:tr>
      <w:tr w:rsidR="00630641" w:rsidRPr="007E3953" w14:paraId="748FA972" w14:textId="77777777" w:rsidTr="00D05CC3">
        <w:trPr>
          <w:trHeight w:val="288"/>
        </w:trPr>
        <w:tc>
          <w:tcPr>
            <w:tcW w:w="2515" w:type="dxa"/>
            <w:noWrap/>
            <w:hideMark/>
          </w:tcPr>
          <w:p w14:paraId="2EC108D4" w14:textId="39597AD0" w:rsidR="00630641" w:rsidRPr="007E3953" w:rsidRDefault="00630641" w:rsidP="00630641">
            <w:pPr>
              <w:rPr>
                <w:color w:val="FF0000"/>
              </w:rPr>
            </w:pPr>
            <w:r w:rsidRPr="007E3953">
              <w:t>Gallagher</w:t>
            </w:r>
          </w:p>
        </w:tc>
        <w:tc>
          <w:tcPr>
            <w:tcW w:w="1376" w:type="dxa"/>
            <w:noWrap/>
            <w:hideMark/>
          </w:tcPr>
          <w:p w14:paraId="3E7C89DA" w14:textId="1B8D45BC" w:rsidR="00630641" w:rsidRPr="007E3953" w:rsidRDefault="00630641" w:rsidP="00630641">
            <w:r w:rsidRPr="007E3953">
              <w:t>BJ</w:t>
            </w:r>
          </w:p>
        </w:tc>
        <w:tc>
          <w:tcPr>
            <w:tcW w:w="6634" w:type="dxa"/>
          </w:tcPr>
          <w:p w14:paraId="4AC14C0F" w14:textId="764C8751" w:rsidR="00630641" w:rsidRPr="007E3953" w:rsidRDefault="00630641" w:rsidP="00630641">
            <w:r w:rsidRPr="007E3953">
              <w:t>Speech Communications Assistance by Telephone, Inc.</w:t>
            </w:r>
          </w:p>
        </w:tc>
      </w:tr>
      <w:tr w:rsidR="00630641" w:rsidRPr="007E3953" w14:paraId="429329D0" w14:textId="77777777" w:rsidTr="00CB3627">
        <w:trPr>
          <w:trHeight w:val="287"/>
        </w:trPr>
        <w:tc>
          <w:tcPr>
            <w:tcW w:w="2515" w:type="dxa"/>
            <w:noWrap/>
            <w:hideMark/>
          </w:tcPr>
          <w:p w14:paraId="46647DFD" w14:textId="4A535B90" w:rsidR="00630641" w:rsidRPr="007E3953" w:rsidRDefault="00630641" w:rsidP="00630641">
            <w:pPr>
              <w:rPr>
                <w:color w:val="FF0000"/>
              </w:rPr>
            </w:pPr>
            <w:r w:rsidRPr="007E3953">
              <w:t>Gebre</w:t>
            </w:r>
          </w:p>
        </w:tc>
        <w:tc>
          <w:tcPr>
            <w:tcW w:w="1376" w:type="dxa"/>
            <w:noWrap/>
            <w:hideMark/>
          </w:tcPr>
          <w:p w14:paraId="18422B41" w14:textId="5B7EEA60" w:rsidR="00630641" w:rsidRPr="007E3953" w:rsidRDefault="00630641" w:rsidP="00630641">
            <w:r w:rsidRPr="007E3953">
              <w:t>Mussie</w:t>
            </w:r>
          </w:p>
        </w:tc>
        <w:tc>
          <w:tcPr>
            <w:tcW w:w="6634" w:type="dxa"/>
          </w:tcPr>
          <w:p w14:paraId="3D821602" w14:textId="21762076" w:rsidR="00630641" w:rsidRPr="007E3953" w:rsidRDefault="00630641" w:rsidP="00630641">
            <w:r w:rsidRPr="007E3953">
              <w:t>Deaf Blind Citizens in Action</w:t>
            </w:r>
          </w:p>
        </w:tc>
      </w:tr>
      <w:tr w:rsidR="00630641" w:rsidRPr="007E3953" w14:paraId="51E72260" w14:textId="77777777" w:rsidTr="00D05CC3">
        <w:trPr>
          <w:trHeight w:val="300"/>
        </w:trPr>
        <w:tc>
          <w:tcPr>
            <w:tcW w:w="2515" w:type="dxa"/>
            <w:noWrap/>
          </w:tcPr>
          <w:p w14:paraId="696B1A69" w14:textId="5502E523" w:rsidR="00630641" w:rsidRPr="007E3953" w:rsidRDefault="00630641" w:rsidP="00630641">
            <w:r w:rsidRPr="007E3953">
              <w:t>Graves</w:t>
            </w:r>
          </w:p>
        </w:tc>
        <w:tc>
          <w:tcPr>
            <w:tcW w:w="1376" w:type="dxa"/>
            <w:noWrap/>
          </w:tcPr>
          <w:p w14:paraId="4CE10BA8" w14:textId="5F508A99" w:rsidR="00630641" w:rsidRPr="007E3953" w:rsidRDefault="00630641" w:rsidP="00630641">
            <w:r w:rsidRPr="007E3953">
              <w:t>Kara</w:t>
            </w:r>
          </w:p>
        </w:tc>
        <w:tc>
          <w:tcPr>
            <w:tcW w:w="6634" w:type="dxa"/>
          </w:tcPr>
          <w:p w14:paraId="7088F9E1" w14:textId="0C95F9F0" w:rsidR="00630641" w:rsidRPr="007E3953" w:rsidRDefault="00630641" w:rsidP="00630641">
            <w:r w:rsidRPr="007E3953">
              <w:t>CTIA - the Wireless Association</w:t>
            </w:r>
          </w:p>
        </w:tc>
      </w:tr>
      <w:tr w:rsidR="00630641" w:rsidRPr="007E3953" w14:paraId="402847D2" w14:textId="77777777" w:rsidTr="00D05CC3">
        <w:trPr>
          <w:trHeight w:val="300"/>
        </w:trPr>
        <w:tc>
          <w:tcPr>
            <w:tcW w:w="2515" w:type="dxa"/>
            <w:noWrap/>
          </w:tcPr>
          <w:p w14:paraId="19F6870F" w14:textId="1951AFA7" w:rsidR="00630641" w:rsidRPr="007E3953" w:rsidRDefault="00630641" w:rsidP="00630641">
            <w:r w:rsidRPr="007E3953">
              <w:t xml:space="preserve">Guinivan </w:t>
            </w:r>
          </w:p>
        </w:tc>
        <w:tc>
          <w:tcPr>
            <w:tcW w:w="1376" w:type="dxa"/>
            <w:noWrap/>
          </w:tcPr>
          <w:p w14:paraId="21A80B0A" w14:textId="54253A2E" w:rsidR="00630641" w:rsidRPr="007E3953" w:rsidRDefault="00630641" w:rsidP="00630641">
            <w:r w:rsidRPr="007E3953">
              <w:t>Phyllis</w:t>
            </w:r>
          </w:p>
        </w:tc>
        <w:tc>
          <w:tcPr>
            <w:tcW w:w="6634" w:type="dxa"/>
          </w:tcPr>
          <w:p w14:paraId="46BC4823" w14:textId="315810DD" w:rsidR="00630641" w:rsidRPr="007E3953" w:rsidRDefault="00630641" w:rsidP="00630641">
            <w:r w:rsidRPr="007E3953">
              <w:t>Association of University Centers on Disability</w:t>
            </w:r>
          </w:p>
        </w:tc>
      </w:tr>
      <w:tr w:rsidR="00630641" w:rsidRPr="007E3953" w14:paraId="5EDBBF6B" w14:textId="77777777" w:rsidTr="00D05CC3">
        <w:trPr>
          <w:trHeight w:val="300"/>
        </w:trPr>
        <w:tc>
          <w:tcPr>
            <w:tcW w:w="2515" w:type="dxa"/>
            <w:noWrap/>
          </w:tcPr>
          <w:p w14:paraId="64582CB6" w14:textId="7D2DA074" w:rsidR="00630641" w:rsidRPr="007E3953" w:rsidRDefault="00630641" w:rsidP="00630641">
            <w:r w:rsidRPr="007E3953">
              <w:t>Hamlin</w:t>
            </w:r>
          </w:p>
        </w:tc>
        <w:tc>
          <w:tcPr>
            <w:tcW w:w="1376" w:type="dxa"/>
            <w:noWrap/>
          </w:tcPr>
          <w:p w14:paraId="25B831C3" w14:textId="4D0759B8" w:rsidR="00630641" w:rsidRPr="007E3953" w:rsidRDefault="00630641" w:rsidP="00630641">
            <w:r w:rsidRPr="007E3953">
              <w:t>Lise</w:t>
            </w:r>
          </w:p>
        </w:tc>
        <w:tc>
          <w:tcPr>
            <w:tcW w:w="6634" w:type="dxa"/>
          </w:tcPr>
          <w:p w14:paraId="2659D20B" w14:textId="47DF422B" w:rsidR="00630641" w:rsidRPr="007E3953" w:rsidRDefault="00630641" w:rsidP="00630641">
            <w:r w:rsidRPr="007E3953">
              <w:t>Hearing Loss Association of America</w:t>
            </w:r>
          </w:p>
        </w:tc>
      </w:tr>
      <w:tr w:rsidR="00630641" w:rsidRPr="007E3953" w14:paraId="6D73A5AF" w14:textId="77777777" w:rsidTr="00D05CC3">
        <w:trPr>
          <w:trHeight w:val="300"/>
        </w:trPr>
        <w:tc>
          <w:tcPr>
            <w:tcW w:w="2515" w:type="dxa"/>
            <w:noWrap/>
            <w:hideMark/>
          </w:tcPr>
          <w:p w14:paraId="4CFF8412" w14:textId="4DEE758C" w:rsidR="00630641" w:rsidRPr="007E3953" w:rsidRDefault="00630641" w:rsidP="00630641">
            <w:pPr>
              <w:rPr>
                <w:color w:val="FF0000"/>
              </w:rPr>
            </w:pPr>
            <w:r w:rsidRPr="007E3953">
              <w:t>Jones</w:t>
            </w:r>
          </w:p>
        </w:tc>
        <w:tc>
          <w:tcPr>
            <w:tcW w:w="1376" w:type="dxa"/>
            <w:noWrap/>
            <w:hideMark/>
          </w:tcPr>
          <w:p w14:paraId="017A9271" w14:textId="0559109F" w:rsidR="00630641" w:rsidRPr="007E3953" w:rsidRDefault="00630641" w:rsidP="00630641">
            <w:r w:rsidRPr="007E3953">
              <w:t>Gay</w:t>
            </w:r>
          </w:p>
        </w:tc>
        <w:tc>
          <w:tcPr>
            <w:tcW w:w="6634" w:type="dxa"/>
          </w:tcPr>
          <w:p w14:paraId="56509BBE" w14:textId="49E2D126" w:rsidR="00630641" w:rsidRPr="007E3953" w:rsidRDefault="00630641" w:rsidP="00630641">
            <w:r w:rsidRPr="007E3953">
              <w:t>U.S. Department of Homeland Security</w:t>
            </w:r>
          </w:p>
        </w:tc>
      </w:tr>
      <w:tr w:rsidR="00630641" w:rsidRPr="007E3953" w14:paraId="79926FB8" w14:textId="77777777" w:rsidTr="00D05CC3">
        <w:trPr>
          <w:trHeight w:val="300"/>
        </w:trPr>
        <w:tc>
          <w:tcPr>
            <w:tcW w:w="2515" w:type="dxa"/>
            <w:noWrap/>
          </w:tcPr>
          <w:p w14:paraId="16BD9D1B" w14:textId="6E3365E9" w:rsidR="00630641" w:rsidRPr="007E3953" w:rsidRDefault="00630641" w:rsidP="00630641">
            <w:proofErr w:type="spellStart"/>
            <w:r w:rsidRPr="007E3953">
              <w:t>Herrlinger</w:t>
            </w:r>
            <w:proofErr w:type="spellEnd"/>
          </w:p>
        </w:tc>
        <w:tc>
          <w:tcPr>
            <w:tcW w:w="1376" w:type="dxa"/>
            <w:noWrap/>
          </w:tcPr>
          <w:p w14:paraId="0340C272" w14:textId="3A784CB9" w:rsidR="00630641" w:rsidRPr="007E3953" w:rsidRDefault="00630641" w:rsidP="00630641">
            <w:r w:rsidRPr="007E3953">
              <w:t>Sarah</w:t>
            </w:r>
          </w:p>
        </w:tc>
        <w:tc>
          <w:tcPr>
            <w:tcW w:w="6634" w:type="dxa"/>
          </w:tcPr>
          <w:p w14:paraId="66703447" w14:textId="25AEA692" w:rsidR="00630641" w:rsidRPr="007E3953" w:rsidRDefault="00630641" w:rsidP="00630641">
            <w:r w:rsidRPr="007E3953">
              <w:t>Apple Inc.</w:t>
            </w:r>
          </w:p>
        </w:tc>
      </w:tr>
      <w:tr w:rsidR="00630641" w:rsidRPr="007E3953" w14:paraId="70DB1CF6" w14:textId="77777777" w:rsidTr="00D05CC3">
        <w:trPr>
          <w:trHeight w:val="300"/>
        </w:trPr>
        <w:tc>
          <w:tcPr>
            <w:tcW w:w="2515" w:type="dxa"/>
            <w:noWrap/>
          </w:tcPr>
          <w:p w14:paraId="2D31EEFA" w14:textId="7EB1D5EF" w:rsidR="00630641" w:rsidRPr="007E3953" w:rsidRDefault="00630641" w:rsidP="00630641">
            <w:r w:rsidRPr="007E3953">
              <w:t>Lintz</w:t>
            </w:r>
          </w:p>
        </w:tc>
        <w:tc>
          <w:tcPr>
            <w:tcW w:w="1376" w:type="dxa"/>
            <w:noWrap/>
          </w:tcPr>
          <w:p w14:paraId="6FA9BCD7" w14:textId="683E390C" w:rsidR="00630641" w:rsidRPr="007E3953" w:rsidRDefault="00630641" w:rsidP="00630641">
            <w:r w:rsidRPr="007E3953">
              <w:t>Dana</w:t>
            </w:r>
          </w:p>
        </w:tc>
        <w:tc>
          <w:tcPr>
            <w:tcW w:w="6634" w:type="dxa"/>
          </w:tcPr>
          <w:p w14:paraId="5DBE8402" w14:textId="6D2E175C" w:rsidR="00630641" w:rsidRPr="007E3953" w:rsidRDefault="00630641" w:rsidP="00630641">
            <w:r w:rsidRPr="007E3953">
              <w:t>U.S. Small Business Administration</w:t>
            </w:r>
          </w:p>
        </w:tc>
      </w:tr>
      <w:tr w:rsidR="00630641" w:rsidRPr="007E3953" w14:paraId="347020DC" w14:textId="77777777" w:rsidTr="00D05CC3">
        <w:trPr>
          <w:trHeight w:val="288"/>
        </w:trPr>
        <w:tc>
          <w:tcPr>
            <w:tcW w:w="2515" w:type="dxa"/>
            <w:noWrap/>
          </w:tcPr>
          <w:p w14:paraId="5A7A7BEB" w14:textId="53F8614B" w:rsidR="00630641" w:rsidRPr="007E3953" w:rsidRDefault="00630641" w:rsidP="00630641">
            <w:r w:rsidRPr="007E3953">
              <w:t>Martinez</w:t>
            </w:r>
          </w:p>
        </w:tc>
        <w:tc>
          <w:tcPr>
            <w:tcW w:w="1376" w:type="dxa"/>
            <w:noWrap/>
          </w:tcPr>
          <w:p w14:paraId="27F0CF92" w14:textId="31C4CE36" w:rsidR="00630641" w:rsidRPr="007E3953" w:rsidRDefault="00630641" w:rsidP="00630641">
            <w:r w:rsidRPr="007E3953">
              <w:t>Eddie</w:t>
            </w:r>
          </w:p>
        </w:tc>
        <w:tc>
          <w:tcPr>
            <w:tcW w:w="6634" w:type="dxa"/>
          </w:tcPr>
          <w:p w14:paraId="5C57EEC7" w14:textId="1BB78C3C" w:rsidR="00630641" w:rsidRPr="007E3953" w:rsidRDefault="00630641" w:rsidP="00630641">
            <w:r w:rsidRPr="007E3953">
              <w:t>TCS Associates</w:t>
            </w:r>
          </w:p>
        </w:tc>
      </w:tr>
      <w:tr w:rsidR="00630641" w:rsidRPr="007E3953" w14:paraId="6A16E780" w14:textId="77777777" w:rsidTr="00D05CC3">
        <w:trPr>
          <w:trHeight w:val="288"/>
        </w:trPr>
        <w:tc>
          <w:tcPr>
            <w:tcW w:w="2515" w:type="dxa"/>
            <w:noWrap/>
          </w:tcPr>
          <w:p w14:paraId="6394B6CD" w14:textId="662FEBA6" w:rsidR="00630641" w:rsidRPr="007E3953" w:rsidRDefault="00630641" w:rsidP="00630641">
            <w:r w:rsidRPr="007E3953">
              <w:t>Mitchell</w:t>
            </w:r>
          </w:p>
        </w:tc>
        <w:tc>
          <w:tcPr>
            <w:tcW w:w="1376" w:type="dxa"/>
            <w:noWrap/>
          </w:tcPr>
          <w:p w14:paraId="5B35D2B4" w14:textId="04925A52" w:rsidR="00630641" w:rsidRPr="007E3953" w:rsidRDefault="00630641" w:rsidP="00630641">
            <w:r w:rsidRPr="007E3953">
              <w:t>Helena</w:t>
            </w:r>
          </w:p>
        </w:tc>
        <w:tc>
          <w:tcPr>
            <w:tcW w:w="6634" w:type="dxa"/>
          </w:tcPr>
          <w:p w14:paraId="3AE12360" w14:textId="735B46A1" w:rsidR="00630641" w:rsidRPr="007E3953" w:rsidRDefault="00630641" w:rsidP="00630641">
            <w:r w:rsidRPr="007E3953">
              <w:t>Wireless Rehabilitation Engineering Research Center</w:t>
            </w:r>
          </w:p>
        </w:tc>
      </w:tr>
      <w:tr w:rsidR="00630641" w:rsidRPr="007E3953" w14:paraId="7D8AD181" w14:textId="77777777" w:rsidTr="00D05CC3">
        <w:trPr>
          <w:trHeight w:val="288"/>
        </w:trPr>
        <w:tc>
          <w:tcPr>
            <w:tcW w:w="2515" w:type="dxa"/>
            <w:noWrap/>
          </w:tcPr>
          <w:p w14:paraId="7A849D6C" w14:textId="28407F1F" w:rsidR="00630641" w:rsidRPr="007E3953" w:rsidRDefault="00630641" w:rsidP="00630641">
            <w:r w:rsidRPr="007E3953">
              <w:t>Nemeth</w:t>
            </w:r>
          </w:p>
        </w:tc>
        <w:tc>
          <w:tcPr>
            <w:tcW w:w="1376" w:type="dxa"/>
            <w:noWrap/>
          </w:tcPr>
          <w:p w14:paraId="4C982BA0" w14:textId="7EEF5C2E" w:rsidR="00630641" w:rsidRPr="007E3953" w:rsidRDefault="00630641" w:rsidP="00630641">
            <w:r w:rsidRPr="007E3953">
              <w:t>Rachel</w:t>
            </w:r>
          </w:p>
        </w:tc>
        <w:tc>
          <w:tcPr>
            <w:tcW w:w="6634" w:type="dxa"/>
          </w:tcPr>
          <w:p w14:paraId="04CE687A" w14:textId="68BB6296" w:rsidR="00630641" w:rsidRPr="007E3953" w:rsidRDefault="00630641" w:rsidP="00630641">
            <w:r w:rsidRPr="007E3953">
              <w:t>Consumer Technology Association</w:t>
            </w:r>
          </w:p>
        </w:tc>
      </w:tr>
      <w:tr w:rsidR="00630641" w:rsidRPr="007E3953" w14:paraId="1E259AAA" w14:textId="77777777" w:rsidTr="00D05CC3">
        <w:trPr>
          <w:trHeight w:val="288"/>
        </w:trPr>
        <w:tc>
          <w:tcPr>
            <w:tcW w:w="2515" w:type="dxa"/>
            <w:noWrap/>
          </w:tcPr>
          <w:p w14:paraId="5194431D" w14:textId="6709173A" w:rsidR="00630641" w:rsidRPr="007E3953" w:rsidRDefault="00630641" w:rsidP="00630641">
            <w:pPr>
              <w:rPr>
                <w:color w:val="FF0000"/>
              </w:rPr>
            </w:pPr>
            <w:proofErr w:type="spellStart"/>
            <w:r w:rsidRPr="007E3953">
              <w:t>Nygren</w:t>
            </w:r>
            <w:proofErr w:type="spellEnd"/>
          </w:p>
        </w:tc>
        <w:tc>
          <w:tcPr>
            <w:tcW w:w="1376" w:type="dxa"/>
            <w:noWrap/>
          </w:tcPr>
          <w:p w14:paraId="3FDF961D" w14:textId="6EEF7003" w:rsidR="00630641" w:rsidRPr="007E3953" w:rsidRDefault="00630641" w:rsidP="00630641">
            <w:r w:rsidRPr="007E3953">
              <w:t>Maggie</w:t>
            </w:r>
          </w:p>
        </w:tc>
        <w:tc>
          <w:tcPr>
            <w:tcW w:w="6634" w:type="dxa"/>
          </w:tcPr>
          <w:p w14:paraId="7F8EA38F" w14:textId="5E234156" w:rsidR="00630641" w:rsidRPr="007E3953" w:rsidRDefault="00630641" w:rsidP="00630641">
            <w:r w:rsidRPr="007E3953">
              <w:t>American Association on Intellectual &amp; Developmental Disabilities</w:t>
            </w:r>
          </w:p>
        </w:tc>
      </w:tr>
      <w:tr w:rsidR="00630641" w:rsidRPr="007E3953" w14:paraId="26395D28" w14:textId="77777777" w:rsidTr="00D05CC3">
        <w:trPr>
          <w:trHeight w:val="288"/>
        </w:trPr>
        <w:tc>
          <w:tcPr>
            <w:tcW w:w="2515" w:type="dxa"/>
            <w:noWrap/>
            <w:hideMark/>
          </w:tcPr>
          <w:p w14:paraId="23AB2D06" w14:textId="36E31520" w:rsidR="00630641" w:rsidRPr="007E3953" w:rsidRDefault="00630641" w:rsidP="00630641">
            <w:pPr>
              <w:rPr>
                <w:color w:val="FF0000"/>
              </w:rPr>
            </w:pPr>
            <w:r w:rsidRPr="007E3953">
              <w:t>Pila</w:t>
            </w:r>
          </w:p>
        </w:tc>
        <w:tc>
          <w:tcPr>
            <w:tcW w:w="1376" w:type="dxa"/>
            <w:noWrap/>
            <w:hideMark/>
          </w:tcPr>
          <w:p w14:paraId="78EAFAAB" w14:textId="7A2545A3" w:rsidR="00630641" w:rsidRPr="007E3953" w:rsidRDefault="00630641" w:rsidP="00630641">
            <w:r w:rsidRPr="007E3953">
              <w:t>Joshua</w:t>
            </w:r>
          </w:p>
        </w:tc>
        <w:tc>
          <w:tcPr>
            <w:tcW w:w="6634" w:type="dxa"/>
          </w:tcPr>
          <w:p w14:paraId="699F7ADD" w14:textId="6DE38BEC" w:rsidR="00630641" w:rsidRPr="007E3953" w:rsidRDefault="00630641" w:rsidP="00630641">
            <w:r w:rsidRPr="007E3953">
              <w:t>National Association of Broadcasters</w:t>
            </w:r>
          </w:p>
        </w:tc>
      </w:tr>
      <w:tr w:rsidR="00630641" w:rsidRPr="007E3953" w14:paraId="196C80DA" w14:textId="77777777" w:rsidTr="00D05CC3">
        <w:trPr>
          <w:trHeight w:val="300"/>
        </w:trPr>
        <w:tc>
          <w:tcPr>
            <w:tcW w:w="2515" w:type="dxa"/>
            <w:noWrap/>
          </w:tcPr>
          <w:p w14:paraId="2D80CF09" w14:textId="23BDED1A" w:rsidR="00630641" w:rsidRPr="007E3953" w:rsidRDefault="00630641" w:rsidP="00630641">
            <w:r w:rsidRPr="007E3953">
              <w:t>Rafi</w:t>
            </w:r>
          </w:p>
        </w:tc>
        <w:tc>
          <w:tcPr>
            <w:tcW w:w="1376" w:type="dxa"/>
            <w:noWrap/>
          </w:tcPr>
          <w:p w14:paraId="419352ED" w14:textId="070CA0CA" w:rsidR="00630641" w:rsidRPr="007E3953" w:rsidRDefault="00630641" w:rsidP="00630641">
            <w:r w:rsidRPr="007E3953">
              <w:t>Abe</w:t>
            </w:r>
          </w:p>
        </w:tc>
        <w:tc>
          <w:tcPr>
            <w:tcW w:w="6634" w:type="dxa"/>
          </w:tcPr>
          <w:p w14:paraId="4BE132F3" w14:textId="185282B0" w:rsidR="00630641" w:rsidRPr="007E3953" w:rsidRDefault="00630641" w:rsidP="00630641">
            <w:r w:rsidRPr="007E3953">
              <w:t>The Arc</w:t>
            </w:r>
          </w:p>
        </w:tc>
      </w:tr>
      <w:tr w:rsidR="00630641" w:rsidRPr="007E3953" w14:paraId="1DFD7950" w14:textId="77777777" w:rsidTr="00D05CC3">
        <w:trPr>
          <w:trHeight w:val="300"/>
        </w:trPr>
        <w:tc>
          <w:tcPr>
            <w:tcW w:w="2515" w:type="dxa"/>
            <w:noWrap/>
            <w:hideMark/>
          </w:tcPr>
          <w:p w14:paraId="7297E63C" w14:textId="47B1785C" w:rsidR="00630641" w:rsidRPr="007E3953" w:rsidRDefault="00630641" w:rsidP="00630641">
            <w:pPr>
              <w:rPr>
                <w:color w:val="FF0000"/>
              </w:rPr>
            </w:pPr>
            <w:r w:rsidRPr="007E3953">
              <w:t>Ray</w:t>
            </w:r>
          </w:p>
        </w:tc>
        <w:tc>
          <w:tcPr>
            <w:tcW w:w="1376" w:type="dxa"/>
            <w:noWrap/>
            <w:hideMark/>
          </w:tcPr>
          <w:p w14:paraId="48689118" w14:textId="3E21FF51" w:rsidR="00630641" w:rsidRPr="007E3953" w:rsidRDefault="00630641" w:rsidP="00630641">
            <w:r w:rsidRPr="007E3953">
              <w:t>Richard</w:t>
            </w:r>
          </w:p>
        </w:tc>
        <w:tc>
          <w:tcPr>
            <w:tcW w:w="6634" w:type="dxa"/>
          </w:tcPr>
          <w:p w14:paraId="6E9324F3" w14:textId="4AD86BF2" w:rsidR="00630641" w:rsidRPr="007E3953" w:rsidRDefault="00630641" w:rsidP="00630641">
            <w:r w:rsidRPr="007E3953">
              <w:t>City of Los Angeles</w:t>
            </w:r>
          </w:p>
        </w:tc>
      </w:tr>
      <w:tr w:rsidR="00630641" w:rsidRPr="007E3953" w14:paraId="7E4DEB77" w14:textId="77777777" w:rsidTr="00D05CC3">
        <w:trPr>
          <w:trHeight w:val="300"/>
        </w:trPr>
        <w:tc>
          <w:tcPr>
            <w:tcW w:w="2515" w:type="dxa"/>
            <w:noWrap/>
          </w:tcPr>
          <w:p w14:paraId="06380713" w14:textId="25DE4DED" w:rsidR="00630641" w:rsidRPr="007E3953" w:rsidRDefault="00630641" w:rsidP="00630641">
            <w:pPr>
              <w:rPr>
                <w:color w:val="FF0000"/>
              </w:rPr>
            </w:pPr>
            <w:r w:rsidRPr="007E3953">
              <w:t>Richert</w:t>
            </w:r>
          </w:p>
        </w:tc>
        <w:tc>
          <w:tcPr>
            <w:tcW w:w="1376" w:type="dxa"/>
            <w:noWrap/>
          </w:tcPr>
          <w:p w14:paraId="2E740D7D" w14:textId="73ACAC9F" w:rsidR="00630641" w:rsidRPr="007E3953" w:rsidRDefault="00630641" w:rsidP="00630641">
            <w:r w:rsidRPr="007E3953">
              <w:t>Mark</w:t>
            </w:r>
          </w:p>
        </w:tc>
        <w:tc>
          <w:tcPr>
            <w:tcW w:w="6634" w:type="dxa"/>
          </w:tcPr>
          <w:p w14:paraId="353646FB" w14:textId="0CBEF329" w:rsidR="00630641" w:rsidRPr="007E3953" w:rsidRDefault="00630641" w:rsidP="00630641">
            <w:r w:rsidRPr="007E3953">
              <w:t>American Foundation for the Blind</w:t>
            </w:r>
          </w:p>
        </w:tc>
      </w:tr>
      <w:tr w:rsidR="00630641" w:rsidRPr="007E3953" w14:paraId="02DA0C55" w14:textId="77777777" w:rsidTr="00D05CC3">
        <w:trPr>
          <w:trHeight w:val="300"/>
        </w:trPr>
        <w:tc>
          <w:tcPr>
            <w:tcW w:w="2515" w:type="dxa"/>
            <w:noWrap/>
          </w:tcPr>
          <w:p w14:paraId="0E4F1DBC" w14:textId="0326CA68" w:rsidR="00630641" w:rsidRPr="007E3953" w:rsidRDefault="00630641" w:rsidP="00630641">
            <w:pPr>
              <w:rPr>
                <w:color w:val="FF0000"/>
              </w:rPr>
            </w:pPr>
            <w:r w:rsidRPr="007E3953">
              <w:t>Rosenblum</w:t>
            </w:r>
          </w:p>
        </w:tc>
        <w:tc>
          <w:tcPr>
            <w:tcW w:w="1376" w:type="dxa"/>
            <w:noWrap/>
          </w:tcPr>
          <w:p w14:paraId="0C345F2F" w14:textId="796AF8EA" w:rsidR="00630641" w:rsidRPr="007E3953" w:rsidRDefault="00630641" w:rsidP="00630641">
            <w:r w:rsidRPr="007E3953">
              <w:t>Howard</w:t>
            </w:r>
          </w:p>
        </w:tc>
        <w:tc>
          <w:tcPr>
            <w:tcW w:w="6634" w:type="dxa"/>
          </w:tcPr>
          <w:p w14:paraId="50345628" w14:textId="74E91790" w:rsidR="00630641" w:rsidRPr="007E3953" w:rsidRDefault="00630641" w:rsidP="00630641">
            <w:r w:rsidRPr="007E3953">
              <w:t>National Association of the Deaf</w:t>
            </w:r>
          </w:p>
        </w:tc>
      </w:tr>
      <w:tr w:rsidR="00630641" w:rsidRPr="007E3953" w14:paraId="34EAE9B3" w14:textId="77777777" w:rsidTr="00D05CC3">
        <w:trPr>
          <w:trHeight w:val="300"/>
        </w:trPr>
        <w:tc>
          <w:tcPr>
            <w:tcW w:w="2515" w:type="dxa"/>
            <w:noWrap/>
          </w:tcPr>
          <w:p w14:paraId="27D468F3" w14:textId="1ED7F878" w:rsidR="00630641" w:rsidRPr="007E3953" w:rsidRDefault="00630641" w:rsidP="00630641">
            <w:r w:rsidRPr="007E3953">
              <w:t>Salaets</w:t>
            </w:r>
          </w:p>
        </w:tc>
        <w:tc>
          <w:tcPr>
            <w:tcW w:w="1376" w:type="dxa"/>
            <w:noWrap/>
          </w:tcPr>
          <w:p w14:paraId="1ACAF6B1" w14:textId="372BD471" w:rsidR="00630641" w:rsidRPr="007E3953" w:rsidRDefault="00630641" w:rsidP="00630641">
            <w:r w:rsidRPr="007E3953">
              <w:t>Ken</w:t>
            </w:r>
          </w:p>
        </w:tc>
        <w:tc>
          <w:tcPr>
            <w:tcW w:w="6634" w:type="dxa"/>
          </w:tcPr>
          <w:p w14:paraId="7766918E" w14:textId="383108ED" w:rsidR="00630641" w:rsidRPr="007E3953" w:rsidRDefault="00630641" w:rsidP="00630641">
            <w:r w:rsidRPr="007E3953">
              <w:t>Information Technology Industry Council</w:t>
            </w:r>
          </w:p>
        </w:tc>
      </w:tr>
      <w:tr w:rsidR="00630641" w:rsidRPr="007E3953" w14:paraId="5911B51A" w14:textId="77777777" w:rsidTr="00D05CC3">
        <w:trPr>
          <w:trHeight w:val="300"/>
        </w:trPr>
        <w:tc>
          <w:tcPr>
            <w:tcW w:w="2515" w:type="dxa"/>
            <w:noWrap/>
          </w:tcPr>
          <w:p w14:paraId="5EF0B10A" w14:textId="70D8924D" w:rsidR="00630641" w:rsidRPr="007E3953" w:rsidRDefault="00630641" w:rsidP="00630641">
            <w:r w:rsidRPr="007E3953">
              <w:t>Scarpelli</w:t>
            </w:r>
          </w:p>
        </w:tc>
        <w:tc>
          <w:tcPr>
            <w:tcW w:w="1376" w:type="dxa"/>
            <w:noWrap/>
          </w:tcPr>
          <w:p w14:paraId="52C4AFE9" w14:textId="7F3AE2F6" w:rsidR="00630641" w:rsidRPr="007E3953" w:rsidRDefault="00630641" w:rsidP="00630641">
            <w:r w:rsidRPr="007E3953">
              <w:t>Brian</w:t>
            </w:r>
          </w:p>
        </w:tc>
        <w:tc>
          <w:tcPr>
            <w:tcW w:w="6634" w:type="dxa"/>
          </w:tcPr>
          <w:p w14:paraId="5E9D7155" w14:textId="5F098F06" w:rsidR="00630641" w:rsidRPr="007E3953" w:rsidRDefault="00630641" w:rsidP="00630641">
            <w:r w:rsidRPr="007E3953">
              <w:t>ACT - the App Association</w:t>
            </w:r>
          </w:p>
        </w:tc>
      </w:tr>
      <w:tr w:rsidR="00630641" w:rsidRPr="007E3953" w14:paraId="741D19A8" w14:textId="77777777" w:rsidTr="00D05CC3">
        <w:trPr>
          <w:trHeight w:val="300"/>
        </w:trPr>
        <w:tc>
          <w:tcPr>
            <w:tcW w:w="2515" w:type="dxa"/>
            <w:noWrap/>
          </w:tcPr>
          <w:p w14:paraId="055D2D87" w14:textId="59752368" w:rsidR="00630641" w:rsidRPr="007E3953" w:rsidRDefault="00630641" w:rsidP="00630641">
            <w:r w:rsidRPr="007E3953">
              <w:t>Sonnenstrahl</w:t>
            </w:r>
          </w:p>
        </w:tc>
        <w:tc>
          <w:tcPr>
            <w:tcW w:w="1376" w:type="dxa"/>
            <w:noWrap/>
          </w:tcPr>
          <w:p w14:paraId="62A848A4" w14:textId="0482B3C1" w:rsidR="00630641" w:rsidRPr="007E3953" w:rsidRDefault="00630641" w:rsidP="00630641">
            <w:r w:rsidRPr="007E3953">
              <w:t xml:space="preserve">Al </w:t>
            </w:r>
          </w:p>
        </w:tc>
        <w:tc>
          <w:tcPr>
            <w:tcW w:w="6634" w:type="dxa"/>
          </w:tcPr>
          <w:p w14:paraId="6CF7A90C" w14:textId="3ABED641" w:rsidR="00630641" w:rsidRPr="007E3953" w:rsidRDefault="00630641" w:rsidP="00630641">
            <w:r w:rsidRPr="007E3953">
              <w:t>Deaf Seniors of America</w:t>
            </w:r>
          </w:p>
        </w:tc>
      </w:tr>
      <w:tr w:rsidR="00630641" w:rsidRPr="007E3953" w14:paraId="01171711" w14:textId="77777777" w:rsidTr="00D05CC3">
        <w:trPr>
          <w:trHeight w:val="300"/>
        </w:trPr>
        <w:tc>
          <w:tcPr>
            <w:tcW w:w="2515" w:type="dxa"/>
            <w:noWrap/>
          </w:tcPr>
          <w:p w14:paraId="50F4C097" w14:textId="7AC4D27B" w:rsidR="00630641" w:rsidRPr="007E3953" w:rsidRDefault="00630641" w:rsidP="00630641">
            <w:r w:rsidRPr="007E3953">
              <w:t>Stephens</w:t>
            </w:r>
          </w:p>
        </w:tc>
        <w:tc>
          <w:tcPr>
            <w:tcW w:w="1376" w:type="dxa"/>
            <w:noWrap/>
          </w:tcPr>
          <w:p w14:paraId="588D481B" w14:textId="01D12A98" w:rsidR="00630641" w:rsidRPr="007E3953" w:rsidRDefault="00630641" w:rsidP="00630641">
            <w:r w:rsidRPr="007E3953">
              <w:t>Anthony</w:t>
            </w:r>
          </w:p>
        </w:tc>
        <w:tc>
          <w:tcPr>
            <w:tcW w:w="6634" w:type="dxa"/>
          </w:tcPr>
          <w:p w14:paraId="3F141930" w14:textId="6B543F79" w:rsidR="00630641" w:rsidRPr="007E3953" w:rsidRDefault="00630641" w:rsidP="00630641">
            <w:r w:rsidRPr="007E3953">
              <w:t>American Council of the Blind</w:t>
            </w:r>
          </w:p>
        </w:tc>
      </w:tr>
      <w:tr w:rsidR="00630641" w:rsidRPr="007E3953" w14:paraId="6DD7B05A" w14:textId="77777777" w:rsidTr="00D05CC3">
        <w:trPr>
          <w:trHeight w:val="300"/>
        </w:trPr>
        <w:tc>
          <w:tcPr>
            <w:tcW w:w="2515" w:type="dxa"/>
            <w:noWrap/>
          </w:tcPr>
          <w:p w14:paraId="4E3CAA2F" w14:textId="0A95C469" w:rsidR="00630641" w:rsidRPr="007E3953" w:rsidRDefault="00630641" w:rsidP="00630641">
            <w:r w:rsidRPr="007E3953">
              <w:t>Stout</w:t>
            </w:r>
          </w:p>
        </w:tc>
        <w:tc>
          <w:tcPr>
            <w:tcW w:w="1376" w:type="dxa"/>
            <w:noWrap/>
          </w:tcPr>
          <w:p w14:paraId="0859AF4F" w14:textId="49EA802F" w:rsidR="00630641" w:rsidRPr="007E3953" w:rsidRDefault="00630641" w:rsidP="00630641">
            <w:r w:rsidRPr="007E3953">
              <w:t>Claude</w:t>
            </w:r>
          </w:p>
        </w:tc>
        <w:tc>
          <w:tcPr>
            <w:tcW w:w="6634" w:type="dxa"/>
          </w:tcPr>
          <w:p w14:paraId="73A72231" w14:textId="0F788FD4" w:rsidR="00630641" w:rsidRPr="007E3953" w:rsidRDefault="00630641" w:rsidP="00630641">
            <w:r w:rsidRPr="007E3953">
              <w:t>Telecommunications for the Deaf and Hard of Hearing, Inc.</w:t>
            </w:r>
          </w:p>
        </w:tc>
      </w:tr>
      <w:tr w:rsidR="007E3953" w:rsidRPr="007E3953" w14:paraId="450345BF" w14:textId="77777777" w:rsidTr="00D05CC3">
        <w:trPr>
          <w:trHeight w:val="300"/>
        </w:trPr>
        <w:tc>
          <w:tcPr>
            <w:tcW w:w="2515" w:type="dxa"/>
            <w:noWrap/>
          </w:tcPr>
          <w:p w14:paraId="774BDBA8" w14:textId="6B892E60" w:rsidR="007E3953" w:rsidRPr="007E3953" w:rsidRDefault="007E3953" w:rsidP="007E3953">
            <w:r w:rsidRPr="00CB5702">
              <w:t>Vandeloop</w:t>
            </w:r>
          </w:p>
        </w:tc>
        <w:tc>
          <w:tcPr>
            <w:tcW w:w="1376" w:type="dxa"/>
            <w:noWrap/>
          </w:tcPr>
          <w:p w14:paraId="3436B6EA" w14:textId="08C4FC9C" w:rsidR="007E3953" w:rsidRPr="007E3953" w:rsidRDefault="007E3953" w:rsidP="007E3953">
            <w:r w:rsidRPr="00CB5702">
              <w:t>Linda</w:t>
            </w:r>
          </w:p>
        </w:tc>
        <w:tc>
          <w:tcPr>
            <w:tcW w:w="6634" w:type="dxa"/>
          </w:tcPr>
          <w:p w14:paraId="321404A7" w14:textId="081B9729" w:rsidR="007E3953" w:rsidRPr="007E3953" w:rsidRDefault="007E3953" w:rsidP="007E3953">
            <w:r w:rsidRPr="00CB5702">
              <w:t>AT&amp;T Services, Inc.</w:t>
            </w:r>
          </w:p>
        </w:tc>
      </w:tr>
      <w:tr w:rsidR="007E3953" w:rsidRPr="007E3953" w14:paraId="3F213BC9" w14:textId="77777777" w:rsidTr="00D05CC3">
        <w:trPr>
          <w:trHeight w:val="300"/>
        </w:trPr>
        <w:tc>
          <w:tcPr>
            <w:tcW w:w="2515" w:type="dxa"/>
            <w:noWrap/>
          </w:tcPr>
          <w:p w14:paraId="1B71C128" w14:textId="2582B2FF" w:rsidR="007E3953" w:rsidRPr="007E3953" w:rsidRDefault="007E3953" w:rsidP="007E3953">
            <w:r w:rsidRPr="00CB5702">
              <w:t>Vogler</w:t>
            </w:r>
          </w:p>
        </w:tc>
        <w:tc>
          <w:tcPr>
            <w:tcW w:w="1376" w:type="dxa"/>
            <w:noWrap/>
          </w:tcPr>
          <w:p w14:paraId="760BD719" w14:textId="2219B5D5" w:rsidR="007E3953" w:rsidRPr="007E3953" w:rsidRDefault="007E3953" w:rsidP="007E3953">
            <w:r w:rsidRPr="00CB5702">
              <w:t>Christian</w:t>
            </w:r>
          </w:p>
        </w:tc>
        <w:tc>
          <w:tcPr>
            <w:tcW w:w="6634" w:type="dxa"/>
          </w:tcPr>
          <w:p w14:paraId="3F47C36E" w14:textId="4F617402" w:rsidR="007E3953" w:rsidRPr="007E3953" w:rsidRDefault="007E3953" w:rsidP="007E3953">
            <w:r w:rsidRPr="00CB5702">
              <w:t>Gallaudet Rehabilitation Engineering Research Center</w:t>
            </w:r>
          </w:p>
        </w:tc>
      </w:tr>
      <w:tr w:rsidR="007E3953" w:rsidRPr="007E3953" w14:paraId="76D919D0" w14:textId="77777777" w:rsidTr="00D05CC3">
        <w:trPr>
          <w:trHeight w:val="300"/>
        </w:trPr>
        <w:tc>
          <w:tcPr>
            <w:tcW w:w="2515" w:type="dxa"/>
            <w:noWrap/>
          </w:tcPr>
          <w:p w14:paraId="5A8359F5" w14:textId="0446FBC1" w:rsidR="007E3953" w:rsidRPr="007E3953" w:rsidRDefault="007E3953" w:rsidP="007E3953">
            <w:r w:rsidRPr="00CB5702">
              <w:t>Yunashko</w:t>
            </w:r>
          </w:p>
        </w:tc>
        <w:tc>
          <w:tcPr>
            <w:tcW w:w="1376" w:type="dxa"/>
            <w:noWrap/>
          </w:tcPr>
          <w:p w14:paraId="7C1EF786" w14:textId="3234D496" w:rsidR="007E3953" w:rsidRPr="007E3953" w:rsidRDefault="007E3953" w:rsidP="007E3953">
            <w:r w:rsidRPr="00CB5702">
              <w:t>Bryen</w:t>
            </w:r>
          </w:p>
        </w:tc>
        <w:tc>
          <w:tcPr>
            <w:tcW w:w="6634" w:type="dxa"/>
          </w:tcPr>
          <w:p w14:paraId="4B0AC29F" w14:textId="77777777" w:rsidR="007E3953" w:rsidRPr="007E3953" w:rsidRDefault="007E3953" w:rsidP="007E3953"/>
        </w:tc>
      </w:tr>
    </w:tbl>
    <w:p w14:paraId="7190FE9A" w14:textId="3C12C774" w:rsidR="003E1ED4" w:rsidRPr="007E3953" w:rsidRDefault="003E1ED4" w:rsidP="00DB77BA">
      <w:pPr>
        <w:rPr>
          <w:u w:val="single"/>
        </w:rPr>
      </w:pPr>
    </w:p>
    <w:p w14:paraId="4F47757B" w14:textId="77777777" w:rsidR="00DB77BA" w:rsidRPr="007E3953" w:rsidRDefault="00900B4D" w:rsidP="00DB77BA">
      <w:r w:rsidRPr="007E3953">
        <w:rPr>
          <w:u w:val="single"/>
        </w:rPr>
        <w:t>CGB Staff</w:t>
      </w:r>
    </w:p>
    <w:p w14:paraId="0372C7F4" w14:textId="62845DE4" w:rsidR="00DB77BA" w:rsidRPr="007E3953" w:rsidRDefault="00900B4D" w:rsidP="00DB77BA">
      <w:r w:rsidRPr="007E3953">
        <w:t>Karen Peltz Strauss</w:t>
      </w:r>
    </w:p>
    <w:p w14:paraId="656D8E11" w14:textId="0B12EF17" w:rsidR="00DB77BA" w:rsidRPr="007E3953" w:rsidRDefault="00900B4D" w:rsidP="00DB77BA">
      <w:r w:rsidRPr="007E3953">
        <w:t>Suzy Rosen Singleton</w:t>
      </w:r>
    </w:p>
    <w:p w14:paraId="4BE9C7CE" w14:textId="706AF11C" w:rsidR="009E592D" w:rsidRPr="007E3953" w:rsidRDefault="00900B4D" w:rsidP="009E592D">
      <w:r w:rsidRPr="007E3953">
        <w:t>Eliot Greenwald</w:t>
      </w:r>
    </w:p>
    <w:p w14:paraId="09C5FAFD" w14:textId="365B1B0C" w:rsidR="009E592D" w:rsidRPr="007E3953" w:rsidRDefault="00630641" w:rsidP="009E592D">
      <w:r w:rsidRPr="007E3953">
        <w:t>Debra Patkin</w:t>
      </w:r>
    </w:p>
    <w:p w14:paraId="690A519C" w14:textId="051D9274" w:rsidR="009E592D" w:rsidRPr="007E3953" w:rsidRDefault="00900B4D" w:rsidP="009E592D">
      <w:r w:rsidRPr="007E3953">
        <w:t>Will Schell</w:t>
      </w:r>
    </w:p>
    <w:p w14:paraId="515C9092" w14:textId="77777777" w:rsidR="009037F2" w:rsidRPr="007E3953" w:rsidRDefault="009037F2" w:rsidP="006B2093"/>
    <w:sectPr w:rsidR="009037F2" w:rsidRPr="007E3953" w:rsidSect="00E67F1C">
      <w:footerReference w:type="default" r:id="rId8"/>
      <w:headerReference w:type="firs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12C97" w14:textId="77777777" w:rsidR="00592678" w:rsidRDefault="00592678">
      <w:r>
        <w:separator/>
      </w:r>
    </w:p>
  </w:endnote>
  <w:endnote w:type="continuationSeparator" w:id="0">
    <w:p w14:paraId="4E4DE448" w14:textId="77777777" w:rsidR="00592678" w:rsidRDefault="0059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715017"/>
      <w:docPartObj>
        <w:docPartGallery w:val="Page Numbers (Bottom of Page)"/>
        <w:docPartUnique/>
      </w:docPartObj>
    </w:sdtPr>
    <w:sdtEndPr>
      <w:rPr>
        <w:noProof/>
      </w:rPr>
    </w:sdtEndPr>
    <w:sdtContent>
      <w:p w14:paraId="6700040A" w14:textId="645AF241" w:rsidR="006E7558" w:rsidRDefault="006E7558">
        <w:pPr>
          <w:pStyle w:val="Footer"/>
          <w:jc w:val="center"/>
        </w:pPr>
        <w:r>
          <w:fldChar w:fldCharType="begin"/>
        </w:r>
        <w:r>
          <w:instrText xml:space="preserve"> PAGE   \* MERGEFORMAT </w:instrText>
        </w:r>
        <w:r>
          <w:fldChar w:fldCharType="separate"/>
        </w:r>
        <w:r w:rsidR="006344A5">
          <w:rPr>
            <w:noProof/>
          </w:rPr>
          <w:t>3</w:t>
        </w:r>
        <w:r>
          <w:rPr>
            <w:noProof/>
          </w:rPr>
          <w:fldChar w:fldCharType="end"/>
        </w:r>
      </w:p>
    </w:sdtContent>
  </w:sdt>
  <w:p w14:paraId="06A7DE1C" w14:textId="77777777" w:rsidR="006E7558" w:rsidRDefault="006E7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11F4D" w14:textId="77777777" w:rsidR="00592678" w:rsidRDefault="00592678">
      <w:r>
        <w:separator/>
      </w:r>
    </w:p>
  </w:footnote>
  <w:footnote w:type="continuationSeparator" w:id="0">
    <w:p w14:paraId="1ED6AA89" w14:textId="77777777" w:rsidR="00592678" w:rsidRDefault="00592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E099B" w14:textId="77777777" w:rsidR="006E7558" w:rsidRDefault="006E7558" w:rsidP="009F0072">
    <w:pPr>
      <w:pStyle w:val="Header"/>
      <w:jc w:val="center"/>
      <w:rPr>
        <w:rFonts w:eastAsiaTheme="minorHAnsi"/>
        <w:color w:val="000000"/>
        <w:sz w:val="25"/>
        <w:szCs w:val="25"/>
      </w:rPr>
    </w:pPr>
    <w:r w:rsidRPr="00C71013">
      <w:rPr>
        <w:rFonts w:eastAsiaTheme="minorHAnsi"/>
        <w:color w:val="000000"/>
        <w:sz w:val="25"/>
        <w:szCs w:val="25"/>
      </w:rPr>
      <w:t xml:space="preserve">Disability Advisory Committee (DAC) </w:t>
    </w:r>
  </w:p>
  <w:p w14:paraId="72E3540D" w14:textId="77777777" w:rsidR="006E7558" w:rsidRDefault="006E7558" w:rsidP="009F0072">
    <w:pPr>
      <w:pStyle w:val="Header"/>
      <w:jc w:val="center"/>
      <w:rPr>
        <w:rFonts w:eastAsiaTheme="minorHAnsi"/>
        <w:color w:val="000000"/>
        <w:sz w:val="25"/>
        <w:szCs w:val="25"/>
      </w:rPr>
    </w:pPr>
    <w:r w:rsidRPr="00C71013">
      <w:rPr>
        <w:rFonts w:eastAsiaTheme="minorHAnsi"/>
        <w:color w:val="000000"/>
        <w:sz w:val="25"/>
        <w:szCs w:val="25"/>
      </w:rPr>
      <w:t xml:space="preserve">Meeting Minutes </w:t>
    </w:r>
  </w:p>
  <w:p w14:paraId="161C6146" w14:textId="3E09F817" w:rsidR="006E7558" w:rsidRDefault="006E7558" w:rsidP="00236AB8">
    <w:pPr>
      <w:pStyle w:val="Header"/>
      <w:tabs>
        <w:tab w:val="clear" w:pos="9360"/>
        <w:tab w:val="left" w:pos="6180"/>
        <w:tab w:val="left" w:pos="6675"/>
      </w:tabs>
      <w:rPr>
        <w:rFonts w:eastAsiaTheme="minorHAnsi"/>
        <w:color w:val="000000"/>
        <w:sz w:val="25"/>
        <w:szCs w:val="25"/>
      </w:rPr>
    </w:pPr>
    <w:r>
      <w:rPr>
        <w:rFonts w:eastAsiaTheme="minorHAnsi"/>
        <w:color w:val="000000"/>
        <w:sz w:val="25"/>
        <w:szCs w:val="25"/>
      </w:rPr>
      <w:tab/>
      <w:t>June 14, 2018</w:t>
    </w:r>
    <w:r>
      <w:rPr>
        <w:rFonts w:eastAsiaTheme="minorHAnsi"/>
        <w:color w:val="000000"/>
        <w:sz w:val="25"/>
        <w:szCs w:val="25"/>
      </w:rPr>
      <w:tab/>
    </w:r>
    <w:r>
      <w:rPr>
        <w:rFonts w:eastAsiaTheme="minorHAnsi"/>
        <w:color w:val="000000"/>
        <w:sz w:val="25"/>
        <w:szCs w:val="25"/>
      </w:rPr>
      <w:tab/>
    </w:r>
  </w:p>
  <w:p w14:paraId="59CC794B" w14:textId="0725A4D8" w:rsidR="006E7558" w:rsidRPr="008A1692" w:rsidRDefault="006E7558" w:rsidP="009F0072">
    <w:pPr>
      <w:pStyle w:val="Header"/>
      <w:tabs>
        <w:tab w:val="left" w:pos="6180"/>
      </w:tabs>
      <w:jc w:val="center"/>
      <w:rPr>
        <w:rFonts w:eastAsiaTheme="minorHAnsi"/>
        <w:i/>
        <w:color w:val="000000"/>
        <w:sz w:val="20"/>
        <w:szCs w:val="20"/>
      </w:rPr>
    </w:pPr>
    <w:r>
      <w:rPr>
        <w:rFonts w:eastAsiaTheme="minorHAnsi"/>
        <w:i/>
        <w:color w:val="000000"/>
        <w:sz w:val="20"/>
        <w:szCs w:val="20"/>
      </w:rPr>
      <w:t>Certified</w:t>
    </w:r>
    <w:r w:rsidRPr="008A1692">
      <w:rPr>
        <w:rFonts w:eastAsiaTheme="minorHAnsi"/>
        <w:i/>
        <w:color w:val="000000"/>
        <w:sz w:val="20"/>
        <w:szCs w:val="20"/>
      </w:rPr>
      <w:t xml:space="preserve"> by </w:t>
    </w:r>
    <w:r w:rsidR="00A74520">
      <w:rPr>
        <w:rFonts w:eastAsiaTheme="minorHAnsi"/>
        <w:i/>
        <w:color w:val="000000"/>
        <w:sz w:val="20"/>
        <w:szCs w:val="20"/>
      </w:rPr>
      <w:t>Lise Hamlin</w:t>
    </w:r>
    <w:r w:rsidRPr="0013447F">
      <w:rPr>
        <w:rFonts w:eastAsiaTheme="minorHAnsi"/>
        <w:i/>
        <w:color w:val="000000"/>
        <w:sz w:val="20"/>
        <w:szCs w:val="20"/>
      </w:rPr>
      <w:t xml:space="preserve"> </w:t>
    </w:r>
    <w:r>
      <w:rPr>
        <w:rFonts w:eastAsiaTheme="minorHAnsi"/>
        <w:i/>
        <w:color w:val="000000"/>
        <w:sz w:val="20"/>
        <w:szCs w:val="20"/>
      </w:rPr>
      <w:t>–</w:t>
    </w:r>
    <w:r w:rsidRPr="0013447F">
      <w:rPr>
        <w:rFonts w:eastAsiaTheme="minorHAnsi"/>
        <w:i/>
        <w:color w:val="000000"/>
        <w:sz w:val="20"/>
        <w:szCs w:val="20"/>
      </w:rPr>
      <w:t xml:space="preserve"> </w:t>
    </w:r>
    <w:r w:rsidR="00A74520">
      <w:rPr>
        <w:rFonts w:eastAsiaTheme="minorHAnsi"/>
        <w:i/>
        <w:color w:val="000000"/>
        <w:sz w:val="20"/>
        <w:szCs w:val="20"/>
      </w:rPr>
      <w:t>July 13, 2018</w:t>
    </w:r>
  </w:p>
  <w:p w14:paraId="14561B4C" w14:textId="77777777" w:rsidR="006E7558" w:rsidRDefault="006E7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7B41"/>
    <w:multiLevelType w:val="hybridMultilevel"/>
    <w:tmpl w:val="35788658"/>
    <w:lvl w:ilvl="0" w:tplc="F37C5F88">
      <w:start w:val="1"/>
      <w:numFmt w:val="decimal"/>
      <w:lvlText w:val="%1."/>
      <w:lvlJc w:val="left"/>
      <w:pPr>
        <w:ind w:left="1440" w:hanging="360"/>
      </w:pPr>
    </w:lvl>
    <w:lvl w:ilvl="1" w:tplc="78F6E55C">
      <w:start w:val="1"/>
      <w:numFmt w:val="lowerLetter"/>
      <w:lvlText w:val="%2."/>
      <w:lvlJc w:val="left"/>
      <w:pPr>
        <w:ind w:left="2160" w:hanging="360"/>
      </w:pPr>
    </w:lvl>
    <w:lvl w:ilvl="2" w:tplc="B8DA1CB4" w:tentative="1">
      <w:start w:val="1"/>
      <w:numFmt w:val="lowerRoman"/>
      <w:lvlText w:val="%3."/>
      <w:lvlJc w:val="right"/>
      <w:pPr>
        <w:ind w:left="2880" w:hanging="180"/>
      </w:pPr>
    </w:lvl>
    <w:lvl w:ilvl="3" w:tplc="6F569A86" w:tentative="1">
      <w:start w:val="1"/>
      <w:numFmt w:val="decimal"/>
      <w:lvlText w:val="%4."/>
      <w:lvlJc w:val="left"/>
      <w:pPr>
        <w:ind w:left="3600" w:hanging="360"/>
      </w:pPr>
    </w:lvl>
    <w:lvl w:ilvl="4" w:tplc="969A1388" w:tentative="1">
      <w:start w:val="1"/>
      <w:numFmt w:val="lowerLetter"/>
      <w:lvlText w:val="%5."/>
      <w:lvlJc w:val="left"/>
      <w:pPr>
        <w:ind w:left="4320" w:hanging="360"/>
      </w:pPr>
    </w:lvl>
    <w:lvl w:ilvl="5" w:tplc="A684CA54" w:tentative="1">
      <w:start w:val="1"/>
      <w:numFmt w:val="lowerRoman"/>
      <w:lvlText w:val="%6."/>
      <w:lvlJc w:val="right"/>
      <w:pPr>
        <w:ind w:left="5040" w:hanging="180"/>
      </w:pPr>
    </w:lvl>
    <w:lvl w:ilvl="6" w:tplc="811A31B2" w:tentative="1">
      <w:start w:val="1"/>
      <w:numFmt w:val="decimal"/>
      <w:lvlText w:val="%7."/>
      <w:lvlJc w:val="left"/>
      <w:pPr>
        <w:ind w:left="5760" w:hanging="360"/>
      </w:pPr>
    </w:lvl>
    <w:lvl w:ilvl="7" w:tplc="07803B0C" w:tentative="1">
      <w:start w:val="1"/>
      <w:numFmt w:val="lowerLetter"/>
      <w:lvlText w:val="%8."/>
      <w:lvlJc w:val="left"/>
      <w:pPr>
        <w:ind w:left="6480" w:hanging="360"/>
      </w:pPr>
    </w:lvl>
    <w:lvl w:ilvl="8" w:tplc="A080ED88" w:tentative="1">
      <w:start w:val="1"/>
      <w:numFmt w:val="lowerRoman"/>
      <w:lvlText w:val="%9."/>
      <w:lvlJc w:val="right"/>
      <w:pPr>
        <w:ind w:left="7200" w:hanging="180"/>
      </w:pPr>
    </w:lvl>
  </w:abstractNum>
  <w:abstractNum w:abstractNumId="1" w15:restartNumberingAfterBreak="0">
    <w:nsid w:val="0D5A56F4"/>
    <w:multiLevelType w:val="hybridMultilevel"/>
    <w:tmpl w:val="EAF0861C"/>
    <w:lvl w:ilvl="0" w:tplc="782CA65C">
      <w:start w:val="1"/>
      <w:numFmt w:val="decimal"/>
      <w:lvlText w:val="%1."/>
      <w:lvlJc w:val="left"/>
      <w:pPr>
        <w:ind w:left="360" w:hanging="360"/>
      </w:pPr>
      <w:rPr>
        <w:rFonts w:hint="default"/>
      </w:rPr>
    </w:lvl>
    <w:lvl w:ilvl="1" w:tplc="8C9CCD4E" w:tentative="1">
      <w:start w:val="1"/>
      <w:numFmt w:val="lowerLetter"/>
      <w:lvlText w:val="%2."/>
      <w:lvlJc w:val="left"/>
      <w:pPr>
        <w:ind w:left="1080" w:hanging="360"/>
      </w:pPr>
    </w:lvl>
    <w:lvl w:ilvl="2" w:tplc="D5804220" w:tentative="1">
      <w:start w:val="1"/>
      <w:numFmt w:val="lowerRoman"/>
      <w:lvlText w:val="%3."/>
      <w:lvlJc w:val="right"/>
      <w:pPr>
        <w:ind w:left="1800" w:hanging="180"/>
      </w:pPr>
    </w:lvl>
    <w:lvl w:ilvl="3" w:tplc="31120428" w:tentative="1">
      <w:start w:val="1"/>
      <w:numFmt w:val="decimal"/>
      <w:lvlText w:val="%4."/>
      <w:lvlJc w:val="left"/>
      <w:pPr>
        <w:ind w:left="2520" w:hanging="360"/>
      </w:pPr>
    </w:lvl>
    <w:lvl w:ilvl="4" w:tplc="D89EBDBA" w:tentative="1">
      <w:start w:val="1"/>
      <w:numFmt w:val="lowerLetter"/>
      <w:lvlText w:val="%5."/>
      <w:lvlJc w:val="left"/>
      <w:pPr>
        <w:ind w:left="3240" w:hanging="360"/>
      </w:pPr>
    </w:lvl>
    <w:lvl w:ilvl="5" w:tplc="08B20BDA" w:tentative="1">
      <w:start w:val="1"/>
      <w:numFmt w:val="lowerRoman"/>
      <w:lvlText w:val="%6."/>
      <w:lvlJc w:val="right"/>
      <w:pPr>
        <w:ind w:left="3960" w:hanging="180"/>
      </w:pPr>
    </w:lvl>
    <w:lvl w:ilvl="6" w:tplc="FA9CD28E" w:tentative="1">
      <w:start w:val="1"/>
      <w:numFmt w:val="decimal"/>
      <w:lvlText w:val="%7."/>
      <w:lvlJc w:val="left"/>
      <w:pPr>
        <w:ind w:left="4680" w:hanging="360"/>
      </w:pPr>
    </w:lvl>
    <w:lvl w:ilvl="7" w:tplc="0770B610" w:tentative="1">
      <w:start w:val="1"/>
      <w:numFmt w:val="lowerLetter"/>
      <w:lvlText w:val="%8."/>
      <w:lvlJc w:val="left"/>
      <w:pPr>
        <w:ind w:left="5400" w:hanging="360"/>
      </w:pPr>
    </w:lvl>
    <w:lvl w:ilvl="8" w:tplc="0640391E" w:tentative="1">
      <w:start w:val="1"/>
      <w:numFmt w:val="lowerRoman"/>
      <w:lvlText w:val="%9."/>
      <w:lvlJc w:val="right"/>
      <w:pPr>
        <w:ind w:left="6120" w:hanging="180"/>
      </w:pPr>
    </w:lvl>
  </w:abstractNum>
  <w:abstractNum w:abstractNumId="2" w15:restartNumberingAfterBreak="0">
    <w:nsid w:val="0D6C23A4"/>
    <w:multiLevelType w:val="hybridMultilevel"/>
    <w:tmpl w:val="A80EA126"/>
    <w:lvl w:ilvl="0" w:tplc="D160D0DE">
      <w:numFmt w:val="bullet"/>
      <w:lvlText w:val=""/>
      <w:lvlJc w:val="left"/>
      <w:pPr>
        <w:ind w:left="1080" w:hanging="360"/>
      </w:pPr>
      <w:rPr>
        <w:rFonts w:ascii="Symbol" w:eastAsia="Calibri" w:hAnsi="Symbol" w:cs="Times New Roman" w:hint="default"/>
      </w:rPr>
    </w:lvl>
    <w:lvl w:ilvl="1" w:tplc="8098A91A">
      <w:numFmt w:val="bullet"/>
      <w:lvlText w:val="·"/>
      <w:lvlJc w:val="left"/>
      <w:pPr>
        <w:ind w:left="1635" w:hanging="555"/>
      </w:pPr>
      <w:rPr>
        <w:rFonts w:ascii="Calibri" w:eastAsia="Calibri" w:hAnsi="Calibri" w:cs="Times New Roman" w:hint="default"/>
      </w:rPr>
    </w:lvl>
    <w:lvl w:ilvl="2" w:tplc="E74E4A24">
      <w:start w:val="1"/>
      <w:numFmt w:val="bullet"/>
      <w:lvlText w:val=""/>
      <w:lvlJc w:val="left"/>
      <w:pPr>
        <w:ind w:left="2160" w:hanging="360"/>
      </w:pPr>
      <w:rPr>
        <w:rFonts w:ascii="Wingdings" w:hAnsi="Wingdings" w:hint="default"/>
      </w:rPr>
    </w:lvl>
    <w:lvl w:ilvl="3" w:tplc="DD8A9254">
      <w:start w:val="1"/>
      <w:numFmt w:val="bullet"/>
      <w:lvlText w:val=""/>
      <w:lvlJc w:val="left"/>
      <w:pPr>
        <w:ind w:left="2880" w:hanging="360"/>
      </w:pPr>
      <w:rPr>
        <w:rFonts w:ascii="Symbol" w:hAnsi="Symbol" w:hint="default"/>
      </w:rPr>
    </w:lvl>
    <w:lvl w:ilvl="4" w:tplc="1C9E2550">
      <w:start w:val="1"/>
      <w:numFmt w:val="bullet"/>
      <w:lvlText w:val="o"/>
      <w:lvlJc w:val="left"/>
      <w:pPr>
        <w:ind w:left="3600" w:hanging="360"/>
      </w:pPr>
      <w:rPr>
        <w:rFonts w:ascii="Courier New" w:hAnsi="Courier New" w:cs="Courier New" w:hint="default"/>
      </w:rPr>
    </w:lvl>
    <w:lvl w:ilvl="5" w:tplc="DA2C7686">
      <w:start w:val="1"/>
      <w:numFmt w:val="bullet"/>
      <w:lvlText w:val=""/>
      <w:lvlJc w:val="left"/>
      <w:pPr>
        <w:ind w:left="4320" w:hanging="360"/>
      </w:pPr>
      <w:rPr>
        <w:rFonts w:ascii="Wingdings" w:hAnsi="Wingdings" w:hint="default"/>
      </w:rPr>
    </w:lvl>
    <w:lvl w:ilvl="6" w:tplc="93A2304C">
      <w:start w:val="1"/>
      <w:numFmt w:val="bullet"/>
      <w:lvlText w:val=""/>
      <w:lvlJc w:val="left"/>
      <w:pPr>
        <w:ind w:left="5040" w:hanging="360"/>
      </w:pPr>
      <w:rPr>
        <w:rFonts w:ascii="Symbol" w:hAnsi="Symbol" w:hint="default"/>
      </w:rPr>
    </w:lvl>
    <w:lvl w:ilvl="7" w:tplc="2CCE5F5A">
      <w:start w:val="1"/>
      <w:numFmt w:val="bullet"/>
      <w:lvlText w:val="o"/>
      <w:lvlJc w:val="left"/>
      <w:pPr>
        <w:ind w:left="5760" w:hanging="360"/>
      </w:pPr>
      <w:rPr>
        <w:rFonts w:ascii="Courier New" w:hAnsi="Courier New" w:cs="Courier New" w:hint="default"/>
      </w:rPr>
    </w:lvl>
    <w:lvl w:ilvl="8" w:tplc="56A08F8C">
      <w:start w:val="1"/>
      <w:numFmt w:val="bullet"/>
      <w:lvlText w:val=""/>
      <w:lvlJc w:val="left"/>
      <w:pPr>
        <w:ind w:left="6480" w:hanging="360"/>
      </w:pPr>
      <w:rPr>
        <w:rFonts w:ascii="Wingdings" w:hAnsi="Wingdings" w:hint="default"/>
      </w:rPr>
    </w:lvl>
  </w:abstractNum>
  <w:abstractNum w:abstractNumId="3" w15:restartNumberingAfterBreak="0">
    <w:nsid w:val="118676B3"/>
    <w:multiLevelType w:val="hybridMultilevel"/>
    <w:tmpl w:val="27929620"/>
    <w:lvl w:ilvl="0" w:tplc="6B22640E">
      <w:start w:val="1"/>
      <w:numFmt w:val="bullet"/>
      <w:lvlText w:val=""/>
      <w:lvlJc w:val="left"/>
      <w:pPr>
        <w:ind w:left="360" w:hanging="360"/>
      </w:pPr>
      <w:rPr>
        <w:rFonts w:ascii="Symbol" w:hAnsi="Symbol" w:hint="default"/>
      </w:rPr>
    </w:lvl>
    <w:lvl w:ilvl="1" w:tplc="FED83638" w:tentative="1">
      <w:start w:val="1"/>
      <w:numFmt w:val="lowerLetter"/>
      <w:lvlText w:val="%2."/>
      <w:lvlJc w:val="left"/>
      <w:pPr>
        <w:ind w:left="1080" w:hanging="360"/>
      </w:pPr>
    </w:lvl>
    <w:lvl w:ilvl="2" w:tplc="7F567544" w:tentative="1">
      <w:start w:val="1"/>
      <w:numFmt w:val="lowerRoman"/>
      <w:lvlText w:val="%3."/>
      <w:lvlJc w:val="right"/>
      <w:pPr>
        <w:ind w:left="1800" w:hanging="180"/>
      </w:pPr>
    </w:lvl>
    <w:lvl w:ilvl="3" w:tplc="40161A52" w:tentative="1">
      <w:start w:val="1"/>
      <w:numFmt w:val="decimal"/>
      <w:lvlText w:val="%4."/>
      <w:lvlJc w:val="left"/>
      <w:pPr>
        <w:ind w:left="2520" w:hanging="360"/>
      </w:pPr>
    </w:lvl>
    <w:lvl w:ilvl="4" w:tplc="FBF0D6C6" w:tentative="1">
      <w:start w:val="1"/>
      <w:numFmt w:val="lowerLetter"/>
      <w:lvlText w:val="%5."/>
      <w:lvlJc w:val="left"/>
      <w:pPr>
        <w:ind w:left="3240" w:hanging="360"/>
      </w:pPr>
    </w:lvl>
    <w:lvl w:ilvl="5" w:tplc="FE304456" w:tentative="1">
      <w:start w:val="1"/>
      <w:numFmt w:val="lowerRoman"/>
      <w:lvlText w:val="%6."/>
      <w:lvlJc w:val="right"/>
      <w:pPr>
        <w:ind w:left="3960" w:hanging="180"/>
      </w:pPr>
    </w:lvl>
    <w:lvl w:ilvl="6" w:tplc="1C00966E" w:tentative="1">
      <w:start w:val="1"/>
      <w:numFmt w:val="decimal"/>
      <w:lvlText w:val="%7."/>
      <w:lvlJc w:val="left"/>
      <w:pPr>
        <w:ind w:left="4680" w:hanging="360"/>
      </w:pPr>
    </w:lvl>
    <w:lvl w:ilvl="7" w:tplc="5F3AB3D4" w:tentative="1">
      <w:start w:val="1"/>
      <w:numFmt w:val="lowerLetter"/>
      <w:lvlText w:val="%8."/>
      <w:lvlJc w:val="left"/>
      <w:pPr>
        <w:ind w:left="5400" w:hanging="360"/>
      </w:pPr>
    </w:lvl>
    <w:lvl w:ilvl="8" w:tplc="6B62E624" w:tentative="1">
      <w:start w:val="1"/>
      <w:numFmt w:val="lowerRoman"/>
      <w:lvlText w:val="%9."/>
      <w:lvlJc w:val="right"/>
      <w:pPr>
        <w:ind w:left="6120" w:hanging="180"/>
      </w:pPr>
    </w:lvl>
  </w:abstractNum>
  <w:abstractNum w:abstractNumId="4" w15:restartNumberingAfterBreak="0">
    <w:nsid w:val="33C25703"/>
    <w:multiLevelType w:val="hybridMultilevel"/>
    <w:tmpl w:val="BEE4CD2E"/>
    <w:lvl w:ilvl="0" w:tplc="FEC8DA0A">
      <w:start w:val="1"/>
      <w:numFmt w:val="bullet"/>
      <w:lvlText w:val="•"/>
      <w:lvlJc w:val="left"/>
      <w:pPr>
        <w:tabs>
          <w:tab w:val="num" w:pos="720"/>
        </w:tabs>
        <w:ind w:left="720" w:hanging="360"/>
      </w:pPr>
      <w:rPr>
        <w:rFonts w:ascii="Times New Roman" w:hAnsi="Times New Roman" w:hint="default"/>
      </w:rPr>
    </w:lvl>
    <w:lvl w:ilvl="1" w:tplc="40EC117A" w:tentative="1">
      <w:start w:val="1"/>
      <w:numFmt w:val="bullet"/>
      <w:lvlText w:val="•"/>
      <w:lvlJc w:val="left"/>
      <w:pPr>
        <w:tabs>
          <w:tab w:val="num" w:pos="1440"/>
        </w:tabs>
        <w:ind w:left="1440" w:hanging="360"/>
      </w:pPr>
      <w:rPr>
        <w:rFonts w:ascii="Times New Roman" w:hAnsi="Times New Roman" w:hint="default"/>
      </w:rPr>
    </w:lvl>
    <w:lvl w:ilvl="2" w:tplc="E60605B0" w:tentative="1">
      <w:start w:val="1"/>
      <w:numFmt w:val="bullet"/>
      <w:lvlText w:val="•"/>
      <w:lvlJc w:val="left"/>
      <w:pPr>
        <w:tabs>
          <w:tab w:val="num" w:pos="2160"/>
        </w:tabs>
        <w:ind w:left="2160" w:hanging="360"/>
      </w:pPr>
      <w:rPr>
        <w:rFonts w:ascii="Times New Roman" w:hAnsi="Times New Roman" w:hint="default"/>
      </w:rPr>
    </w:lvl>
    <w:lvl w:ilvl="3" w:tplc="8CAE8E80" w:tentative="1">
      <w:start w:val="1"/>
      <w:numFmt w:val="bullet"/>
      <w:lvlText w:val="•"/>
      <w:lvlJc w:val="left"/>
      <w:pPr>
        <w:tabs>
          <w:tab w:val="num" w:pos="2880"/>
        </w:tabs>
        <w:ind w:left="2880" w:hanging="360"/>
      </w:pPr>
      <w:rPr>
        <w:rFonts w:ascii="Times New Roman" w:hAnsi="Times New Roman" w:hint="default"/>
      </w:rPr>
    </w:lvl>
    <w:lvl w:ilvl="4" w:tplc="2C8EABC8" w:tentative="1">
      <w:start w:val="1"/>
      <w:numFmt w:val="bullet"/>
      <w:lvlText w:val="•"/>
      <w:lvlJc w:val="left"/>
      <w:pPr>
        <w:tabs>
          <w:tab w:val="num" w:pos="3600"/>
        </w:tabs>
        <w:ind w:left="3600" w:hanging="360"/>
      </w:pPr>
      <w:rPr>
        <w:rFonts w:ascii="Times New Roman" w:hAnsi="Times New Roman" w:hint="default"/>
      </w:rPr>
    </w:lvl>
    <w:lvl w:ilvl="5" w:tplc="A1E69524" w:tentative="1">
      <w:start w:val="1"/>
      <w:numFmt w:val="bullet"/>
      <w:lvlText w:val="•"/>
      <w:lvlJc w:val="left"/>
      <w:pPr>
        <w:tabs>
          <w:tab w:val="num" w:pos="4320"/>
        </w:tabs>
        <w:ind w:left="4320" w:hanging="360"/>
      </w:pPr>
      <w:rPr>
        <w:rFonts w:ascii="Times New Roman" w:hAnsi="Times New Roman" w:hint="default"/>
      </w:rPr>
    </w:lvl>
    <w:lvl w:ilvl="6" w:tplc="EBF4A9D6" w:tentative="1">
      <w:start w:val="1"/>
      <w:numFmt w:val="bullet"/>
      <w:lvlText w:val="•"/>
      <w:lvlJc w:val="left"/>
      <w:pPr>
        <w:tabs>
          <w:tab w:val="num" w:pos="5040"/>
        </w:tabs>
        <w:ind w:left="5040" w:hanging="360"/>
      </w:pPr>
      <w:rPr>
        <w:rFonts w:ascii="Times New Roman" w:hAnsi="Times New Roman" w:hint="default"/>
      </w:rPr>
    </w:lvl>
    <w:lvl w:ilvl="7" w:tplc="10F4BBBC" w:tentative="1">
      <w:start w:val="1"/>
      <w:numFmt w:val="bullet"/>
      <w:lvlText w:val="•"/>
      <w:lvlJc w:val="left"/>
      <w:pPr>
        <w:tabs>
          <w:tab w:val="num" w:pos="5760"/>
        </w:tabs>
        <w:ind w:left="5760" w:hanging="360"/>
      </w:pPr>
      <w:rPr>
        <w:rFonts w:ascii="Times New Roman" w:hAnsi="Times New Roman" w:hint="default"/>
      </w:rPr>
    </w:lvl>
    <w:lvl w:ilvl="8" w:tplc="CE2E6B0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0B10CD1"/>
    <w:multiLevelType w:val="hybridMultilevel"/>
    <w:tmpl w:val="BE3EE3F4"/>
    <w:lvl w:ilvl="0" w:tplc="33F81250">
      <w:start w:val="1"/>
      <w:numFmt w:val="bullet"/>
      <w:lvlText w:val="•"/>
      <w:lvlJc w:val="left"/>
      <w:pPr>
        <w:tabs>
          <w:tab w:val="num" w:pos="720"/>
        </w:tabs>
        <w:ind w:left="720" w:hanging="360"/>
      </w:pPr>
      <w:rPr>
        <w:rFonts w:ascii="Times New Roman" w:hAnsi="Times New Roman" w:hint="default"/>
      </w:rPr>
    </w:lvl>
    <w:lvl w:ilvl="1" w:tplc="C6F41498" w:tentative="1">
      <w:start w:val="1"/>
      <w:numFmt w:val="bullet"/>
      <w:lvlText w:val="•"/>
      <w:lvlJc w:val="left"/>
      <w:pPr>
        <w:tabs>
          <w:tab w:val="num" w:pos="1440"/>
        </w:tabs>
        <w:ind w:left="1440" w:hanging="360"/>
      </w:pPr>
      <w:rPr>
        <w:rFonts w:ascii="Times New Roman" w:hAnsi="Times New Roman" w:hint="default"/>
      </w:rPr>
    </w:lvl>
    <w:lvl w:ilvl="2" w:tplc="6A52417C" w:tentative="1">
      <w:start w:val="1"/>
      <w:numFmt w:val="bullet"/>
      <w:lvlText w:val="•"/>
      <w:lvlJc w:val="left"/>
      <w:pPr>
        <w:tabs>
          <w:tab w:val="num" w:pos="2160"/>
        </w:tabs>
        <w:ind w:left="2160" w:hanging="360"/>
      </w:pPr>
      <w:rPr>
        <w:rFonts w:ascii="Times New Roman" w:hAnsi="Times New Roman" w:hint="default"/>
      </w:rPr>
    </w:lvl>
    <w:lvl w:ilvl="3" w:tplc="9AB0D4AC" w:tentative="1">
      <w:start w:val="1"/>
      <w:numFmt w:val="bullet"/>
      <w:lvlText w:val="•"/>
      <w:lvlJc w:val="left"/>
      <w:pPr>
        <w:tabs>
          <w:tab w:val="num" w:pos="2880"/>
        </w:tabs>
        <w:ind w:left="2880" w:hanging="360"/>
      </w:pPr>
      <w:rPr>
        <w:rFonts w:ascii="Times New Roman" w:hAnsi="Times New Roman" w:hint="default"/>
      </w:rPr>
    </w:lvl>
    <w:lvl w:ilvl="4" w:tplc="8118103C" w:tentative="1">
      <w:start w:val="1"/>
      <w:numFmt w:val="bullet"/>
      <w:lvlText w:val="•"/>
      <w:lvlJc w:val="left"/>
      <w:pPr>
        <w:tabs>
          <w:tab w:val="num" w:pos="3600"/>
        </w:tabs>
        <w:ind w:left="3600" w:hanging="360"/>
      </w:pPr>
      <w:rPr>
        <w:rFonts w:ascii="Times New Roman" w:hAnsi="Times New Roman" w:hint="default"/>
      </w:rPr>
    </w:lvl>
    <w:lvl w:ilvl="5" w:tplc="26F6F334" w:tentative="1">
      <w:start w:val="1"/>
      <w:numFmt w:val="bullet"/>
      <w:lvlText w:val="•"/>
      <w:lvlJc w:val="left"/>
      <w:pPr>
        <w:tabs>
          <w:tab w:val="num" w:pos="4320"/>
        </w:tabs>
        <w:ind w:left="4320" w:hanging="360"/>
      </w:pPr>
      <w:rPr>
        <w:rFonts w:ascii="Times New Roman" w:hAnsi="Times New Roman" w:hint="default"/>
      </w:rPr>
    </w:lvl>
    <w:lvl w:ilvl="6" w:tplc="CA2A33EC" w:tentative="1">
      <w:start w:val="1"/>
      <w:numFmt w:val="bullet"/>
      <w:lvlText w:val="•"/>
      <w:lvlJc w:val="left"/>
      <w:pPr>
        <w:tabs>
          <w:tab w:val="num" w:pos="5040"/>
        </w:tabs>
        <w:ind w:left="5040" w:hanging="360"/>
      </w:pPr>
      <w:rPr>
        <w:rFonts w:ascii="Times New Roman" w:hAnsi="Times New Roman" w:hint="default"/>
      </w:rPr>
    </w:lvl>
    <w:lvl w:ilvl="7" w:tplc="55AAD034" w:tentative="1">
      <w:start w:val="1"/>
      <w:numFmt w:val="bullet"/>
      <w:lvlText w:val="•"/>
      <w:lvlJc w:val="left"/>
      <w:pPr>
        <w:tabs>
          <w:tab w:val="num" w:pos="5760"/>
        </w:tabs>
        <w:ind w:left="5760" w:hanging="360"/>
      </w:pPr>
      <w:rPr>
        <w:rFonts w:ascii="Times New Roman" w:hAnsi="Times New Roman" w:hint="default"/>
      </w:rPr>
    </w:lvl>
    <w:lvl w:ilvl="8" w:tplc="E2EE52C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7450674"/>
    <w:multiLevelType w:val="hybridMultilevel"/>
    <w:tmpl w:val="93B4C682"/>
    <w:lvl w:ilvl="0" w:tplc="599C3890">
      <w:start w:val="1"/>
      <w:numFmt w:val="bullet"/>
      <w:lvlText w:val="•"/>
      <w:lvlJc w:val="left"/>
      <w:pPr>
        <w:tabs>
          <w:tab w:val="num" w:pos="720"/>
        </w:tabs>
        <w:ind w:left="720" w:hanging="360"/>
      </w:pPr>
      <w:rPr>
        <w:rFonts w:ascii="Times New Roman" w:hAnsi="Times New Roman" w:hint="default"/>
      </w:rPr>
    </w:lvl>
    <w:lvl w:ilvl="1" w:tplc="7E18EA8A" w:tentative="1">
      <w:start w:val="1"/>
      <w:numFmt w:val="bullet"/>
      <w:lvlText w:val="•"/>
      <w:lvlJc w:val="left"/>
      <w:pPr>
        <w:tabs>
          <w:tab w:val="num" w:pos="1440"/>
        </w:tabs>
        <w:ind w:left="1440" w:hanging="360"/>
      </w:pPr>
      <w:rPr>
        <w:rFonts w:ascii="Times New Roman" w:hAnsi="Times New Roman" w:hint="default"/>
      </w:rPr>
    </w:lvl>
    <w:lvl w:ilvl="2" w:tplc="633C8F08" w:tentative="1">
      <w:start w:val="1"/>
      <w:numFmt w:val="bullet"/>
      <w:lvlText w:val="•"/>
      <w:lvlJc w:val="left"/>
      <w:pPr>
        <w:tabs>
          <w:tab w:val="num" w:pos="2160"/>
        </w:tabs>
        <w:ind w:left="2160" w:hanging="360"/>
      </w:pPr>
      <w:rPr>
        <w:rFonts w:ascii="Times New Roman" w:hAnsi="Times New Roman" w:hint="default"/>
      </w:rPr>
    </w:lvl>
    <w:lvl w:ilvl="3" w:tplc="9098A18A" w:tentative="1">
      <w:start w:val="1"/>
      <w:numFmt w:val="bullet"/>
      <w:lvlText w:val="•"/>
      <w:lvlJc w:val="left"/>
      <w:pPr>
        <w:tabs>
          <w:tab w:val="num" w:pos="2880"/>
        </w:tabs>
        <w:ind w:left="2880" w:hanging="360"/>
      </w:pPr>
      <w:rPr>
        <w:rFonts w:ascii="Times New Roman" w:hAnsi="Times New Roman" w:hint="default"/>
      </w:rPr>
    </w:lvl>
    <w:lvl w:ilvl="4" w:tplc="CE122CBA" w:tentative="1">
      <w:start w:val="1"/>
      <w:numFmt w:val="bullet"/>
      <w:lvlText w:val="•"/>
      <w:lvlJc w:val="left"/>
      <w:pPr>
        <w:tabs>
          <w:tab w:val="num" w:pos="3600"/>
        </w:tabs>
        <w:ind w:left="3600" w:hanging="360"/>
      </w:pPr>
      <w:rPr>
        <w:rFonts w:ascii="Times New Roman" w:hAnsi="Times New Roman" w:hint="default"/>
      </w:rPr>
    </w:lvl>
    <w:lvl w:ilvl="5" w:tplc="31F05182" w:tentative="1">
      <w:start w:val="1"/>
      <w:numFmt w:val="bullet"/>
      <w:lvlText w:val="•"/>
      <w:lvlJc w:val="left"/>
      <w:pPr>
        <w:tabs>
          <w:tab w:val="num" w:pos="4320"/>
        </w:tabs>
        <w:ind w:left="4320" w:hanging="360"/>
      </w:pPr>
      <w:rPr>
        <w:rFonts w:ascii="Times New Roman" w:hAnsi="Times New Roman" w:hint="default"/>
      </w:rPr>
    </w:lvl>
    <w:lvl w:ilvl="6" w:tplc="77B6E482" w:tentative="1">
      <w:start w:val="1"/>
      <w:numFmt w:val="bullet"/>
      <w:lvlText w:val="•"/>
      <w:lvlJc w:val="left"/>
      <w:pPr>
        <w:tabs>
          <w:tab w:val="num" w:pos="5040"/>
        </w:tabs>
        <w:ind w:left="5040" w:hanging="360"/>
      </w:pPr>
      <w:rPr>
        <w:rFonts w:ascii="Times New Roman" w:hAnsi="Times New Roman" w:hint="default"/>
      </w:rPr>
    </w:lvl>
    <w:lvl w:ilvl="7" w:tplc="DA380E4A" w:tentative="1">
      <w:start w:val="1"/>
      <w:numFmt w:val="bullet"/>
      <w:lvlText w:val="•"/>
      <w:lvlJc w:val="left"/>
      <w:pPr>
        <w:tabs>
          <w:tab w:val="num" w:pos="5760"/>
        </w:tabs>
        <w:ind w:left="5760" w:hanging="360"/>
      </w:pPr>
      <w:rPr>
        <w:rFonts w:ascii="Times New Roman" w:hAnsi="Times New Roman" w:hint="default"/>
      </w:rPr>
    </w:lvl>
    <w:lvl w:ilvl="8" w:tplc="A38A65D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8565EF0"/>
    <w:multiLevelType w:val="hybridMultilevel"/>
    <w:tmpl w:val="98348406"/>
    <w:lvl w:ilvl="0" w:tplc="0B2C0C38">
      <w:numFmt w:val="bullet"/>
      <w:lvlText w:val=""/>
      <w:lvlJc w:val="left"/>
      <w:pPr>
        <w:ind w:left="360" w:hanging="360"/>
      </w:pPr>
      <w:rPr>
        <w:rFonts w:ascii="Symbol" w:eastAsia="Calibri" w:hAnsi="Symbol" w:cstheme="minorBidi" w:hint="default"/>
      </w:rPr>
    </w:lvl>
    <w:lvl w:ilvl="1" w:tplc="315AA7A6">
      <w:start w:val="1"/>
      <w:numFmt w:val="bullet"/>
      <w:lvlText w:val="o"/>
      <w:lvlJc w:val="left"/>
      <w:pPr>
        <w:ind w:left="1080" w:hanging="360"/>
      </w:pPr>
      <w:rPr>
        <w:rFonts w:ascii="Courier New" w:hAnsi="Courier New" w:cs="Courier New" w:hint="default"/>
      </w:rPr>
    </w:lvl>
    <w:lvl w:ilvl="2" w:tplc="27F2DEDC" w:tentative="1">
      <w:start w:val="1"/>
      <w:numFmt w:val="bullet"/>
      <w:lvlText w:val=""/>
      <w:lvlJc w:val="left"/>
      <w:pPr>
        <w:ind w:left="1800" w:hanging="360"/>
      </w:pPr>
      <w:rPr>
        <w:rFonts w:ascii="Wingdings" w:hAnsi="Wingdings" w:hint="default"/>
      </w:rPr>
    </w:lvl>
    <w:lvl w:ilvl="3" w:tplc="2096A69A" w:tentative="1">
      <w:start w:val="1"/>
      <w:numFmt w:val="bullet"/>
      <w:lvlText w:val=""/>
      <w:lvlJc w:val="left"/>
      <w:pPr>
        <w:ind w:left="2520" w:hanging="360"/>
      </w:pPr>
      <w:rPr>
        <w:rFonts w:ascii="Symbol" w:hAnsi="Symbol" w:hint="default"/>
      </w:rPr>
    </w:lvl>
    <w:lvl w:ilvl="4" w:tplc="E88E2AE6" w:tentative="1">
      <w:start w:val="1"/>
      <w:numFmt w:val="bullet"/>
      <w:lvlText w:val="o"/>
      <w:lvlJc w:val="left"/>
      <w:pPr>
        <w:ind w:left="3240" w:hanging="360"/>
      </w:pPr>
      <w:rPr>
        <w:rFonts w:ascii="Courier New" w:hAnsi="Courier New" w:cs="Courier New" w:hint="default"/>
      </w:rPr>
    </w:lvl>
    <w:lvl w:ilvl="5" w:tplc="1C184EC2" w:tentative="1">
      <w:start w:val="1"/>
      <w:numFmt w:val="bullet"/>
      <w:lvlText w:val=""/>
      <w:lvlJc w:val="left"/>
      <w:pPr>
        <w:ind w:left="3960" w:hanging="360"/>
      </w:pPr>
      <w:rPr>
        <w:rFonts w:ascii="Wingdings" w:hAnsi="Wingdings" w:hint="default"/>
      </w:rPr>
    </w:lvl>
    <w:lvl w:ilvl="6" w:tplc="C5F27EBE" w:tentative="1">
      <w:start w:val="1"/>
      <w:numFmt w:val="bullet"/>
      <w:lvlText w:val=""/>
      <w:lvlJc w:val="left"/>
      <w:pPr>
        <w:ind w:left="4680" w:hanging="360"/>
      </w:pPr>
      <w:rPr>
        <w:rFonts w:ascii="Symbol" w:hAnsi="Symbol" w:hint="default"/>
      </w:rPr>
    </w:lvl>
    <w:lvl w:ilvl="7" w:tplc="AC4A0886" w:tentative="1">
      <w:start w:val="1"/>
      <w:numFmt w:val="bullet"/>
      <w:lvlText w:val="o"/>
      <w:lvlJc w:val="left"/>
      <w:pPr>
        <w:ind w:left="5400" w:hanging="360"/>
      </w:pPr>
      <w:rPr>
        <w:rFonts w:ascii="Courier New" w:hAnsi="Courier New" w:cs="Courier New" w:hint="default"/>
      </w:rPr>
    </w:lvl>
    <w:lvl w:ilvl="8" w:tplc="66FC6AE2" w:tentative="1">
      <w:start w:val="1"/>
      <w:numFmt w:val="bullet"/>
      <w:lvlText w:val=""/>
      <w:lvlJc w:val="left"/>
      <w:pPr>
        <w:ind w:left="6120" w:hanging="360"/>
      </w:pPr>
      <w:rPr>
        <w:rFonts w:ascii="Wingdings" w:hAnsi="Wingdings" w:hint="default"/>
      </w:rPr>
    </w:lvl>
  </w:abstractNum>
  <w:abstractNum w:abstractNumId="8" w15:restartNumberingAfterBreak="0">
    <w:nsid w:val="79C4172A"/>
    <w:multiLevelType w:val="hybridMultilevel"/>
    <w:tmpl w:val="9142FF26"/>
    <w:lvl w:ilvl="0" w:tplc="90661F6E">
      <w:numFmt w:val="bullet"/>
      <w:lvlText w:val=""/>
      <w:lvlJc w:val="left"/>
      <w:pPr>
        <w:ind w:left="1080" w:hanging="360"/>
      </w:pPr>
      <w:rPr>
        <w:rFonts w:ascii="Symbol" w:eastAsia="Calibri" w:hAnsi="Symbol" w:cs="Times New Roman" w:hint="default"/>
      </w:rPr>
    </w:lvl>
    <w:lvl w:ilvl="1" w:tplc="3356B260">
      <w:start w:val="1"/>
      <w:numFmt w:val="bullet"/>
      <w:lvlText w:val="o"/>
      <w:lvlJc w:val="left"/>
      <w:pPr>
        <w:ind w:left="1440" w:hanging="360"/>
      </w:pPr>
      <w:rPr>
        <w:rFonts w:ascii="Courier New" w:hAnsi="Courier New" w:cs="Courier New" w:hint="default"/>
      </w:rPr>
    </w:lvl>
    <w:lvl w:ilvl="2" w:tplc="936AAC30">
      <w:start w:val="1"/>
      <w:numFmt w:val="bullet"/>
      <w:lvlText w:val=""/>
      <w:lvlJc w:val="left"/>
      <w:pPr>
        <w:ind w:left="2160" w:hanging="360"/>
      </w:pPr>
      <w:rPr>
        <w:rFonts w:ascii="Wingdings" w:hAnsi="Wingdings" w:hint="default"/>
      </w:rPr>
    </w:lvl>
    <w:lvl w:ilvl="3" w:tplc="445E4F4A">
      <w:start w:val="1"/>
      <w:numFmt w:val="bullet"/>
      <w:lvlText w:val=""/>
      <w:lvlJc w:val="left"/>
      <w:pPr>
        <w:ind w:left="2880" w:hanging="360"/>
      </w:pPr>
      <w:rPr>
        <w:rFonts w:ascii="Symbol" w:hAnsi="Symbol" w:hint="default"/>
      </w:rPr>
    </w:lvl>
    <w:lvl w:ilvl="4" w:tplc="5448B9B8">
      <w:start w:val="1"/>
      <w:numFmt w:val="bullet"/>
      <w:lvlText w:val="o"/>
      <w:lvlJc w:val="left"/>
      <w:pPr>
        <w:ind w:left="3600" w:hanging="360"/>
      </w:pPr>
      <w:rPr>
        <w:rFonts w:ascii="Courier New" w:hAnsi="Courier New" w:cs="Courier New" w:hint="default"/>
      </w:rPr>
    </w:lvl>
    <w:lvl w:ilvl="5" w:tplc="44944ABA">
      <w:start w:val="1"/>
      <w:numFmt w:val="bullet"/>
      <w:lvlText w:val=""/>
      <w:lvlJc w:val="left"/>
      <w:pPr>
        <w:ind w:left="4320" w:hanging="360"/>
      </w:pPr>
      <w:rPr>
        <w:rFonts w:ascii="Wingdings" w:hAnsi="Wingdings" w:hint="default"/>
      </w:rPr>
    </w:lvl>
    <w:lvl w:ilvl="6" w:tplc="1DA6E4C0">
      <w:start w:val="1"/>
      <w:numFmt w:val="bullet"/>
      <w:lvlText w:val=""/>
      <w:lvlJc w:val="left"/>
      <w:pPr>
        <w:ind w:left="5040" w:hanging="360"/>
      </w:pPr>
      <w:rPr>
        <w:rFonts w:ascii="Symbol" w:hAnsi="Symbol" w:hint="default"/>
      </w:rPr>
    </w:lvl>
    <w:lvl w:ilvl="7" w:tplc="42205A4C">
      <w:start w:val="1"/>
      <w:numFmt w:val="bullet"/>
      <w:lvlText w:val="o"/>
      <w:lvlJc w:val="left"/>
      <w:pPr>
        <w:ind w:left="5760" w:hanging="360"/>
      </w:pPr>
      <w:rPr>
        <w:rFonts w:ascii="Courier New" w:hAnsi="Courier New" w:cs="Courier New" w:hint="default"/>
      </w:rPr>
    </w:lvl>
    <w:lvl w:ilvl="8" w:tplc="79E847A0">
      <w:start w:val="1"/>
      <w:numFmt w:val="bullet"/>
      <w:lvlText w:val=""/>
      <w:lvlJc w:val="left"/>
      <w:pPr>
        <w:ind w:left="6480" w:hanging="360"/>
      </w:pPr>
      <w:rPr>
        <w:rFonts w:ascii="Wingdings" w:hAnsi="Wingdings" w:hint="default"/>
      </w:rPr>
    </w:lvl>
  </w:abstractNum>
  <w:abstractNum w:abstractNumId="9" w15:restartNumberingAfterBreak="0">
    <w:nsid w:val="7D21266A"/>
    <w:multiLevelType w:val="hybridMultilevel"/>
    <w:tmpl w:val="8B525AAE"/>
    <w:lvl w:ilvl="0" w:tplc="2E469E32">
      <w:start w:val="1"/>
      <w:numFmt w:val="bullet"/>
      <w:lvlText w:val=""/>
      <w:lvlJc w:val="left"/>
      <w:pPr>
        <w:ind w:left="825" w:hanging="360"/>
      </w:pPr>
      <w:rPr>
        <w:rFonts w:ascii="Symbol" w:hAnsi="Symbol" w:hint="default"/>
      </w:rPr>
    </w:lvl>
    <w:lvl w:ilvl="1" w:tplc="7C404A70">
      <w:start w:val="1"/>
      <w:numFmt w:val="bullet"/>
      <w:lvlText w:val="o"/>
      <w:lvlJc w:val="left"/>
      <w:pPr>
        <w:ind w:left="1545" w:hanging="360"/>
      </w:pPr>
      <w:rPr>
        <w:rFonts w:ascii="Courier New" w:hAnsi="Courier New" w:cs="Courier New" w:hint="default"/>
      </w:rPr>
    </w:lvl>
    <w:lvl w:ilvl="2" w:tplc="418020AE">
      <w:start w:val="1"/>
      <w:numFmt w:val="bullet"/>
      <w:lvlText w:val=""/>
      <w:lvlJc w:val="left"/>
      <w:pPr>
        <w:ind w:left="2265" w:hanging="360"/>
      </w:pPr>
      <w:rPr>
        <w:rFonts w:ascii="Wingdings" w:hAnsi="Wingdings" w:hint="default"/>
      </w:rPr>
    </w:lvl>
    <w:lvl w:ilvl="3" w:tplc="F81621F6">
      <w:start w:val="1"/>
      <w:numFmt w:val="bullet"/>
      <w:lvlText w:val=""/>
      <w:lvlJc w:val="left"/>
      <w:pPr>
        <w:ind w:left="2985" w:hanging="360"/>
      </w:pPr>
      <w:rPr>
        <w:rFonts w:ascii="Symbol" w:hAnsi="Symbol" w:hint="default"/>
      </w:rPr>
    </w:lvl>
    <w:lvl w:ilvl="4" w:tplc="4FB414D2">
      <w:start w:val="1"/>
      <w:numFmt w:val="bullet"/>
      <w:lvlText w:val="o"/>
      <w:lvlJc w:val="left"/>
      <w:pPr>
        <w:ind w:left="3705" w:hanging="360"/>
      </w:pPr>
      <w:rPr>
        <w:rFonts w:ascii="Courier New" w:hAnsi="Courier New" w:cs="Courier New" w:hint="default"/>
      </w:rPr>
    </w:lvl>
    <w:lvl w:ilvl="5" w:tplc="40FEA1D2">
      <w:start w:val="1"/>
      <w:numFmt w:val="bullet"/>
      <w:lvlText w:val=""/>
      <w:lvlJc w:val="left"/>
      <w:pPr>
        <w:ind w:left="4425" w:hanging="360"/>
      </w:pPr>
      <w:rPr>
        <w:rFonts w:ascii="Wingdings" w:hAnsi="Wingdings" w:hint="default"/>
      </w:rPr>
    </w:lvl>
    <w:lvl w:ilvl="6" w:tplc="8BC805D2">
      <w:start w:val="1"/>
      <w:numFmt w:val="bullet"/>
      <w:lvlText w:val=""/>
      <w:lvlJc w:val="left"/>
      <w:pPr>
        <w:ind w:left="5145" w:hanging="360"/>
      </w:pPr>
      <w:rPr>
        <w:rFonts w:ascii="Symbol" w:hAnsi="Symbol" w:hint="default"/>
      </w:rPr>
    </w:lvl>
    <w:lvl w:ilvl="7" w:tplc="A9B4EA28">
      <w:start w:val="1"/>
      <w:numFmt w:val="bullet"/>
      <w:lvlText w:val="o"/>
      <w:lvlJc w:val="left"/>
      <w:pPr>
        <w:ind w:left="5865" w:hanging="360"/>
      </w:pPr>
      <w:rPr>
        <w:rFonts w:ascii="Courier New" w:hAnsi="Courier New" w:cs="Courier New" w:hint="default"/>
      </w:rPr>
    </w:lvl>
    <w:lvl w:ilvl="8" w:tplc="B8AC16DA">
      <w:start w:val="1"/>
      <w:numFmt w:val="bullet"/>
      <w:lvlText w:val=""/>
      <w:lvlJc w:val="left"/>
      <w:pPr>
        <w:ind w:left="6585" w:hanging="360"/>
      </w:pPr>
      <w:rPr>
        <w:rFonts w:ascii="Wingdings" w:hAnsi="Wingdings" w:hint="default"/>
      </w:rPr>
    </w:lvl>
  </w:abstractNum>
  <w:num w:numId="1">
    <w:abstractNumId w:val="6"/>
  </w:num>
  <w:num w:numId="2">
    <w:abstractNumId w:val="5"/>
  </w:num>
  <w:num w:numId="3">
    <w:abstractNumId w:val="4"/>
  </w:num>
  <w:num w:numId="4">
    <w:abstractNumId w:val="9"/>
  </w:num>
  <w:num w:numId="5">
    <w:abstractNumId w:val="2"/>
  </w:num>
  <w:num w:numId="6">
    <w:abstractNumId w:val="8"/>
  </w:num>
  <w:num w:numId="7">
    <w:abstractNumId w:val="7"/>
  </w:num>
  <w:num w:numId="8">
    <w:abstractNumId w:val="1"/>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54"/>
    <w:rsid w:val="00002E57"/>
    <w:rsid w:val="0001468F"/>
    <w:rsid w:val="0003130A"/>
    <w:rsid w:val="00032B3B"/>
    <w:rsid w:val="0003304E"/>
    <w:rsid w:val="0005135D"/>
    <w:rsid w:val="000518D3"/>
    <w:rsid w:val="00052939"/>
    <w:rsid w:val="00054466"/>
    <w:rsid w:val="000577C6"/>
    <w:rsid w:val="00061388"/>
    <w:rsid w:val="00064752"/>
    <w:rsid w:val="000713D7"/>
    <w:rsid w:val="00071426"/>
    <w:rsid w:val="00071E6D"/>
    <w:rsid w:val="000847A8"/>
    <w:rsid w:val="00085024"/>
    <w:rsid w:val="000A108A"/>
    <w:rsid w:val="000A39D9"/>
    <w:rsid w:val="000A43BD"/>
    <w:rsid w:val="000D2E4B"/>
    <w:rsid w:val="000D30C1"/>
    <w:rsid w:val="000E11EC"/>
    <w:rsid w:val="000E5142"/>
    <w:rsid w:val="000E7715"/>
    <w:rsid w:val="00100AA5"/>
    <w:rsid w:val="00102824"/>
    <w:rsid w:val="00106416"/>
    <w:rsid w:val="00110D78"/>
    <w:rsid w:val="00111784"/>
    <w:rsid w:val="00114CA9"/>
    <w:rsid w:val="00117E4E"/>
    <w:rsid w:val="00133389"/>
    <w:rsid w:val="0013447F"/>
    <w:rsid w:val="00154C98"/>
    <w:rsid w:val="00156E97"/>
    <w:rsid w:val="00162E5E"/>
    <w:rsid w:val="0016516C"/>
    <w:rsid w:val="001676A5"/>
    <w:rsid w:val="00167F9F"/>
    <w:rsid w:val="00170F62"/>
    <w:rsid w:val="0018410A"/>
    <w:rsid w:val="001853F3"/>
    <w:rsid w:val="00190FA8"/>
    <w:rsid w:val="001945E9"/>
    <w:rsid w:val="00195499"/>
    <w:rsid w:val="00195B93"/>
    <w:rsid w:val="0019618C"/>
    <w:rsid w:val="00197D60"/>
    <w:rsid w:val="001A1A73"/>
    <w:rsid w:val="001B084B"/>
    <w:rsid w:val="001B0E59"/>
    <w:rsid w:val="001B3011"/>
    <w:rsid w:val="001C33E4"/>
    <w:rsid w:val="001C3733"/>
    <w:rsid w:val="001C4711"/>
    <w:rsid w:val="001E078B"/>
    <w:rsid w:val="001E0D2D"/>
    <w:rsid w:val="001E6469"/>
    <w:rsid w:val="001F5CA7"/>
    <w:rsid w:val="00205581"/>
    <w:rsid w:val="00210317"/>
    <w:rsid w:val="00213956"/>
    <w:rsid w:val="002166DF"/>
    <w:rsid w:val="00216F03"/>
    <w:rsid w:val="00220C04"/>
    <w:rsid w:val="00224687"/>
    <w:rsid w:val="00230B54"/>
    <w:rsid w:val="002318DE"/>
    <w:rsid w:val="00236AB8"/>
    <w:rsid w:val="0024298C"/>
    <w:rsid w:val="002452E9"/>
    <w:rsid w:val="00246BFA"/>
    <w:rsid w:val="00253C1E"/>
    <w:rsid w:val="00253C96"/>
    <w:rsid w:val="00257F0F"/>
    <w:rsid w:val="0027737A"/>
    <w:rsid w:val="00277970"/>
    <w:rsid w:val="0028230C"/>
    <w:rsid w:val="002905C1"/>
    <w:rsid w:val="002915C3"/>
    <w:rsid w:val="002A2B35"/>
    <w:rsid w:val="002A3539"/>
    <w:rsid w:val="002A3C60"/>
    <w:rsid w:val="002C3613"/>
    <w:rsid w:val="002C618E"/>
    <w:rsid w:val="002C7E76"/>
    <w:rsid w:val="002D546A"/>
    <w:rsid w:val="002D63ED"/>
    <w:rsid w:val="002D7893"/>
    <w:rsid w:val="002F2E34"/>
    <w:rsid w:val="00305F8A"/>
    <w:rsid w:val="00310434"/>
    <w:rsid w:val="0031172A"/>
    <w:rsid w:val="003173FE"/>
    <w:rsid w:val="003207F4"/>
    <w:rsid w:val="003224AF"/>
    <w:rsid w:val="00330FF0"/>
    <w:rsid w:val="00332450"/>
    <w:rsid w:val="00333AC4"/>
    <w:rsid w:val="00334E6B"/>
    <w:rsid w:val="0034226F"/>
    <w:rsid w:val="003424A1"/>
    <w:rsid w:val="00344535"/>
    <w:rsid w:val="00344A03"/>
    <w:rsid w:val="0034586F"/>
    <w:rsid w:val="00347C66"/>
    <w:rsid w:val="00347FE9"/>
    <w:rsid w:val="00353E6F"/>
    <w:rsid w:val="003617DE"/>
    <w:rsid w:val="003664D2"/>
    <w:rsid w:val="003727E9"/>
    <w:rsid w:val="00373668"/>
    <w:rsid w:val="00375DCA"/>
    <w:rsid w:val="00384B71"/>
    <w:rsid w:val="003878C4"/>
    <w:rsid w:val="003968D0"/>
    <w:rsid w:val="003A18F6"/>
    <w:rsid w:val="003A2CD8"/>
    <w:rsid w:val="003A672D"/>
    <w:rsid w:val="003C2EEF"/>
    <w:rsid w:val="003D6E25"/>
    <w:rsid w:val="003E1ED4"/>
    <w:rsid w:val="003E6B4F"/>
    <w:rsid w:val="003F489E"/>
    <w:rsid w:val="00400AD7"/>
    <w:rsid w:val="00401C0C"/>
    <w:rsid w:val="004230E6"/>
    <w:rsid w:val="00427580"/>
    <w:rsid w:val="00430AE2"/>
    <w:rsid w:val="00433BC6"/>
    <w:rsid w:val="00441A56"/>
    <w:rsid w:val="004470F5"/>
    <w:rsid w:val="004500C1"/>
    <w:rsid w:val="004563F8"/>
    <w:rsid w:val="00464AE2"/>
    <w:rsid w:val="0047621F"/>
    <w:rsid w:val="004807FD"/>
    <w:rsid w:val="004A5BC3"/>
    <w:rsid w:val="004B2A8A"/>
    <w:rsid w:val="004B6512"/>
    <w:rsid w:val="004C1684"/>
    <w:rsid w:val="004C1CAB"/>
    <w:rsid w:val="004C311E"/>
    <w:rsid w:val="004C4F94"/>
    <w:rsid w:val="004D6292"/>
    <w:rsid w:val="004D68F0"/>
    <w:rsid w:val="004E05B6"/>
    <w:rsid w:val="004E638C"/>
    <w:rsid w:val="004F0E54"/>
    <w:rsid w:val="004F7030"/>
    <w:rsid w:val="00504A70"/>
    <w:rsid w:val="00516FB8"/>
    <w:rsid w:val="005369F3"/>
    <w:rsid w:val="0054140B"/>
    <w:rsid w:val="0055217B"/>
    <w:rsid w:val="00556308"/>
    <w:rsid w:val="0057145F"/>
    <w:rsid w:val="005715AD"/>
    <w:rsid w:val="00585CE0"/>
    <w:rsid w:val="00592678"/>
    <w:rsid w:val="0059615D"/>
    <w:rsid w:val="005966CF"/>
    <w:rsid w:val="005A14E2"/>
    <w:rsid w:val="005A2F43"/>
    <w:rsid w:val="005A4507"/>
    <w:rsid w:val="005A7BAB"/>
    <w:rsid w:val="005B0247"/>
    <w:rsid w:val="005B1BD7"/>
    <w:rsid w:val="005B2334"/>
    <w:rsid w:val="005D3913"/>
    <w:rsid w:val="005F3270"/>
    <w:rsid w:val="005F4269"/>
    <w:rsid w:val="005F519C"/>
    <w:rsid w:val="00602BBC"/>
    <w:rsid w:val="00602DF0"/>
    <w:rsid w:val="006046B4"/>
    <w:rsid w:val="00620C8D"/>
    <w:rsid w:val="0062547D"/>
    <w:rsid w:val="00625FE9"/>
    <w:rsid w:val="00630641"/>
    <w:rsid w:val="00631C63"/>
    <w:rsid w:val="0063298D"/>
    <w:rsid w:val="00633B22"/>
    <w:rsid w:val="006344A5"/>
    <w:rsid w:val="00651DFE"/>
    <w:rsid w:val="00661623"/>
    <w:rsid w:val="0066437C"/>
    <w:rsid w:val="006665F9"/>
    <w:rsid w:val="006708DF"/>
    <w:rsid w:val="00671D41"/>
    <w:rsid w:val="00673EB6"/>
    <w:rsid w:val="006748C1"/>
    <w:rsid w:val="00676C48"/>
    <w:rsid w:val="006830DE"/>
    <w:rsid w:val="00692828"/>
    <w:rsid w:val="00693BB7"/>
    <w:rsid w:val="0069799A"/>
    <w:rsid w:val="006A28E7"/>
    <w:rsid w:val="006A382A"/>
    <w:rsid w:val="006A391F"/>
    <w:rsid w:val="006A5BAA"/>
    <w:rsid w:val="006B2093"/>
    <w:rsid w:val="006B6D65"/>
    <w:rsid w:val="006D12AF"/>
    <w:rsid w:val="006D2BB5"/>
    <w:rsid w:val="006D3629"/>
    <w:rsid w:val="006E5ED3"/>
    <w:rsid w:val="006E7558"/>
    <w:rsid w:val="006F144E"/>
    <w:rsid w:val="006F6B1E"/>
    <w:rsid w:val="007021B2"/>
    <w:rsid w:val="00703712"/>
    <w:rsid w:val="0070411D"/>
    <w:rsid w:val="00705612"/>
    <w:rsid w:val="007217C3"/>
    <w:rsid w:val="0072712D"/>
    <w:rsid w:val="00730859"/>
    <w:rsid w:val="00734757"/>
    <w:rsid w:val="00746571"/>
    <w:rsid w:val="007474CF"/>
    <w:rsid w:val="007505A1"/>
    <w:rsid w:val="007735B3"/>
    <w:rsid w:val="00783000"/>
    <w:rsid w:val="00787163"/>
    <w:rsid w:val="00787BD4"/>
    <w:rsid w:val="0079069D"/>
    <w:rsid w:val="007A441B"/>
    <w:rsid w:val="007A638E"/>
    <w:rsid w:val="007A67F8"/>
    <w:rsid w:val="007A753A"/>
    <w:rsid w:val="007B2E9F"/>
    <w:rsid w:val="007D2180"/>
    <w:rsid w:val="007D3CEA"/>
    <w:rsid w:val="007E32CD"/>
    <w:rsid w:val="007E3953"/>
    <w:rsid w:val="007F4D3A"/>
    <w:rsid w:val="007F74D0"/>
    <w:rsid w:val="00807ECF"/>
    <w:rsid w:val="00814772"/>
    <w:rsid w:val="00824998"/>
    <w:rsid w:val="00824A1B"/>
    <w:rsid w:val="00824D7B"/>
    <w:rsid w:val="00846898"/>
    <w:rsid w:val="00850C8E"/>
    <w:rsid w:val="008734BF"/>
    <w:rsid w:val="0088124B"/>
    <w:rsid w:val="008868AF"/>
    <w:rsid w:val="008910CD"/>
    <w:rsid w:val="008A1692"/>
    <w:rsid w:val="008B056E"/>
    <w:rsid w:val="008B26CD"/>
    <w:rsid w:val="008B6B0F"/>
    <w:rsid w:val="008C2576"/>
    <w:rsid w:val="008E12AD"/>
    <w:rsid w:val="008F0EE3"/>
    <w:rsid w:val="008F1373"/>
    <w:rsid w:val="008F2335"/>
    <w:rsid w:val="00900B4D"/>
    <w:rsid w:val="009037F2"/>
    <w:rsid w:val="009057AF"/>
    <w:rsid w:val="00907B74"/>
    <w:rsid w:val="00912076"/>
    <w:rsid w:val="009210A7"/>
    <w:rsid w:val="00922B4E"/>
    <w:rsid w:val="00925CAE"/>
    <w:rsid w:val="00927401"/>
    <w:rsid w:val="009355BA"/>
    <w:rsid w:val="00936853"/>
    <w:rsid w:val="009403EB"/>
    <w:rsid w:val="00953E04"/>
    <w:rsid w:val="009547EE"/>
    <w:rsid w:val="0095655C"/>
    <w:rsid w:val="009819A0"/>
    <w:rsid w:val="009915E9"/>
    <w:rsid w:val="009920F5"/>
    <w:rsid w:val="0099704E"/>
    <w:rsid w:val="00997199"/>
    <w:rsid w:val="009A4E74"/>
    <w:rsid w:val="009A72B0"/>
    <w:rsid w:val="009B33B5"/>
    <w:rsid w:val="009B44D8"/>
    <w:rsid w:val="009B56A7"/>
    <w:rsid w:val="009C63D2"/>
    <w:rsid w:val="009D2B15"/>
    <w:rsid w:val="009D3394"/>
    <w:rsid w:val="009D5DBA"/>
    <w:rsid w:val="009E4DCC"/>
    <w:rsid w:val="009E592D"/>
    <w:rsid w:val="009E7AD5"/>
    <w:rsid w:val="009F0072"/>
    <w:rsid w:val="009F2916"/>
    <w:rsid w:val="009F5171"/>
    <w:rsid w:val="009F5864"/>
    <w:rsid w:val="00A14657"/>
    <w:rsid w:val="00A1662F"/>
    <w:rsid w:val="00A2359D"/>
    <w:rsid w:val="00A25D59"/>
    <w:rsid w:val="00A52D41"/>
    <w:rsid w:val="00A74520"/>
    <w:rsid w:val="00A83195"/>
    <w:rsid w:val="00A83264"/>
    <w:rsid w:val="00A8343D"/>
    <w:rsid w:val="00A90AB8"/>
    <w:rsid w:val="00A9394E"/>
    <w:rsid w:val="00A96358"/>
    <w:rsid w:val="00AC15F3"/>
    <w:rsid w:val="00AC171E"/>
    <w:rsid w:val="00AC4A90"/>
    <w:rsid w:val="00AC4C1C"/>
    <w:rsid w:val="00AC59A3"/>
    <w:rsid w:val="00AD3836"/>
    <w:rsid w:val="00AE0984"/>
    <w:rsid w:val="00AF0DC3"/>
    <w:rsid w:val="00B014FA"/>
    <w:rsid w:val="00B07037"/>
    <w:rsid w:val="00B112CF"/>
    <w:rsid w:val="00B17212"/>
    <w:rsid w:val="00B17984"/>
    <w:rsid w:val="00B210C5"/>
    <w:rsid w:val="00B22A03"/>
    <w:rsid w:val="00B27CC0"/>
    <w:rsid w:val="00B51349"/>
    <w:rsid w:val="00B54541"/>
    <w:rsid w:val="00B63981"/>
    <w:rsid w:val="00B63DAD"/>
    <w:rsid w:val="00B713D2"/>
    <w:rsid w:val="00B829A1"/>
    <w:rsid w:val="00B87E4B"/>
    <w:rsid w:val="00B94F51"/>
    <w:rsid w:val="00BA19A0"/>
    <w:rsid w:val="00BA1AC4"/>
    <w:rsid w:val="00BB6F21"/>
    <w:rsid w:val="00BC4D4D"/>
    <w:rsid w:val="00BE121B"/>
    <w:rsid w:val="00BE1ACB"/>
    <w:rsid w:val="00BF1F4E"/>
    <w:rsid w:val="00BF4C4C"/>
    <w:rsid w:val="00C12B24"/>
    <w:rsid w:val="00C1673F"/>
    <w:rsid w:val="00C33F7C"/>
    <w:rsid w:val="00C34CF6"/>
    <w:rsid w:val="00C446D8"/>
    <w:rsid w:val="00C569DE"/>
    <w:rsid w:val="00C71013"/>
    <w:rsid w:val="00C75097"/>
    <w:rsid w:val="00C80F5F"/>
    <w:rsid w:val="00C835C2"/>
    <w:rsid w:val="00C84E4D"/>
    <w:rsid w:val="00C878BE"/>
    <w:rsid w:val="00C915C6"/>
    <w:rsid w:val="00C92367"/>
    <w:rsid w:val="00CA427F"/>
    <w:rsid w:val="00CB166B"/>
    <w:rsid w:val="00CB3627"/>
    <w:rsid w:val="00CC05A6"/>
    <w:rsid w:val="00CC1869"/>
    <w:rsid w:val="00CD6B90"/>
    <w:rsid w:val="00CD7247"/>
    <w:rsid w:val="00CE1BF8"/>
    <w:rsid w:val="00CE21B4"/>
    <w:rsid w:val="00CF6516"/>
    <w:rsid w:val="00D05CC3"/>
    <w:rsid w:val="00D078C2"/>
    <w:rsid w:val="00D17FE2"/>
    <w:rsid w:val="00D21B51"/>
    <w:rsid w:val="00D26C3E"/>
    <w:rsid w:val="00D30A20"/>
    <w:rsid w:val="00D31FF3"/>
    <w:rsid w:val="00D3581A"/>
    <w:rsid w:val="00D4594E"/>
    <w:rsid w:val="00D5457B"/>
    <w:rsid w:val="00D56D60"/>
    <w:rsid w:val="00D57D07"/>
    <w:rsid w:val="00D62E2B"/>
    <w:rsid w:val="00D64C3D"/>
    <w:rsid w:val="00D66161"/>
    <w:rsid w:val="00D67809"/>
    <w:rsid w:val="00D76DD2"/>
    <w:rsid w:val="00D77AD6"/>
    <w:rsid w:val="00D81419"/>
    <w:rsid w:val="00D85205"/>
    <w:rsid w:val="00D86E15"/>
    <w:rsid w:val="00DA5E5E"/>
    <w:rsid w:val="00DB77BA"/>
    <w:rsid w:val="00DC2077"/>
    <w:rsid w:val="00DC73EA"/>
    <w:rsid w:val="00DD4EF9"/>
    <w:rsid w:val="00DD5F71"/>
    <w:rsid w:val="00DD7BE9"/>
    <w:rsid w:val="00DE0E72"/>
    <w:rsid w:val="00DE3F64"/>
    <w:rsid w:val="00DE59A6"/>
    <w:rsid w:val="00DF0083"/>
    <w:rsid w:val="00DF535A"/>
    <w:rsid w:val="00E005FE"/>
    <w:rsid w:val="00E01285"/>
    <w:rsid w:val="00E135A7"/>
    <w:rsid w:val="00E20033"/>
    <w:rsid w:val="00E21BD9"/>
    <w:rsid w:val="00E47587"/>
    <w:rsid w:val="00E50C2A"/>
    <w:rsid w:val="00E57AD7"/>
    <w:rsid w:val="00E67CC7"/>
    <w:rsid w:val="00E67F1C"/>
    <w:rsid w:val="00E83C0C"/>
    <w:rsid w:val="00E925CD"/>
    <w:rsid w:val="00E94A0D"/>
    <w:rsid w:val="00E97D76"/>
    <w:rsid w:val="00EA277D"/>
    <w:rsid w:val="00EB5C76"/>
    <w:rsid w:val="00EC58FD"/>
    <w:rsid w:val="00EE189B"/>
    <w:rsid w:val="00EE46D5"/>
    <w:rsid w:val="00EE48E0"/>
    <w:rsid w:val="00EE62C6"/>
    <w:rsid w:val="00EF2A97"/>
    <w:rsid w:val="00EF6969"/>
    <w:rsid w:val="00F0413F"/>
    <w:rsid w:val="00F075E4"/>
    <w:rsid w:val="00F079A8"/>
    <w:rsid w:val="00F16105"/>
    <w:rsid w:val="00F16440"/>
    <w:rsid w:val="00F214DE"/>
    <w:rsid w:val="00F245D4"/>
    <w:rsid w:val="00F254CB"/>
    <w:rsid w:val="00F32042"/>
    <w:rsid w:val="00F34CE8"/>
    <w:rsid w:val="00F35248"/>
    <w:rsid w:val="00F40B03"/>
    <w:rsid w:val="00F42346"/>
    <w:rsid w:val="00F450E4"/>
    <w:rsid w:val="00F518BF"/>
    <w:rsid w:val="00F52CED"/>
    <w:rsid w:val="00F6001B"/>
    <w:rsid w:val="00F71427"/>
    <w:rsid w:val="00F82977"/>
    <w:rsid w:val="00F84392"/>
    <w:rsid w:val="00F84AFA"/>
    <w:rsid w:val="00F9079F"/>
    <w:rsid w:val="00F9241E"/>
    <w:rsid w:val="00F94338"/>
    <w:rsid w:val="00FA3F8A"/>
    <w:rsid w:val="00FB3E77"/>
    <w:rsid w:val="00FC1AE5"/>
    <w:rsid w:val="00FC55DC"/>
    <w:rsid w:val="00FD0131"/>
    <w:rsid w:val="00FD1BA9"/>
    <w:rsid w:val="00FD4DAD"/>
    <w:rsid w:val="00FD5C71"/>
    <w:rsid w:val="00FE69D3"/>
    <w:rsid w:val="00FE7A32"/>
    <w:rsid w:val="00FF4A55"/>
    <w:rsid w:val="00FF5625"/>
    <w:rsid w:val="00FF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1E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67F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0B5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30B54"/>
    <w:pPr>
      <w:tabs>
        <w:tab w:val="center" w:pos="4680"/>
        <w:tab w:val="right" w:pos="9360"/>
      </w:tabs>
    </w:pPr>
  </w:style>
  <w:style w:type="character" w:customStyle="1" w:styleId="HeaderChar">
    <w:name w:val="Header Char"/>
    <w:basedOn w:val="DefaultParagraphFont"/>
    <w:link w:val="Header"/>
    <w:uiPriority w:val="99"/>
    <w:rsid w:val="00230B54"/>
  </w:style>
  <w:style w:type="paragraph" w:styleId="Footer">
    <w:name w:val="footer"/>
    <w:basedOn w:val="Normal"/>
    <w:link w:val="FooterChar"/>
    <w:uiPriority w:val="99"/>
    <w:unhideWhenUsed/>
    <w:rsid w:val="00230B54"/>
    <w:pPr>
      <w:tabs>
        <w:tab w:val="center" w:pos="4680"/>
        <w:tab w:val="right" w:pos="9360"/>
      </w:tabs>
    </w:pPr>
  </w:style>
  <w:style w:type="character" w:customStyle="1" w:styleId="FooterChar">
    <w:name w:val="Footer Char"/>
    <w:basedOn w:val="DefaultParagraphFont"/>
    <w:link w:val="Footer"/>
    <w:uiPriority w:val="99"/>
    <w:rsid w:val="00230B54"/>
  </w:style>
  <w:style w:type="paragraph" w:styleId="FootnoteText">
    <w:name w:val="footnote text"/>
    <w:basedOn w:val="Normal"/>
    <w:link w:val="FootnoteTextChar"/>
    <w:uiPriority w:val="99"/>
    <w:semiHidden/>
    <w:unhideWhenUsed/>
    <w:rsid w:val="00FF61EE"/>
    <w:rPr>
      <w:sz w:val="20"/>
      <w:szCs w:val="20"/>
    </w:rPr>
  </w:style>
  <w:style w:type="character" w:customStyle="1" w:styleId="FootnoteTextChar">
    <w:name w:val="Footnote Text Char"/>
    <w:basedOn w:val="DefaultParagraphFont"/>
    <w:link w:val="FootnoteText"/>
    <w:uiPriority w:val="99"/>
    <w:semiHidden/>
    <w:rsid w:val="00FF61E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F61EE"/>
    <w:rPr>
      <w:vertAlign w:val="superscript"/>
    </w:rPr>
  </w:style>
  <w:style w:type="table" w:styleId="TableGrid">
    <w:name w:val="Table Grid"/>
    <w:basedOn w:val="TableNormal"/>
    <w:uiPriority w:val="59"/>
    <w:rsid w:val="007A67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7F8"/>
    <w:rPr>
      <w:rFonts w:ascii="Segoe UI" w:eastAsia="Times New Roman" w:hAnsi="Segoe UI" w:cs="Segoe UI"/>
      <w:sz w:val="18"/>
      <w:szCs w:val="18"/>
    </w:rPr>
  </w:style>
  <w:style w:type="character" w:styleId="Emphasis">
    <w:name w:val="Emphasis"/>
    <w:basedOn w:val="DefaultParagraphFont"/>
    <w:uiPriority w:val="20"/>
    <w:qFormat/>
    <w:rsid w:val="00CC05A6"/>
    <w:rPr>
      <w:i/>
      <w:iCs/>
    </w:rPr>
  </w:style>
  <w:style w:type="paragraph" w:styleId="ListParagraph">
    <w:name w:val="List Paragraph"/>
    <w:basedOn w:val="Normal"/>
    <w:uiPriority w:val="34"/>
    <w:qFormat/>
    <w:rsid w:val="006046B4"/>
    <w:pPr>
      <w:ind w:left="720"/>
      <w:contextualSpacing/>
    </w:pPr>
  </w:style>
  <w:style w:type="paragraph" w:styleId="NormalWeb">
    <w:name w:val="Normal (Web)"/>
    <w:basedOn w:val="Normal"/>
    <w:uiPriority w:val="99"/>
    <w:unhideWhenUsed/>
    <w:rsid w:val="00F075E4"/>
    <w:pPr>
      <w:spacing w:before="100" w:beforeAutospacing="1" w:after="100" w:afterAutospacing="1"/>
    </w:pPr>
    <w:rPr>
      <w:rFonts w:eastAsiaTheme="minorHAnsi"/>
    </w:rPr>
  </w:style>
  <w:style w:type="paragraph" w:customStyle="1" w:styleId="Colloquy">
    <w:name w:val="Colloquy"/>
    <w:basedOn w:val="Normal"/>
    <w:next w:val="Normal"/>
    <w:uiPriority w:val="99"/>
    <w:rsid w:val="00A9394E"/>
    <w:pPr>
      <w:widowControl w:val="0"/>
      <w:autoSpaceDE w:val="0"/>
      <w:autoSpaceDN w:val="0"/>
      <w:adjustRightInd w:val="0"/>
      <w:spacing w:line="285" w:lineRule="atLeast"/>
      <w:ind w:right="6147"/>
    </w:pPr>
    <w:rPr>
      <w:rFonts w:ascii="Arial" w:eastAsiaTheme="minorEastAsia" w:hAnsi="Arial" w:cs="Arial"/>
    </w:rPr>
  </w:style>
  <w:style w:type="character" w:styleId="Hyperlink">
    <w:name w:val="Hyperlink"/>
    <w:basedOn w:val="DefaultParagraphFont"/>
    <w:uiPriority w:val="99"/>
    <w:unhideWhenUsed/>
    <w:rsid w:val="00671D41"/>
    <w:rPr>
      <w:color w:val="0563C1" w:themeColor="hyperlink"/>
      <w:u w:val="single"/>
    </w:rPr>
  </w:style>
  <w:style w:type="character" w:styleId="Strong">
    <w:name w:val="Strong"/>
    <w:basedOn w:val="DefaultParagraphFont"/>
    <w:uiPriority w:val="22"/>
    <w:qFormat/>
    <w:rsid w:val="002318DE"/>
    <w:rPr>
      <w:b/>
      <w:bCs/>
    </w:rPr>
  </w:style>
  <w:style w:type="paragraph" w:styleId="BodyText">
    <w:name w:val="Body Text"/>
    <w:basedOn w:val="Normal"/>
    <w:link w:val="BodyTextChar"/>
    <w:uiPriority w:val="1"/>
    <w:qFormat/>
    <w:rsid w:val="007A753A"/>
    <w:pPr>
      <w:widowControl w:val="0"/>
      <w:ind w:left="100"/>
    </w:pPr>
    <w:rPr>
      <w:rFonts w:cstheme="minorBidi"/>
    </w:rPr>
  </w:style>
  <w:style w:type="character" w:customStyle="1" w:styleId="BodyTextChar">
    <w:name w:val="Body Text Char"/>
    <w:basedOn w:val="DefaultParagraphFont"/>
    <w:link w:val="BodyText"/>
    <w:uiPriority w:val="1"/>
    <w:rsid w:val="007A753A"/>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8734BF"/>
    <w:rPr>
      <w:sz w:val="16"/>
      <w:szCs w:val="16"/>
    </w:rPr>
  </w:style>
  <w:style w:type="paragraph" w:styleId="CommentText">
    <w:name w:val="annotation text"/>
    <w:basedOn w:val="Normal"/>
    <w:link w:val="CommentTextChar"/>
    <w:uiPriority w:val="99"/>
    <w:semiHidden/>
    <w:unhideWhenUsed/>
    <w:rsid w:val="008734BF"/>
    <w:rPr>
      <w:sz w:val="20"/>
      <w:szCs w:val="20"/>
    </w:rPr>
  </w:style>
  <w:style w:type="character" w:customStyle="1" w:styleId="CommentTextChar">
    <w:name w:val="Comment Text Char"/>
    <w:basedOn w:val="DefaultParagraphFont"/>
    <w:link w:val="CommentText"/>
    <w:uiPriority w:val="99"/>
    <w:semiHidden/>
    <w:rsid w:val="008734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34BF"/>
    <w:rPr>
      <w:b/>
      <w:bCs/>
    </w:rPr>
  </w:style>
  <w:style w:type="character" w:customStyle="1" w:styleId="CommentSubjectChar">
    <w:name w:val="Comment Subject Char"/>
    <w:basedOn w:val="CommentTextChar"/>
    <w:link w:val="CommentSubject"/>
    <w:uiPriority w:val="99"/>
    <w:semiHidden/>
    <w:rsid w:val="008734BF"/>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167F9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FD1AF-31B5-4704-AA67-0A6E72C96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2018-07-13T16:53:00Z</dcterms:created>
  <dcterms:modified xsi:type="dcterms:W3CDTF">2018-07-13T17:11:00Z</dcterms:modified>
</cp:coreProperties>
</file>