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1296" w14:textId="77777777" w:rsidR="00F5378A" w:rsidRDefault="00F5378A" w:rsidP="00F5378A">
      <w:pPr>
        <w:rPr>
          <w:rFonts w:ascii="Arial" w:eastAsia="Calibri" w:hAnsi="Arial" w:cs="Arial"/>
          <w:lang w:val="es-CL"/>
        </w:rPr>
      </w:pPr>
    </w:p>
    <w:p w14:paraId="70191E64" w14:textId="3F741E16" w:rsidR="00F5378A" w:rsidRPr="00F5378A" w:rsidRDefault="00C33B9A" w:rsidP="00F5378A">
      <w:pPr>
        <w:rPr>
          <w:rFonts w:ascii="Arial" w:eastAsia="Calibri" w:hAnsi="Arial" w:cs="Arial"/>
          <w:sz w:val="21"/>
          <w:szCs w:val="21"/>
          <w:lang w:val="es-CL"/>
        </w:rPr>
      </w:pPr>
      <w:r>
        <w:rPr>
          <w:rFonts w:ascii="Arial" w:eastAsia="Calibri" w:hAnsi="Arial" w:cs="Arial"/>
          <w:sz w:val="21"/>
          <w:szCs w:val="21"/>
          <w:lang w:val="es-CL"/>
        </w:rPr>
        <w:t xml:space="preserve">El Beneficio De Emergencia Para Internet (EBB) 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es un </w:t>
      </w:r>
      <w:hyperlink r:id="rId8" w:history="1">
        <w:r w:rsidR="00F5378A" w:rsidRPr="00F5378A">
          <w:rPr>
            <w:rStyle w:val="Hyperlink"/>
            <w:rFonts w:ascii="Arial" w:hAnsi="Arial" w:cs="Arial"/>
            <w:noProof/>
            <w:color w:val="0033CC"/>
            <w:sz w:val="21"/>
            <w:szCs w:val="21"/>
            <w:lang w:val="es-CL"/>
          </w:rPr>
          <w:t>programa temporal de la FCC</w:t>
        </w:r>
      </w:hyperlink>
      <w:r w:rsidR="00F5378A" w:rsidRPr="00F5378A">
        <w:rPr>
          <w:rStyle w:val="Hyperlink"/>
          <w:rFonts w:ascii="Arial" w:hAnsi="Arial" w:cs="Arial"/>
          <w:noProof/>
          <w:color w:val="0033CC"/>
          <w:sz w:val="21"/>
          <w:szCs w:val="21"/>
          <w:lang w:val="es-CL"/>
        </w:rPr>
        <w:t xml:space="preserve"> </w:t>
      </w:r>
      <w:r w:rsidR="00BA00D7">
        <w:rPr>
          <w:rStyle w:val="Hyperlink"/>
          <w:rFonts w:ascii="Arial" w:hAnsi="Arial" w:cs="Arial"/>
          <w:noProof/>
          <w:color w:val="0033CC"/>
          <w:sz w:val="21"/>
          <w:szCs w:val="21"/>
          <w:lang w:val="es-CL"/>
        </w:rPr>
        <w:t xml:space="preserve">que ofrece </w:t>
      </w:r>
      <w:r w:rsidR="00BA00D7">
        <w:rPr>
          <w:rFonts w:ascii="Arial" w:eastAsia="Calibri" w:hAnsi="Arial" w:cs="Arial"/>
          <w:sz w:val="21"/>
          <w:szCs w:val="21"/>
          <w:lang w:val="es-CL"/>
        </w:rPr>
        <w:t>ayuda a los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 hogares </w:t>
      </w:r>
      <w:r w:rsidR="00BA00D7">
        <w:rPr>
          <w:rFonts w:ascii="Arial" w:eastAsia="Calibri" w:hAnsi="Arial" w:cs="Arial"/>
          <w:sz w:val="21"/>
          <w:szCs w:val="21"/>
          <w:lang w:val="es-CL"/>
        </w:rPr>
        <w:t xml:space="preserve">con problemas 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para pagar </w:t>
      </w:r>
      <w:r w:rsidR="00401DE2">
        <w:rPr>
          <w:rFonts w:ascii="Arial" w:eastAsia="Calibri" w:hAnsi="Arial" w:cs="Arial"/>
          <w:sz w:val="21"/>
          <w:szCs w:val="21"/>
          <w:lang w:val="es-CL"/>
        </w:rPr>
        <w:t>sus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 servicios de </w:t>
      </w:r>
      <w:r w:rsidR="00401DE2">
        <w:rPr>
          <w:rFonts w:ascii="Arial" w:eastAsia="Calibri" w:hAnsi="Arial" w:cs="Arial"/>
          <w:sz w:val="21"/>
          <w:szCs w:val="21"/>
          <w:lang w:val="es-CL"/>
        </w:rPr>
        <w:t>I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>nternet durante la pandemia</w:t>
      </w:r>
      <w:r w:rsidR="00401DE2">
        <w:rPr>
          <w:rFonts w:ascii="Arial" w:eastAsia="Calibri" w:hAnsi="Arial" w:cs="Arial"/>
          <w:sz w:val="21"/>
          <w:szCs w:val="21"/>
          <w:lang w:val="es-CL"/>
        </w:rPr>
        <w:t>.</w:t>
      </w:r>
    </w:p>
    <w:p w14:paraId="0EAFC4CA" w14:textId="64B2FE31" w:rsidR="00F5378A" w:rsidRPr="00F5378A" w:rsidRDefault="00401DE2" w:rsidP="00F5378A">
      <w:pPr>
        <w:rPr>
          <w:rFonts w:ascii="Arial" w:eastAsia="Calibri" w:hAnsi="Arial" w:cs="Arial"/>
          <w:sz w:val="21"/>
          <w:szCs w:val="21"/>
          <w:lang w:val="es-CL"/>
        </w:rPr>
      </w:pPr>
      <w:r>
        <w:rPr>
          <w:rFonts w:ascii="Arial" w:eastAsia="Calibri" w:hAnsi="Arial" w:cs="Arial"/>
          <w:sz w:val="21"/>
          <w:szCs w:val="21"/>
          <w:lang w:val="es-CL"/>
        </w:rPr>
        <w:t>Este beneficio te proporciona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>:</w:t>
      </w:r>
    </w:p>
    <w:p w14:paraId="081D2093" w14:textId="1338D9DC" w:rsidR="00F5378A" w:rsidRPr="00F5378A" w:rsidRDefault="00401DE2" w:rsidP="00F5378A">
      <w:pPr>
        <w:pStyle w:val="NormalWeb"/>
        <w:numPr>
          <w:ilvl w:val="0"/>
          <w:numId w:val="10"/>
        </w:numPr>
        <w:spacing w:before="0" w:beforeAutospacing="0" w:after="0" w:afterAutospacing="0"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>
        <w:rPr>
          <w:rFonts w:ascii="Arial" w:hAnsi="Arial" w:cs="Arial"/>
          <w:color w:val="000000"/>
          <w:sz w:val="21"/>
          <w:szCs w:val="21"/>
          <w:lang w:val="es-CL"/>
        </w:rPr>
        <w:t xml:space="preserve">Máximo 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$50 </w:t>
      </w:r>
      <w:r>
        <w:rPr>
          <w:rFonts w:ascii="Arial" w:hAnsi="Arial" w:cs="Arial"/>
          <w:color w:val="000000"/>
          <w:sz w:val="21"/>
          <w:szCs w:val="21"/>
          <w:lang w:val="es-CL"/>
        </w:rPr>
        <w:t xml:space="preserve">de descuento al mes 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para </w:t>
      </w:r>
      <w:r>
        <w:rPr>
          <w:rFonts w:ascii="Arial" w:hAnsi="Arial" w:cs="Arial"/>
          <w:color w:val="000000"/>
          <w:sz w:val="21"/>
          <w:szCs w:val="21"/>
          <w:lang w:val="es-CL"/>
        </w:rPr>
        <w:t xml:space="preserve">tu 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servicio de </w:t>
      </w:r>
      <w:r>
        <w:rPr>
          <w:rFonts w:ascii="Arial" w:hAnsi="Arial" w:cs="Arial"/>
          <w:color w:val="000000"/>
          <w:sz w:val="21"/>
          <w:szCs w:val="21"/>
          <w:lang w:val="es-CL"/>
        </w:rPr>
        <w:t>Internet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>.</w:t>
      </w:r>
    </w:p>
    <w:p w14:paraId="60775ACD" w14:textId="3AE0C439" w:rsidR="00F5378A" w:rsidRPr="00F5378A" w:rsidRDefault="00401DE2" w:rsidP="00F5378A">
      <w:pPr>
        <w:pStyle w:val="NormalWeb"/>
        <w:numPr>
          <w:ilvl w:val="0"/>
          <w:numId w:val="10"/>
        </w:numPr>
        <w:spacing w:before="0" w:beforeAutospacing="0" w:after="0" w:afterAutospacing="0"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>
        <w:rPr>
          <w:rFonts w:ascii="Arial" w:hAnsi="Arial" w:cs="Arial"/>
          <w:color w:val="000000"/>
          <w:sz w:val="21"/>
          <w:szCs w:val="21"/>
          <w:lang w:val="es-CL"/>
        </w:rPr>
        <w:t xml:space="preserve">Máximo 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$75 </w:t>
      </w:r>
      <w:r>
        <w:rPr>
          <w:rFonts w:ascii="Arial" w:hAnsi="Arial" w:cs="Arial"/>
          <w:color w:val="000000"/>
          <w:sz w:val="21"/>
          <w:szCs w:val="21"/>
          <w:lang w:val="es-CL"/>
        </w:rPr>
        <w:t xml:space="preserve">de descuento al mes 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para hogares elegibles en Territorios </w:t>
      </w:r>
      <w:r>
        <w:rPr>
          <w:rFonts w:ascii="Arial" w:hAnsi="Arial" w:cs="Arial"/>
          <w:color w:val="000000"/>
          <w:sz w:val="21"/>
          <w:szCs w:val="21"/>
          <w:lang w:val="es-CL"/>
        </w:rPr>
        <w:t>T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>ribales.</w:t>
      </w:r>
    </w:p>
    <w:p w14:paraId="5DE35B8A" w14:textId="3913B878" w:rsidR="00F5378A" w:rsidRDefault="00F5378A" w:rsidP="00F5378A">
      <w:pPr>
        <w:pStyle w:val="NormalWeb"/>
        <w:numPr>
          <w:ilvl w:val="0"/>
          <w:numId w:val="10"/>
        </w:numPr>
        <w:spacing w:before="0" w:beforeAutospacing="0" w:after="0" w:afterAutospacing="0"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>Un descuento</w:t>
      </w:r>
      <w:r w:rsidR="00401DE2">
        <w:rPr>
          <w:rFonts w:ascii="Arial" w:hAnsi="Arial" w:cs="Arial"/>
          <w:color w:val="000000"/>
          <w:sz w:val="21"/>
          <w:szCs w:val="21"/>
          <w:lang w:val="es-CL"/>
        </w:rPr>
        <w:t xml:space="preserve"> único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de hasta $100 por un</w:t>
      </w:r>
      <w:r w:rsidR="00401DE2">
        <w:rPr>
          <w:rFonts w:ascii="Arial" w:hAnsi="Arial" w:cs="Arial"/>
          <w:color w:val="000000"/>
          <w:sz w:val="21"/>
          <w:szCs w:val="21"/>
          <w:lang w:val="es-CL"/>
        </w:rPr>
        <w:t>a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computador</w:t>
      </w:r>
      <w:r w:rsidR="00401DE2">
        <w:rPr>
          <w:rFonts w:ascii="Arial" w:hAnsi="Arial" w:cs="Arial"/>
          <w:color w:val="000000"/>
          <w:sz w:val="21"/>
          <w:szCs w:val="21"/>
          <w:lang w:val="es-CL"/>
        </w:rPr>
        <w:t>a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portátil, computador</w:t>
      </w:r>
      <w:r w:rsidR="00401DE2">
        <w:rPr>
          <w:rFonts w:ascii="Arial" w:hAnsi="Arial" w:cs="Arial"/>
          <w:color w:val="000000"/>
          <w:sz w:val="21"/>
          <w:szCs w:val="21"/>
          <w:lang w:val="es-CL"/>
        </w:rPr>
        <w:t>a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de escritorio o una tableta electrónica </w:t>
      </w:r>
      <w:r w:rsidR="00401DE2">
        <w:rPr>
          <w:rFonts w:ascii="Arial" w:hAnsi="Arial" w:cs="Arial"/>
          <w:color w:val="000000"/>
          <w:sz w:val="21"/>
          <w:szCs w:val="21"/>
          <w:lang w:val="es-CL"/>
        </w:rPr>
        <w:t xml:space="preserve">a través de 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>un proveedor participante</w:t>
      </w:r>
      <w:r w:rsidR="00401DE2">
        <w:rPr>
          <w:rFonts w:ascii="Arial" w:hAnsi="Arial" w:cs="Arial"/>
          <w:color w:val="000000"/>
          <w:sz w:val="21"/>
          <w:szCs w:val="21"/>
          <w:lang w:val="es-CL"/>
        </w:rPr>
        <w:t>.</w:t>
      </w:r>
    </w:p>
    <w:p w14:paraId="0011EC0C" w14:textId="77777777" w:rsidR="00F5378A" w:rsidRPr="00F5378A" w:rsidRDefault="00F5378A" w:rsidP="00F5378A">
      <w:pPr>
        <w:pStyle w:val="NormalWeb"/>
        <w:spacing w:before="0" w:beforeAutospacing="0" w:after="0" w:afterAutospacing="0"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</w:p>
    <w:p w14:paraId="763B9AA4" w14:textId="127B5741" w:rsidR="00F5378A" w:rsidRPr="00F5378A" w:rsidRDefault="00981AA3" w:rsidP="00F5378A">
      <w:pPr>
        <w:rPr>
          <w:rFonts w:ascii="Arial" w:eastAsia="Calibri" w:hAnsi="Arial" w:cs="Arial"/>
          <w:sz w:val="21"/>
          <w:szCs w:val="21"/>
          <w:lang w:val="es-CL"/>
        </w:rPr>
      </w:pPr>
      <w:r>
        <w:rPr>
          <w:rFonts w:ascii="Arial" w:eastAsia="Calibri" w:hAnsi="Arial" w:cs="Arial"/>
          <w:sz w:val="21"/>
          <w:szCs w:val="21"/>
          <w:lang w:val="es-CL"/>
        </w:rPr>
        <w:t>El Beneficio De Emergencia Para Internet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 se limita a un descuento mensual por </w:t>
      </w:r>
      <w:r>
        <w:rPr>
          <w:rFonts w:ascii="Arial" w:eastAsia="Calibri" w:hAnsi="Arial" w:cs="Arial"/>
          <w:sz w:val="21"/>
          <w:szCs w:val="21"/>
          <w:lang w:val="es-CL"/>
        </w:rPr>
        <w:t>un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 servicio de conexión y a un descuento </w:t>
      </w:r>
      <w:r>
        <w:rPr>
          <w:rFonts w:ascii="Arial" w:eastAsia="Calibri" w:hAnsi="Arial" w:cs="Arial"/>
          <w:sz w:val="21"/>
          <w:szCs w:val="21"/>
          <w:lang w:val="es-CL"/>
        </w:rPr>
        <w:t xml:space="preserve">único 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por la compra de </w:t>
      </w:r>
      <w:r>
        <w:rPr>
          <w:rFonts w:ascii="Arial" w:eastAsia="Calibri" w:hAnsi="Arial" w:cs="Arial"/>
          <w:sz w:val="21"/>
          <w:szCs w:val="21"/>
          <w:lang w:val="es-CL"/>
        </w:rPr>
        <w:t xml:space="preserve">un 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equipo, por cada </w:t>
      </w:r>
      <w:r>
        <w:rPr>
          <w:rFonts w:ascii="Arial" w:eastAsia="Calibri" w:hAnsi="Arial" w:cs="Arial"/>
          <w:sz w:val="21"/>
          <w:szCs w:val="21"/>
          <w:lang w:val="es-CL"/>
        </w:rPr>
        <w:t>hogar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>.</w:t>
      </w:r>
    </w:p>
    <w:p w14:paraId="67A879CA" w14:textId="77777777" w:rsidR="00F5378A" w:rsidRPr="00F5378A" w:rsidRDefault="00F5378A" w:rsidP="00F5378A">
      <w:pPr>
        <w:rPr>
          <w:rFonts w:ascii="Arial" w:eastAsia="Calibri" w:hAnsi="Arial" w:cs="Arial"/>
          <w:b/>
          <w:bCs/>
          <w:sz w:val="21"/>
          <w:szCs w:val="21"/>
          <w:lang w:val="es-CL"/>
        </w:rPr>
      </w:pPr>
      <w:r w:rsidRPr="00F5378A">
        <w:rPr>
          <w:rFonts w:ascii="Arial" w:eastAsia="Calibri" w:hAnsi="Arial" w:cs="Arial"/>
          <w:b/>
          <w:bCs/>
          <w:sz w:val="21"/>
          <w:szCs w:val="21"/>
          <w:lang w:val="es-CL"/>
        </w:rPr>
        <w:t>¿Quién es elegible?</w:t>
      </w:r>
    </w:p>
    <w:p w14:paraId="45553018" w14:textId="416EA745" w:rsidR="00F5378A" w:rsidRPr="00F5378A" w:rsidRDefault="00DC5DC2" w:rsidP="00F5378A">
      <w:pPr>
        <w:rPr>
          <w:rFonts w:ascii="Arial" w:eastAsia="Calibri" w:hAnsi="Arial" w:cs="Arial"/>
          <w:sz w:val="21"/>
          <w:szCs w:val="21"/>
          <w:lang w:val="es-CL"/>
        </w:rPr>
      </w:pPr>
      <w:r>
        <w:rPr>
          <w:rFonts w:ascii="Arial" w:eastAsia="Calibri" w:hAnsi="Arial" w:cs="Arial"/>
          <w:sz w:val="21"/>
          <w:szCs w:val="21"/>
          <w:lang w:val="es-CL"/>
        </w:rPr>
        <w:t>Podrás participar en este programa si un miembro de tu hogar</w:t>
      </w:r>
      <w:r w:rsidR="00F5378A" w:rsidRPr="00F5378A">
        <w:rPr>
          <w:rFonts w:ascii="Arial" w:eastAsia="Calibri" w:hAnsi="Arial" w:cs="Arial"/>
          <w:sz w:val="21"/>
          <w:szCs w:val="21"/>
          <w:lang w:val="es-CL"/>
        </w:rPr>
        <w:t xml:space="preserve">: </w:t>
      </w:r>
    </w:p>
    <w:p w14:paraId="7022F044" w14:textId="47AE6CFF" w:rsidR="00F5378A" w:rsidRPr="00F5378A" w:rsidRDefault="00DC5DC2" w:rsidP="00F5378A">
      <w:pPr>
        <w:pStyle w:val="NormalWeb"/>
        <w:numPr>
          <w:ilvl w:val="0"/>
          <w:numId w:val="11"/>
        </w:numPr>
        <w:spacing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>
        <w:rPr>
          <w:rFonts w:ascii="Arial" w:hAnsi="Arial" w:cs="Arial"/>
          <w:color w:val="000000"/>
          <w:sz w:val="21"/>
          <w:szCs w:val="21"/>
          <w:lang w:val="es-CL"/>
        </w:rPr>
        <w:t xml:space="preserve">Tiene un 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ingreso </w:t>
      </w:r>
      <w:r>
        <w:rPr>
          <w:rFonts w:ascii="Arial" w:hAnsi="Arial" w:cs="Arial"/>
          <w:color w:val="000000"/>
          <w:sz w:val="21"/>
          <w:szCs w:val="21"/>
          <w:lang w:val="es-CL"/>
        </w:rPr>
        <w:t>igual o menor a</w:t>
      </w:r>
      <w:r w:rsidR="00F5378A" w:rsidRPr="00F5378A">
        <w:rPr>
          <w:rFonts w:ascii="Arial" w:hAnsi="Arial" w:cs="Arial"/>
          <w:color w:val="000000"/>
          <w:sz w:val="21"/>
          <w:szCs w:val="21"/>
          <w:lang w:val="es-CL"/>
        </w:rPr>
        <w:t>l 135% del nivel federal de pobreza o participa en ciertos programas de asistencia</w:t>
      </w:r>
      <w:r>
        <w:rPr>
          <w:rFonts w:ascii="Arial" w:hAnsi="Arial" w:cs="Arial"/>
          <w:color w:val="000000"/>
          <w:sz w:val="21"/>
          <w:szCs w:val="21"/>
          <w:lang w:val="es-CL"/>
        </w:rPr>
        <w:t xml:space="preserve"> social.</w:t>
      </w:r>
    </w:p>
    <w:p w14:paraId="076861F5" w14:textId="609ED4B5" w:rsidR="00F5378A" w:rsidRPr="00F5378A" w:rsidRDefault="00F5378A" w:rsidP="00F5378A">
      <w:pPr>
        <w:pStyle w:val="NormalWeb"/>
        <w:numPr>
          <w:ilvl w:val="0"/>
          <w:numId w:val="11"/>
        </w:numPr>
        <w:spacing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Recibe </w:t>
      </w:r>
      <w:r w:rsidR="002B5032">
        <w:rPr>
          <w:rFonts w:ascii="Arial" w:hAnsi="Arial" w:cs="Arial"/>
          <w:color w:val="000000"/>
          <w:sz w:val="21"/>
          <w:szCs w:val="21"/>
          <w:lang w:val="es-CL"/>
        </w:rPr>
        <w:t xml:space="preserve">beneficios en la escuela bajo 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el programa de almuerzo </w:t>
      </w:r>
      <w:r w:rsidR="00415745">
        <w:rPr>
          <w:rFonts w:ascii="Arial" w:hAnsi="Arial" w:cs="Arial"/>
          <w:color w:val="000000"/>
          <w:sz w:val="21"/>
          <w:szCs w:val="21"/>
          <w:lang w:val="es-CL"/>
        </w:rPr>
        <w:t>o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desayuno gratuito</w:t>
      </w:r>
      <w:r w:rsidR="002B5032">
        <w:rPr>
          <w:rFonts w:ascii="Arial" w:hAnsi="Arial" w:cs="Arial"/>
          <w:color w:val="000000"/>
          <w:sz w:val="21"/>
          <w:szCs w:val="21"/>
          <w:lang w:val="es-CL"/>
        </w:rPr>
        <w:t xml:space="preserve"> o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reducido</w:t>
      </w:r>
      <w:r w:rsidR="002B5032">
        <w:rPr>
          <w:rFonts w:ascii="Arial" w:hAnsi="Arial" w:cs="Arial"/>
          <w:color w:val="000000"/>
          <w:sz w:val="21"/>
          <w:szCs w:val="21"/>
          <w:lang w:val="es-CL"/>
        </w:rPr>
        <w:t>.</w:t>
      </w:r>
    </w:p>
    <w:p w14:paraId="4A82B438" w14:textId="3FEB67E7" w:rsidR="00F5378A" w:rsidRPr="00F5378A" w:rsidRDefault="00F5378A" w:rsidP="00F5378A">
      <w:pPr>
        <w:pStyle w:val="NormalWeb"/>
        <w:numPr>
          <w:ilvl w:val="0"/>
          <w:numId w:val="11"/>
        </w:numPr>
        <w:spacing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Recibió una beca </w:t>
      </w:r>
      <w:r w:rsidRPr="006033E6">
        <w:rPr>
          <w:rFonts w:ascii="Arial" w:hAnsi="Arial" w:cs="Arial"/>
          <w:color w:val="000000"/>
          <w:sz w:val="21"/>
          <w:szCs w:val="21"/>
          <w:lang w:val="es-CL"/>
        </w:rPr>
        <w:t xml:space="preserve">Federal </w:t>
      </w:r>
      <w:proofErr w:type="spellStart"/>
      <w:r w:rsidRPr="006033E6">
        <w:rPr>
          <w:rFonts w:ascii="Arial" w:hAnsi="Arial" w:cs="Arial"/>
          <w:color w:val="000000"/>
          <w:sz w:val="21"/>
          <w:szCs w:val="21"/>
          <w:lang w:val="es-CL"/>
        </w:rPr>
        <w:t>Pell</w:t>
      </w:r>
      <w:proofErr w:type="spellEnd"/>
      <w:r w:rsidRPr="006033E6">
        <w:rPr>
          <w:rFonts w:ascii="Arial" w:hAnsi="Arial" w:cs="Arial"/>
          <w:color w:val="000000"/>
          <w:sz w:val="21"/>
          <w:szCs w:val="21"/>
          <w:lang w:val="es-CL"/>
        </w:rPr>
        <w:t xml:space="preserve"> Grant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</w:t>
      </w:r>
      <w:r w:rsidR="00415745">
        <w:rPr>
          <w:rFonts w:ascii="Arial" w:hAnsi="Arial" w:cs="Arial"/>
          <w:color w:val="000000"/>
          <w:sz w:val="21"/>
          <w:szCs w:val="21"/>
          <w:lang w:val="es-CL"/>
        </w:rPr>
        <w:t xml:space="preserve">para la Universidad 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>durante el año en curso.</w:t>
      </w:r>
    </w:p>
    <w:p w14:paraId="13489560" w14:textId="222614EB" w:rsidR="00F5378A" w:rsidRPr="00F5378A" w:rsidRDefault="00F5378A" w:rsidP="00F5378A">
      <w:pPr>
        <w:pStyle w:val="NormalWeb"/>
        <w:numPr>
          <w:ilvl w:val="0"/>
          <w:numId w:val="11"/>
        </w:numPr>
        <w:spacing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Experimentó una </w:t>
      </w:r>
      <w:r w:rsidR="00415745">
        <w:rPr>
          <w:rFonts w:ascii="Arial" w:hAnsi="Arial" w:cs="Arial"/>
          <w:color w:val="000000"/>
          <w:sz w:val="21"/>
          <w:szCs w:val="21"/>
          <w:lang w:val="es-CL"/>
        </w:rPr>
        <w:t>pérdida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sustancial </w:t>
      </w:r>
      <w:r w:rsidR="00415745">
        <w:rPr>
          <w:rFonts w:ascii="Arial" w:hAnsi="Arial" w:cs="Arial"/>
          <w:color w:val="000000"/>
          <w:sz w:val="21"/>
          <w:szCs w:val="21"/>
          <w:lang w:val="es-CL"/>
        </w:rPr>
        <w:t xml:space="preserve">de ingresos debido a la 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pérdida de </w:t>
      </w:r>
      <w:r w:rsidR="00415745">
        <w:rPr>
          <w:rFonts w:ascii="Arial" w:hAnsi="Arial" w:cs="Arial"/>
          <w:color w:val="000000"/>
          <w:sz w:val="21"/>
          <w:szCs w:val="21"/>
          <w:lang w:val="es-CL"/>
        </w:rPr>
        <w:t xml:space="preserve">su 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empleo o </w:t>
      </w:r>
      <w:r w:rsidR="00415745">
        <w:rPr>
          <w:rFonts w:ascii="Arial" w:hAnsi="Arial" w:cs="Arial"/>
          <w:color w:val="000000"/>
          <w:sz w:val="21"/>
          <w:szCs w:val="21"/>
          <w:lang w:val="es-CL"/>
        </w:rPr>
        <w:t>a la suspensión de su trabajo, sin sueldo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>, a partir del 29 de febrero de 2020.</w:t>
      </w:r>
    </w:p>
    <w:p w14:paraId="62972CDC" w14:textId="0E2A5FD3" w:rsidR="00F5378A" w:rsidRPr="00F5378A" w:rsidRDefault="00F5378A" w:rsidP="00F5378A">
      <w:pPr>
        <w:pStyle w:val="NormalWeb"/>
        <w:numPr>
          <w:ilvl w:val="0"/>
          <w:numId w:val="11"/>
        </w:numPr>
        <w:spacing w:line="259" w:lineRule="auto"/>
        <w:ind w:left="360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Cumple con </w:t>
      </w:r>
      <w:r w:rsidR="009750BA">
        <w:rPr>
          <w:rFonts w:ascii="Arial" w:hAnsi="Arial" w:cs="Arial"/>
          <w:color w:val="000000"/>
          <w:sz w:val="21"/>
          <w:szCs w:val="21"/>
          <w:lang w:val="es-CL"/>
        </w:rPr>
        <w:t>los criterios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de elegibilidad exigid</w:t>
      </w:r>
      <w:r w:rsidR="009750BA">
        <w:rPr>
          <w:rFonts w:ascii="Arial" w:hAnsi="Arial" w:cs="Arial"/>
          <w:color w:val="000000"/>
          <w:sz w:val="21"/>
          <w:szCs w:val="21"/>
          <w:lang w:val="es-CL"/>
        </w:rPr>
        <w:t>o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s por un proveedor participante en un programa de bajos ingresos o </w:t>
      </w:r>
      <w:r w:rsidR="009750BA">
        <w:rPr>
          <w:rFonts w:ascii="Arial" w:hAnsi="Arial" w:cs="Arial"/>
          <w:color w:val="000000"/>
          <w:sz w:val="21"/>
          <w:szCs w:val="21"/>
          <w:lang w:val="es-CL"/>
        </w:rPr>
        <w:t>en un programa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COVID-19</w:t>
      </w:r>
      <w:r w:rsidR="00A43A87">
        <w:rPr>
          <w:rFonts w:ascii="Arial" w:hAnsi="Arial" w:cs="Arial"/>
          <w:color w:val="000000"/>
          <w:sz w:val="21"/>
          <w:szCs w:val="21"/>
          <w:lang w:val="es-CL"/>
        </w:rPr>
        <w:t xml:space="preserve"> ya existente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>.</w:t>
      </w:r>
    </w:p>
    <w:p w14:paraId="5CA0DB79" w14:textId="6A0F8C65" w:rsidR="00F5378A" w:rsidRPr="00F5378A" w:rsidRDefault="00EA410B" w:rsidP="00F5378A">
      <w:pPr>
        <w:pStyle w:val="NormalWeb"/>
        <w:rPr>
          <w:rFonts w:ascii="Arial" w:hAnsi="Arial" w:cs="Arial"/>
          <w:color w:val="000000"/>
          <w:sz w:val="21"/>
          <w:szCs w:val="21"/>
          <w:lang w:val="es-CL"/>
        </w:rPr>
      </w:pPr>
      <w:r>
        <w:rPr>
          <w:rFonts w:ascii="Arial" w:hAnsi="Arial" w:cs="Arial"/>
          <w:color w:val="000000"/>
          <w:sz w:val="21"/>
          <w:szCs w:val="21"/>
          <w:lang w:val="es-CL"/>
        </w:rPr>
        <w:t xml:space="preserve">Para obtener más información, llama al </w:t>
      </w:r>
      <w:r w:rsidRPr="00F5378A">
        <w:rPr>
          <w:rFonts w:ascii="Arial" w:eastAsia="Calibri" w:hAnsi="Arial" w:cs="Arial"/>
          <w:sz w:val="21"/>
          <w:szCs w:val="21"/>
          <w:lang w:val="es-CL"/>
        </w:rPr>
        <w:t xml:space="preserve">833-511-0311 </w:t>
      </w:r>
      <w:r>
        <w:rPr>
          <w:rFonts w:ascii="Arial" w:eastAsia="Calibri" w:hAnsi="Arial" w:cs="Arial"/>
          <w:sz w:val="21"/>
          <w:szCs w:val="21"/>
          <w:lang w:val="es-CL"/>
        </w:rPr>
        <w:t xml:space="preserve">o </w:t>
      </w:r>
      <w:r>
        <w:rPr>
          <w:rFonts w:ascii="Arial" w:hAnsi="Arial" w:cs="Arial"/>
          <w:color w:val="000000"/>
          <w:sz w:val="21"/>
          <w:szCs w:val="21"/>
          <w:lang w:val="es-CL"/>
        </w:rPr>
        <w:t>visita</w:t>
      </w:r>
      <w:r w:rsidR="0005000E">
        <w:rPr>
          <w:rFonts w:ascii="Arial" w:hAnsi="Arial" w:cs="Arial"/>
          <w:color w:val="000000"/>
          <w:sz w:val="21"/>
          <w:szCs w:val="21"/>
          <w:lang w:val="es-CL"/>
        </w:rPr>
        <w:t xml:space="preserve"> </w:t>
      </w:r>
      <w:hyperlink r:id="rId9" w:history="1">
        <w:r w:rsidR="0005000E" w:rsidRPr="0005000E">
          <w:rPr>
            <w:rStyle w:val="Hyperlink"/>
            <w:rFonts w:ascii="Arial" w:hAnsi="Arial" w:cs="Arial"/>
            <w:sz w:val="21"/>
            <w:szCs w:val="21"/>
            <w:lang w:val="es-CL"/>
          </w:rPr>
          <w:t>www.fcc.gov/bandaanchaprestacion</w:t>
        </w:r>
      </w:hyperlink>
      <w:r w:rsidR="0005000E">
        <w:rPr>
          <w:rFonts w:ascii="Arial" w:hAnsi="Arial" w:cs="Arial"/>
          <w:color w:val="000000"/>
          <w:sz w:val="21"/>
          <w:szCs w:val="21"/>
          <w:lang w:val="es-CL"/>
        </w:rPr>
        <w:t xml:space="preserve"> </w:t>
      </w:r>
    </w:p>
    <w:p w14:paraId="22108BD9" w14:textId="368AB6E2" w:rsidR="00F5378A" w:rsidRPr="00F5378A" w:rsidRDefault="003A5059" w:rsidP="00F5378A">
      <w:pPr>
        <w:pStyle w:val="NormalWeb"/>
        <w:rPr>
          <w:rFonts w:ascii="Arial" w:hAnsi="Arial" w:cs="Arial"/>
          <w:b/>
          <w:bCs/>
          <w:color w:val="000000"/>
          <w:sz w:val="21"/>
          <w:szCs w:val="21"/>
          <w:lang w:val="es-C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CL"/>
        </w:rPr>
        <w:t>T</w:t>
      </w:r>
      <w:r w:rsidR="00F5378A" w:rsidRPr="00F5378A">
        <w:rPr>
          <w:rFonts w:ascii="Arial" w:hAnsi="Arial" w:cs="Arial"/>
          <w:b/>
          <w:bCs/>
          <w:color w:val="000000"/>
          <w:sz w:val="21"/>
          <w:szCs w:val="21"/>
          <w:lang w:val="es-CL"/>
        </w:rPr>
        <w:t>res formas</w:t>
      </w:r>
      <w:r>
        <w:rPr>
          <w:rFonts w:ascii="Arial" w:hAnsi="Arial" w:cs="Arial"/>
          <w:b/>
          <w:bCs/>
          <w:color w:val="000000"/>
          <w:sz w:val="21"/>
          <w:szCs w:val="21"/>
          <w:lang w:val="es-CL"/>
        </w:rPr>
        <w:t xml:space="preserve"> de solicitar el beneficio</w:t>
      </w:r>
      <w:r w:rsidR="00F5378A" w:rsidRPr="00F5378A">
        <w:rPr>
          <w:rFonts w:ascii="Arial" w:hAnsi="Arial" w:cs="Arial"/>
          <w:b/>
          <w:bCs/>
          <w:color w:val="000000"/>
          <w:sz w:val="21"/>
          <w:szCs w:val="21"/>
          <w:lang w:val="es-CL"/>
        </w:rPr>
        <w:t>:</w:t>
      </w:r>
    </w:p>
    <w:p w14:paraId="650137CA" w14:textId="5171E9DE" w:rsidR="00F5378A" w:rsidRPr="000F07D9" w:rsidRDefault="00F5378A" w:rsidP="00F5378A">
      <w:pPr>
        <w:pStyle w:val="NormalWeb"/>
        <w:spacing w:before="0" w:beforeAutospacing="0" w:after="0" w:afterAutospacing="0" w:line="288" w:lineRule="auto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1. </w:t>
      </w:r>
      <w:r w:rsidRPr="00F5378A">
        <w:rPr>
          <w:rFonts w:ascii="Arial" w:eastAsia="Calibri" w:hAnsi="Arial" w:cs="Arial"/>
          <w:sz w:val="21"/>
          <w:szCs w:val="21"/>
          <w:lang w:val="es-CL"/>
        </w:rPr>
        <w:t>Cont</w:t>
      </w:r>
      <w:r w:rsidR="00C36C3D">
        <w:rPr>
          <w:rFonts w:ascii="Arial" w:eastAsia="Calibri" w:hAnsi="Arial" w:cs="Arial"/>
          <w:sz w:val="21"/>
          <w:szCs w:val="21"/>
          <w:lang w:val="es-CL"/>
        </w:rPr>
        <w:t>acta a tu proveedor de Internet preferido</w:t>
      </w:r>
      <w:r w:rsidRPr="00F5378A">
        <w:rPr>
          <w:rFonts w:ascii="Arial" w:eastAsia="Calibri" w:hAnsi="Arial" w:cs="Arial"/>
          <w:sz w:val="21"/>
          <w:szCs w:val="21"/>
          <w:lang w:val="es-CL"/>
        </w:rPr>
        <w:t xml:space="preserve"> directamente</w:t>
      </w:r>
      <w:r w:rsidR="00C36C3D">
        <w:rPr>
          <w:rFonts w:ascii="Arial" w:eastAsia="Calibri" w:hAnsi="Arial" w:cs="Arial"/>
          <w:sz w:val="21"/>
          <w:szCs w:val="21"/>
          <w:lang w:val="es-CL"/>
        </w:rPr>
        <w:t>. Pregunta si participa en el programa EBB o utiliza nuestros servicios en línea para encontrar una empresa participante en tu localidad</w:t>
      </w:r>
      <w:r w:rsidR="00BE6402">
        <w:rPr>
          <w:rFonts w:ascii="Arial" w:eastAsia="Calibri" w:hAnsi="Arial" w:cs="Arial"/>
          <w:sz w:val="21"/>
          <w:szCs w:val="21"/>
          <w:lang w:val="es-CL"/>
        </w:rPr>
        <w:t>.</w:t>
      </w:r>
      <w:r w:rsidRPr="00F5378A">
        <w:rPr>
          <w:rFonts w:ascii="Arial" w:eastAsia="Calibri" w:hAnsi="Arial" w:cs="Arial"/>
          <w:sz w:val="21"/>
          <w:szCs w:val="21"/>
          <w:lang w:val="es-CL"/>
        </w:rPr>
        <w:t xml:space="preserve"> </w:t>
      </w:r>
    </w:p>
    <w:p w14:paraId="5D57ED83" w14:textId="09A8BB2A" w:rsidR="00F5378A" w:rsidRPr="000F07D9" w:rsidRDefault="00F5378A" w:rsidP="00F5378A">
      <w:pPr>
        <w:pStyle w:val="NormalWeb"/>
        <w:spacing w:before="0" w:beforeAutospacing="0" w:after="0" w:afterAutospacing="0" w:line="288" w:lineRule="auto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2. </w:t>
      </w:r>
      <w:r w:rsidR="00C36C3D">
        <w:rPr>
          <w:rFonts w:ascii="Arial" w:eastAsia="Calibri" w:hAnsi="Arial" w:cs="Arial"/>
          <w:sz w:val="21"/>
          <w:szCs w:val="21"/>
          <w:lang w:val="es-CL"/>
        </w:rPr>
        <w:t>En línea. Usa la solicitud en el sitio web:</w:t>
      </w:r>
      <w:r w:rsidRPr="00F5378A">
        <w:rPr>
          <w:rFonts w:ascii="Arial" w:eastAsia="Calibri" w:hAnsi="Arial" w:cs="Arial"/>
          <w:sz w:val="21"/>
          <w:szCs w:val="21"/>
          <w:lang w:val="es-CL"/>
        </w:rPr>
        <w:t xml:space="preserve"> </w:t>
      </w:r>
      <w:hyperlink r:id="rId10" w:history="1">
        <w:r w:rsidRPr="00F5378A">
          <w:rPr>
            <w:rStyle w:val="Hyperlink"/>
            <w:rFonts w:ascii="Arial" w:hAnsi="Arial" w:cs="Arial"/>
            <w:color w:val="0033CC"/>
            <w:sz w:val="21"/>
            <w:szCs w:val="21"/>
            <w:lang w:val="es-CL"/>
          </w:rPr>
          <w:t>GetEmergencyBroadband.org</w:t>
        </w:r>
      </w:hyperlink>
      <w:r w:rsidRPr="00F5378A">
        <w:rPr>
          <w:rFonts w:ascii="Arial" w:eastAsia="Calibri" w:hAnsi="Arial" w:cs="Arial"/>
          <w:sz w:val="21"/>
          <w:szCs w:val="21"/>
          <w:lang w:val="es-CL"/>
        </w:rPr>
        <w:t xml:space="preserve"> </w:t>
      </w:r>
    </w:p>
    <w:p w14:paraId="113FB480" w14:textId="15226144" w:rsidR="00F5378A" w:rsidRPr="00F5378A" w:rsidRDefault="00F5378A" w:rsidP="00F5378A">
      <w:pPr>
        <w:pStyle w:val="NormalWeb"/>
        <w:spacing w:before="0" w:beforeAutospacing="0" w:after="0" w:afterAutospacing="0" w:line="288" w:lineRule="auto"/>
        <w:rPr>
          <w:rFonts w:ascii="Arial" w:hAnsi="Arial" w:cs="Arial"/>
          <w:color w:val="000000"/>
          <w:sz w:val="21"/>
          <w:szCs w:val="21"/>
          <w:lang w:val="es-CL"/>
        </w:rPr>
      </w:pP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3. </w:t>
      </w:r>
      <w:r w:rsidR="00C36C3D">
        <w:rPr>
          <w:rFonts w:ascii="Arial" w:eastAsia="Calibri" w:hAnsi="Arial" w:cs="Arial"/>
          <w:sz w:val="21"/>
          <w:szCs w:val="21"/>
          <w:lang w:val="es-CL"/>
        </w:rPr>
        <w:t>Por correo. Imprime la solicitud en inglés o español. Complétala y envíala con tu comprobante</w:t>
      </w:r>
      <w:r w:rsidR="007708C5">
        <w:rPr>
          <w:rFonts w:ascii="Arial" w:eastAsia="Calibri" w:hAnsi="Arial" w:cs="Arial"/>
          <w:sz w:val="21"/>
          <w:szCs w:val="21"/>
          <w:lang w:val="es-CL"/>
        </w:rPr>
        <w:t xml:space="preserve"> </w:t>
      </w:r>
      <w:r w:rsidRPr="00F5378A">
        <w:rPr>
          <w:rFonts w:ascii="Arial" w:eastAsia="Calibri" w:hAnsi="Arial" w:cs="Arial"/>
          <w:sz w:val="21"/>
          <w:szCs w:val="21"/>
          <w:lang w:val="es-CL"/>
        </w:rPr>
        <w:t>de elegibilidad</w:t>
      </w:r>
      <w:r w:rsidR="00C36C3D">
        <w:rPr>
          <w:rFonts w:ascii="Arial" w:eastAsia="Calibri" w:hAnsi="Arial" w:cs="Arial"/>
          <w:sz w:val="21"/>
          <w:szCs w:val="21"/>
          <w:lang w:val="es-CL"/>
        </w:rPr>
        <w:t xml:space="preserve"> a</w:t>
      </w:r>
      <w:r w:rsidRPr="00F5378A">
        <w:rPr>
          <w:rFonts w:ascii="Arial" w:eastAsia="Calibri" w:hAnsi="Arial" w:cs="Arial"/>
          <w:sz w:val="21"/>
          <w:szCs w:val="21"/>
          <w:lang w:val="es-CL"/>
        </w:rPr>
        <w:t xml:space="preserve">: </w:t>
      </w:r>
      <w:r w:rsidRPr="00F5378A">
        <w:rPr>
          <w:rFonts w:ascii="Arial" w:hAnsi="Arial" w:cs="Arial"/>
          <w:color w:val="000000"/>
          <w:sz w:val="21"/>
          <w:szCs w:val="21"/>
          <w:lang w:val="es-CL"/>
        </w:rPr>
        <w:t xml:space="preserve"> </w:t>
      </w:r>
    </w:p>
    <w:p w14:paraId="093682C0" w14:textId="77777777" w:rsidR="00F5378A" w:rsidRPr="00F5378A" w:rsidRDefault="00F5378A" w:rsidP="00F5378A">
      <w:pPr>
        <w:pStyle w:val="NormalWeb"/>
        <w:spacing w:before="0" w:beforeAutospacing="0" w:after="0" w:afterAutospacing="0" w:line="269" w:lineRule="auto"/>
        <w:rPr>
          <w:rFonts w:ascii="Arial" w:hAnsi="Arial" w:cs="Arial"/>
          <w:color w:val="000000"/>
          <w:sz w:val="21"/>
          <w:szCs w:val="21"/>
          <w:lang w:val="es-CL"/>
        </w:rPr>
      </w:pPr>
    </w:p>
    <w:p w14:paraId="53FC5A48" w14:textId="77777777" w:rsidR="00F5378A" w:rsidRPr="000F07D9" w:rsidRDefault="00F5378A" w:rsidP="00F5378A">
      <w:pPr>
        <w:pStyle w:val="NormalWeb"/>
        <w:spacing w:before="0" w:beforeAutospacing="0" w:after="0" w:afterAutospacing="0" w:line="269" w:lineRule="auto"/>
        <w:ind w:left="720"/>
        <w:rPr>
          <w:rFonts w:ascii="Arial" w:hAnsi="Arial" w:cs="Arial"/>
          <w:color w:val="000000"/>
          <w:sz w:val="21"/>
          <w:szCs w:val="21"/>
        </w:rPr>
      </w:pPr>
      <w:r w:rsidRPr="000F07D9">
        <w:rPr>
          <w:rFonts w:ascii="Arial" w:hAnsi="Arial" w:cs="Arial"/>
          <w:color w:val="000000"/>
          <w:sz w:val="21"/>
          <w:szCs w:val="21"/>
        </w:rPr>
        <w:t>Emergency Broadband Support Center</w:t>
      </w:r>
    </w:p>
    <w:p w14:paraId="13205673" w14:textId="77777777" w:rsidR="00F5378A" w:rsidRPr="00F5378A" w:rsidRDefault="00F5378A" w:rsidP="00F5378A">
      <w:pPr>
        <w:pStyle w:val="NormalWeb"/>
        <w:spacing w:before="0" w:beforeAutospacing="0" w:after="0" w:afterAutospacing="0" w:line="269" w:lineRule="auto"/>
        <w:ind w:left="720"/>
        <w:rPr>
          <w:rFonts w:ascii="Arial" w:hAnsi="Arial" w:cs="Arial"/>
          <w:color w:val="000000"/>
          <w:sz w:val="21"/>
          <w:szCs w:val="21"/>
        </w:rPr>
      </w:pPr>
      <w:r w:rsidRPr="00F5378A">
        <w:rPr>
          <w:rFonts w:ascii="Arial" w:hAnsi="Arial" w:cs="Arial"/>
          <w:color w:val="000000"/>
          <w:sz w:val="21"/>
          <w:szCs w:val="21"/>
        </w:rPr>
        <w:t>P.O. Box 7081</w:t>
      </w:r>
    </w:p>
    <w:p w14:paraId="650CB3EC" w14:textId="58838124" w:rsidR="00045788" w:rsidRPr="00F5378A" w:rsidRDefault="00F5378A" w:rsidP="00F5378A">
      <w:pPr>
        <w:pStyle w:val="NormalWeb"/>
        <w:spacing w:before="0" w:beforeAutospacing="0" w:after="0" w:afterAutospacing="0" w:line="269" w:lineRule="auto"/>
        <w:ind w:left="720"/>
        <w:rPr>
          <w:rFonts w:ascii="Arial" w:hAnsi="Arial" w:cs="Arial"/>
          <w:sz w:val="21"/>
          <w:szCs w:val="21"/>
          <w:lang w:val="pt-PT"/>
        </w:rPr>
      </w:pPr>
      <w:r w:rsidRPr="00F5378A">
        <w:rPr>
          <w:rFonts w:ascii="Arial" w:hAnsi="Arial" w:cs="Arial"/>
          <w:color w:val="000000"/>
          <w:sz w:val="21"/>
          <w:szCs w:val="21"/>
        </w:rPr>
        <w:t>London</w:t>
      </w:r>
      <w:r w:rsidRPr="00F5378A">
        <w:rPr>
          <w:rFonts w:ascii="Arial" w:hAnsi="Arial" w:cs="Arial"/>
          <w:sz w:val="21"/>
          <w:szCs w:val="21"/>
        </w:rPr>
        <w:t>, KY 40742</w:t>
      </w:r>
    </w:p>
    <w:sectPr w:rsidR="00045788" w:rsidRPr="00F5378A" w:rsidSect="00045788">
      <w:headerReference w:type="default" r:id="rId11"/>
      <w:footerReference w:type="defaul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DA22" w14:textId="77777777" w:rsidR="005971BC" w:rsidRDefault="005971BC" w:rsidP="00DE0B0B">
      <w:pPr>
        <w:spacing w:after="0" w:line="240" w:lineRule="auto"/>
      </w:pPr>
      <w:r>
        <w:separator/>
      </w:r>
    </w:p>
  </w:endnote>
  <w:endnote w:type="continuationSeparator" w:id="0">
    <w:p w14:paraId="6061FA0D" w14:textId="77777777" w:rsidR="005971BC" w:rsidRDefault="005971BC" w:rsidP="00DE0B0B">
      <w:pPr>
        <w:spacing w:after="0" w:line="240" w:lineRule="auto"/>
      </w:pPr>
      <w:r>
        <w:continuationSeparator/>
      </w:r>
    </w:p>
  </w:endnote>
  <w:endnote w:type="continuationNotice" w:id="1">
    <w:p w14:paraId="2E79FBBF" w14:textId="77777777" w:rsidR="005971BC" w:rsidRDefault="00597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8198" w14:textId="2AC2E7D1" w:rsidR="00D93765" w:rsidRPr="004B3293" w:rsidRDefault="005971BC" w:rsidP="004B3293">
    <w:pPr>
      <w:pStyle w:val="Footer"/>
      <w:jc w:val="center"/>
      <w:rPr>
        <w:b/>
        <w:bCs/>
        <w:lang w:val="pt-PT"/>
      </w:rPr>
    </w:pPr>
    <w:r>
      <w:rPr>
        <w:rFonts w:ascii="Arial" w:hAnsi="Arial" w:cs="Arial"/>
        <w:b/>
        <w:bCs/>
        <w:sz w:val="24"/>
        <w:szCs w:val="24"/>
        <w:lang w:val="es-CL"/>
      </w:rPr>
      <w:t>Para obtener más inf</w:t>
    </w:r>
    <w:r w:rsidR="005116FE">
      <w:rPr>
        <w:rFonts w:ascii="Arial" w:hAnsi="Arial" w:cs="Arial"/>
        <w:b/>
        <w:bCs/>
        <w:sz w:val="24"/>
        <w:szCs w:val="24"/>
        <w:lang w:val="es-CL"/>
      </w:rPr>
      <w:t xml:space="preserve">ormación, llama al 833-511-0311 o visita </w:t>
    </w:r>
    <w:hyperlink r:id="rId1" w:history="1">
      <w:r w:rsidR="005116FE" w:rsidRPr="0005000E">
        <w:rPr>
          <w:rStyle w:val="Hyperlink"/>
          <w:rFonts w:ascii="Arial" w:hAnsi="Arial" w:cs="Arial"/>
          <w:sz w:val="21"/>
          <w:szCs w:val="21"/>
          <w:lang w:val="es-CL"/>
        </w:rPr>
        <w:t>www.fcc.gov/bandaanchaprestacion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52B69" w14:textId="77777777" w:rsidR="005971BC" w:rsidRDefault="005971BC" w:rsidP="00DE0B0B">
      <w:pPr>
        <w:spacing w:after="0" w:line="240" w:lineRule="auto"/>
      </w:pPr>
      <w:r>
        <w:separator/>
      </w:r>
    </w:p>
  </w:footnote>
  <w:footnote w:type="continuationSeparator" w:id="0">
    <w:p w14:paraId="7628A29A" w14:textId="77777777" w:rsidR="005971BC" w:rsidRDefault="005971BC" w:rsidP="00DE0B0B">
      <w:pPr>
        <w:spacing w:after="0" w:line="240" w:lineRule="auto"/>
      </w:pPr>
      <w:r>
        <w:continuationSeparator/>
      </w:r>
    </w:p>
  </w:footnote>
  <w:footnote w:type="continuationNotice" w:id="1">
    <w:p w14:paraId="71FDE3B5" w14:textId="77777777" w:rsidR="005971BC" w:rsidRDefault="005971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ADFB" w14:textId="7787AE85" w:rsidR="00045788" w:rsidRDefault="00045788" w:rsidP="00045788">
    <w:pPr>
      <w:pStyle w:val="Header"/>
      <w:ind w:left="-1296" w:right="-129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F252B" wp14:editId="27EB3B60">
              <wp:simplePos x="0" y="0"/>
              <wp:positionH relativeFrom="column">
                <wp:posOffset>2857500</wp:posOffset>
              </wp:positionH>
              <wp:positionV relativeFrom="paragraph">
                <wp:posOffset>40004</wp:posOffset>
              </wp:positionV>
              <wp:extent cx="3829050" cy="8477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06A927" w14:textId="583E8F81" w:rsidR="00E84D21" w:rsidRPr="003939F2" w:rsidRDefault="00D756AE" w:rsidP="00F5378A">
                          <w:pPr>
                            <w:pStyle w:val="NormalWeb"/>
                            <w:spacing w:before="0" w:beforeAutospacing="0" w:after="0" w:afterAutospacing="0" w:line="276" w:lineRule="auto"/>
                            <w:ind w:left="288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s-CL"/>
                            </w:rPr>
                          </w:pPr>
                          <w:r w:rsidRPr="003939F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s-CL"/>
                            </w:rPr>
                            <w:t xml:space="preserve">Beneficio De Emergencia Para Internet </w:t>
                          </w:r>
                          <w:r w:rsidR="00C33B9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s-CL"/>
                            </w:rPr>
                            <w:t xml:space="preserve">(EBB)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s-CL"/>
                            </w:rPr>
                            <w:t>–</w:t>
                          </w:r>
                          <w:r w:rsidRPr="003939F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s-CL"/>
                            </w:rPr>
                            <w:t xml:space="preserve"> Inf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s-CL"/>
                            </w:rPr>
                            <w:t xml:space="preserve">ormación </w:t>
                          </w:r>
                          <w:r w:rsidR="00E84D21" w:rsidRPr="003939F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s-CL"/>
                            </w:rPr>
                            <w:t>para el Consumidor</w:t>
                          </w:r>
                        </w:p>
                        <w:p w14:paraId="77BB3F7E" w14:textId="77777777" w:rsidR="00045788" w:rsidRPr="003939F2" w:rsidRDefault="00045788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B3F25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25pt;margin-top:3.15pt;width:301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" fillcolor="white [3201]" stroked="f" strokeweight=".5pt">
              <v:textbox>
                <w:txbxContent>
                  <w:p w14:paraId="7506A927" w14:textId="583E8F81" w:rsidR="00E84D21" w:rsidRPr="003939F2" w:rsidRDefault="00D756AE" w:rsidP="00F5378A">
                    <w:pPr>
                      <w:pStyle w:val="NormalWeb"/>
                      <w:spacing w:before="0" w:beforeAutospacing="0" w:after="0" w:afterAutospacing="0" w:line="276" w:lineRule="auto"/>
                      <w:ind w:left="288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s-CL"/>
                      </w:rPr>
                    </w:pPr>
                    <w:r w:rsidRPr="003939F2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s-CL"/>
                      </w:rPr>
                      <w:t xml:space="preserve">Beneficio De Emergencia Para Internet </w:t>
                    </w:r>
                    <w:r w:rsidR="00C33B9A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s-CL"/>
                      </w:rPr>
                      <w:t xml:space="preserve">(EBB)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s-CL"/>
                      </w:rPr>
                      <w:t>–</w:t>
                    </w:r>
                    <w:r w:rsidRPr="003939F2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s-CL"/>
                      </w:rPr>
                      <w:t xml:space="preserve"> Inf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s-CL"/>
                      </w:rPr>
                      <w:t xml:space="preserve">ormación </w:t>
                    </w:r>
                    <w:r w:rsidR="00E84D21" w:rsidRPr="003939F2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s-CL"/>
                      </w:rPr>
                      <w:t>para el Consumidor</w:t>
                    </w:r>
                  </w:p>
                  <w:p w14:paraId="77BB3F7E" w14:textId="77777777" w:rsidR="00045788" w:rsidRPr="003939F2" w:rsidRDefault="00045788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FB1E74E" wp14:editId="45BC4804">
          <wp:extent cx="7591425" cy="948928"/>
          <wp:effectExtent l="0" t="0" r="0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354" cy="96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1789"/>
    <w:multiLevelType w:val="hybridMultilevel"/>
    <w:tmpl w:val="305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A40"/>
    <w:multiLevelType w:val="hybridMultilevel"/>
    <w:tmpl w:val="D0D8808E"/>
    <w:lvl w:ilvl="0" w:tplc="165C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76A3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2C7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6D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C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4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A63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6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A2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4D8F"/>
    <w:multiLevelType w:val="hybridMultilevel"/>
    <w:tmpl w:val="468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A7E6A"/>
    <w:multiLevelType w:val="hybridMultilevel"/>
    <w:tmpl w:val="AE76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01F0"/>
    <w:multiLevelType w:val="hybridMultilevel"/>
    <w:tmpl w:val="E0F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C6A8F"/>
    <w:multiLevelType w:val="hybridMultilevel"/>
    <w:tmpl w:val="6E82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B4F"/>
    <w:multiLevelType w:val="multilevel"/>
    <w:tmpl w:val="9F1A0E88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F432C"/>
    <w:multiLevelType w:val="hybridMultilevel"/>
    <w:tmpl w:val="80B6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0ED4"/>
    <w:multiLevelType w:val="hybridMultilevel"/>
    <w:tmpl w:val="3E5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B"/>
    <w:rsid w:val="000106A3"/>
    <w:rsid w:val="00010F0D"/>
    <w:rsid w:val="00020B3C"/>
    <w:rsid w:val="00036680"/>
    <w:rsid w:val="00045788"/>
    <w:rsid w:val="0005000E"/>
    <w:rsid w:val="00070DA3"/>
    <w:rsid w:val="00082E0A"/>
    <w:rsid w:val="000C798C"/>
    <w:rsid w:val="000D13B7"/>
    <w:rsid w:val="000E6EE8"/>
    <w:rsid w:val="000F07D9"/>
    <w:rsid w:val="001026E9"/>
    <w:rsid w:val="00116B41"/>
    <w:rsid w:val="001227C8"/>
    <w:rsid w:val="00127520"/>
    <w:rsid w:val="001609E1"/>
    <w:rsid w:val="00171C47"/>
    <w:rsid w:val="00185CE2"/>
    <w:rsid w:val="0018729B"/>
    <w:rsid w:val="00196586"/>
    <w:rsid w:val="001B044C"/>
    <w:rsid w:val="001E3230"/>
    <w:rsid w:val="001E33CE"/>
    <w:rsid w:val="002117B5"/>
    <w:rsid w:val="00222822"/>
    <w:rsid w:val="00272B86"/>
    <w:rsid w:val="00275349"/>
    <w:rsid w:val="00280410"/>
    <w:rsid w:val="002B5032"/>
    <w:rsid w:val="002B5BC9"/>
    <w:rsid w:val="002D5E86"/>
    <w:rsid w:val="002E0662"/>
    <w:rsid w:val="0030576F"/>
    <w:rsid w:val="00320587"/>
    <w:rsid w:val="00344474"/>
    <w:rsid w:val="003715B5"/>
    <w:rsid w:val="003939F2"/>
    <w:rsid w:val="003A5059"/>
    <w:rsid w:val="003C3C1D"/>
    <w:rsid w:val="003E4328"/>
    <w:rsid w:val="003F3EF3"/>
    <w:rsid w:val="003F7336"/>
    <w:rsid w:val="00401DE2"/>
    <w:rsid w:val="00412477"/>
    <w:rsid w:val="00415745"/>
    <w:rsid w:val="00423007"/>
    <w:rsid w:val="00425FD1"/>
    <w:rsid w:val="00460094"/>
    <w:rsid w:val="00472DCE"/>
    <w:rsid w:val="004A063A"/>
    <w:rsid w:val="004B3293"/>
    <w:rsid w:val="004B7230"/>
    <w:rsid w:val="004C700D"/>
    <w:rsid w:val="004D0D7D"/>
    <w:rsid w:val="005116FE"/>
    <w:rsid w:val="005220A6"/>
    <w:rsid w:val="00591D3B"/>
    <w:rsid w:val="00593A61"/>
    <w:rsid w:val="005971BC"/>
    <w:rsid w:val="005B7C4E"/>
    <w:rsid w:val="005F4E7D"/>
    <w:rsid w:val="005F7C6B"/>
    <w:rsid w:val="006033E6"/>
    <w:rsid w:val="00603800"/>
    <w:rsid w:val="00603C95"/>
    <w:rsid w:val="00620B57"/>
    <w:rsid w:val="006457E3"/>
    <w:rsid w:val="006638B4"/>
    <w:rsid w:val="00677050"/>
    <w:rsid w:val="00677111"/>
    <w:rsid w:val="00690B1C"/>
    <w:rsid w:val="006B1B9F"/>
    <w:rsid w:val="006D1E75"/>
    <w:rsid w:val="0070179D"/>
    <w:rsid w:val="007152B6"/>
    <w:rsid w:val="00724457"/>
    <w:rsid w:val="00726AB2"/>
    <w:rsid w:val="007402A0"/>
    <w:rsid w:val="00751F26"/>
    <w:rsid w:val="00753024"/>
    <w:rsid w:val="007708C5"/>
    <w:rsid w:val="007B2412"/>
    <w:rsid w:val="007C6B0C"/>
    <w:rsid w:val="007E368B"/>
    <w:rsid w:val="00813452"/>
    <w:rsid w:val="00834641"/>
    <w:rsid w:val="008562A1"/>
    <w:rsid w:val="008710E8"/>
    <w:rsid w:val="00883D0E"/>
    <w:rsid w:val="008940FE"/>
    <w:rsid w:val="008C5859"/>
    <w:rsid w:val="00943B1A"/>
    <w:rsid w:val="00960CAC"/>
    <w:rsid w:val="009746CB"/>
    <w:rsid w:val="009750BA"/>
    <w:rsid w:val="00981AA3"/>
    <w:rsid w:val="0099626B"/>
    <w:rsid w:val="009A4435"/>
    <w:rsid w:val="009B5208"/>
    <w:rsid w:val="009E2086"/>
    <w:rsid w:val="009E7419"/>
    <w:rsid w:val="00A02604"/>
    <w:rsid w:val="00A173F5"/>
    <w:rsid w:val="00A43A87"/>
    <w:rsid w:val="00A55156"/>
    <w:rsid w:val="00A95945"/>
    <w:rsid w:val="00AB6E82"/>
    <w:rsid w:val="00AF0CD1"/>
    <w:rsid w:val="00B10DE3"/>
    <w:rsid w:val="00B14E6B"/>
    <w:rsid w:val="00B36524"/>
    <w:rsid w:val="00B36C73"/>
    <w:rsid w:val="00B4062B"/>
    <w:rsid w:val="00B41F6F"/>
    <w:rsid w:val="00B472BE"/>
    <w:rsid w:val="00B74011"/>
    <w:rsid w:val="00BA00D7"/>
    <w:rsid w:val="00BE1B4B"/>
    <w:rsid w:val="00BE2111"/>
    <w:rsid w:val="00BE6402"/>
    <w:rsid w:val="00BF0463"/>
    <w:rsid w:val="00BF0FB5"/>
    <w:rsid w:val="00BF60D0"/>
    <w:rsid w:val="00C17EB0"/>
    <w:rsid w:val="00C22A10"/>
    <w:rsid w:val="00C31448"/>
    <w:rsid w:val="00C33B9A"/>
    <w:rsid w:val="00C36C3D"/>
    <w:rsid w:val="00C70374"/>
    <w:rsid w:val="00C950EC"/>
    <w:rsid w:val="00CC162A"/>
    <w:rsid w:val="00D401A8"/>
    <w:rsid w:val="00D67BE3"/>
    <w:rsid w:val="00D756AE"/>
    <w:rsid w:val="00D93765"/>
    <w:rsid w:val="00DC5DC2"/>
    <w:rsid w:val="00DE0B0B"/>
    <w:rsid w:val="00E12587"/>
    <w:rsid w:val="00E84D21"/>
    <w:rsid w:val="00EA410B"/>
    <w:rsid w:val="00F06D72"/>
    <w:rsid w:val="00F12A46"/>
    <w:rsid w:val="00F2035D"/>
    <w:rsid w:val="00F355B1"/>
    <w:rsid w:val="00F40BAD"/>
    <w:rsid w:val="00F467F7"/>
    <w:rsid w:val="00F5378A"/>
    <w:rsid w:val="00F57901"/>
    <w:rsid w:val="00F7552B"/>
    <w:rsid w:val="00F8131E"/>
    <w:rsid w:val="00F816F3"/>
    <w:rsid w:val="00FA62A2"/>
    <w:rsid w:val="00FB0B95"/>
    <w:rsid w:val="00FC0F1A"/>
    <w:rsid w:val="00FD070C"/>
    <w:rsid w:val="00FE3EDB"/>
    <w:rsid w:val="00FE3FD5"/>
    <w:rsid w:val="00FF0517"/>
    <w:rsid w:val="1AD8B2E8"/>
    <w:rsid w:val="238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D2E88"/>
  <w15:chartTrackingRefBased/>
  <w15:docId w15:val="{98D6C6B4-8D25-4EA9-94E4-CA09DF5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0B"/>
  </w:style>
  <w:style w:type="paragraph" w:styleId="Footer">
    <w:name w:val="footer"/>
    <w:basedOn w:val="Normal"/>
    <w:link w:val="FooterChar"/>
    <w:uiPriority w:val="99"/>
    <w:unhideWhenUsed/>
    <w:rsid w:val="00DE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0B"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00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1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document/fcc-adopts-report-and-order-emergency-broadband-benefit-program-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etEmergencyBroadban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c.gov/bandaanchaprestac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c.gov/bandaanchaprest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4C34-CB06-A942-AD29-0EB4C585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Links>
    <vt:vector size="42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http://getemergencybroadband.org/</vt:lpwstr>
      </vt:variant>
      <vt:variant>
        <vt:lpwstr/>
      </vt:variant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http://getemergencybroadband.org/</vt:lpwstr>
      </vt:variant>
      <vt:variant>
        <vt:lpwstr/>
      </vt:variant>
      <vt:variant>
        <vt:i4>2883647</vt:i4>
      </vt:variant>
      <vt:variant>
        <vt:i4>9</vt:i4>
      </vt:variant>
      <vt:variant>
        <vt:i4>0</vt:i4>
      </vt:variant>
      <vt:variant>
        <vt:i4>5</vt:i4>
      </vt:variant>
      <vt:variant>
        <vt:lpwstr>http://www.fcc.gov/consumer-faq-emergency-broadband-benefit</vt:lpwstr>
      </vt:variant>
      <vt:variant>
        <vt:lpwstr/>
      </vt:variant>
      <vt:variant>
        <vt:i4>1638464</vt:i4>
      </vt:variant>
      <vt:variant>
        <vt:i4>6</vt:i4>
      </vt:variant>
      <vt:variant>
        <vt:i4>0</vt:i4>
      </vt:variant>
      <vt:variant>
        <vt:i4>5</vt:i4>
      </vt:variant>
      <vt:variant>
        <vt:lpwstr>http://www.fcc.gov/lifeline-consumer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https://aspe.hhs.gov/poverty-guidelines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https://www.fcc.gov/document/fcc-adopts-report-and-order-emergency-broadband-benefit-program-0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https://www.fcc.gov/broadbandbenefit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Michael Snyder</cp:lastModifiedBy>
  <cp:revision>2</cp:revision>
  <dcterms:created xsi:type="dcterms:W3CDTF">2021-05-10T23:38:00Z</dcterms:created>
  <dcterms:modified xsi:type="dcterms:W3CDTF">2021-05-10T23:38:00Z</dcterms:modified>
</cp:coreProperties>
</file>