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0F0CDC" w:rsidP="00B6794F">
            <w:pPr>
              <w:tabs>
                <w:tab w:val="left" w:pos="630"/>
              </w:tabs>
              <w:spacing w:after="120"/>
              <w:rPr>
                <w:iCs/>
                <w:color w:val="000000"/>
                <w:sz w:val="22"/>
                <w:szCs w:val="22"/>
              </w:rPr>
            </w:pPr>
            <w:r>
              <w:rPr>
                <w:iCs/>
                <w:color w:val="000000"/>
                <w:sz w:val="22"/>
                <w:szCs w:val="22"/>
              </w:rPr>
              <w:t>Colorado</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0F0CDC" w:rsidP="00F87B4F">
            <w:pPr>
              <w:tabs>
                <w:tab w:val="left" w:pos="630"/>
              </w:tabs>
              <w:spacing w:after="120"/>
              <w:rPr>
                <w:iCs/>
                <w:color w:val="000000"/>
                <w:sz w:val="22"/>
                <w:szCs w:val="22"/>
              </w:rPr>
            </w:pPr>
            <w:r>
              <w:rPr>
                <w:iCs/>
                <w:color w:val="000000"/>
                <w:sz w:val="22"/>
                <w:szCs w:val="22"/>
              </w:rPr>
              <w:t>Daryl Branson</w:t>
            </w:r>
          </w:p>
        </w:tc>
        <w:tc>
          <w:tcPr>
            <w:tcW w:w="2811" w:type="dxa"/>
          </w:tcPr>
          <w:p w:rsidR="00B97CF0" w:rsidRPr="00B75AAC" w:rsidRDefault="000F0CDC" w:rsidP="00F87B4F">
            <w:pPr>
              <w:tabs>
                <w:tab w:val="left" w:pos="630"/>
              </w:tabs>
              <w:spacing w:after="120"/>
              <w:rPr>
                <w:iCs/>
                <w:color w:val="000000"/>
                <w:sz w:val="22"/>
                <w:szCs w:val="22"/>
              </w:rPr>
            </w:pPr>
            <w:r>
              <w:rPr>
                <w:iCs/>
                <w:color w:val="000000"/>
                <w:sz w:val="22"/>
                <w:szCs w:val="22"/>
              </w:rPr>
              <w:t>State 911 Program Manager</w:t>
            </w:r>
          </w:p>
        </w:tc>
        <w:tc>
          <w:tcPr>
            <w:tcW w:w="3362" w:type="dxa"/>
          </w:tcPr>
          <w:p w:rsidR="00B97CF0" w:rsidRPr="00B75AAC" w:rsidRDefault="000F0CDC" w:rsidP="00F87B4F">
            <w:pPr>
              <w:tabs>
                <w:tab w:val="left" w:pos="630"/>
              </w:tabs>
              <w:spacing w:after="120"/>
              <w:rPr>
                <w:iCs/>
                <w:color w:val="000000"/>
                <w:sz w:val="22"/>
                <w:szCs w:val="22"/>
              </w:rPr>
            </w:pPr>
            <w:r>
              <w:rPr>
                <w:iCs/>
                <w:color w:val="000000"/>
                <w:sz w:val="22"/>
                <w:szCs w:val="22"/>
              </w:rPr>
              <w:t>Colorado Public Utilities Commission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0F0CDC" w:rsidP="000F0CDC">
            <w:pPr>
              <w:tabs>
                <w:tab w:val="left" w:pos="630"/>
              </w:tabs>
              <w:spacing w:after="120"/>
              <w:jc w:val="center"/>
              <w:rPr>
                <w:iCs/>
                <w:color w:val="000000"/>
                <w:sz w:val="22"/>
                <w:szCs w:val="22"/>
              </w:rPr>
            </w:pPr>
            <w:r>
              <w:rPr>
                <w:iCs/>
                <w:color w:val="000000"/>
                <w:sz w:val="22"/>
                <w:szCs w:val="22"/>
              </w:rPr>
              <w:t>83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0F0CDC" w:rsidP="000F0CDC">
            <w:pPr>
              <w:tabs>
                <w:tab w:val="left" w:pos="630"/>
              </w:tabs>
              <w:spacing w:after="120"/>
              <w:jc w:val="center"/>
              <w:rPr>
                <w:iCs/>
                <w:color w:val="000000"/>
                <w:sz w:val="22"/>
                <w:szCs w:val="22"/>
              </w:rPr>
            </w:pPr>
            <w:r>
              <w:rPr>
                <w:iCs/>
                <w:color w:val="000000"/>
                <w:sz w:val="22"/>
                <w:szCs w:val="22"/>
              </w:rPr>
              <w:t>5</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0F0CDC" w:rsidP="000F0CDC">
            <w:pPr>
              <w:tabs>
                <w:tab w:val="left" w:pos="630"/>
              </w:tabs>
              <w:spacing w:after="120"/>
              <w:jc w:val="center"/>
              <w:rPr>
                <w:iCs/>
                <w:color w:val="000000"/>
                <w:sz w:val="22"/>
                <w:szCs w:val="22"/>
              </w:rPr>
            </w:pPr>
            <w:r>
              <w:rPr>
                <w:iCs/>
                <w:color w:val="000000"/>
                <w:sz w:val="22"/>
                <w:szCs w:val="22"/>
              </w:rPr>
              <w:t>88</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A1C2F" w:rsidP="003137A8">
            <w:pPr>
              <w:tabs>
                <w:tab w:val="left" w:pos="630"/>
              </w:tabs>
              <w:spacing w:after="120"/>
              <w:rPr>
                <w:iCs/>
                <w:color w:val="000000"/>
                <w:sz w:val="22"/>
                <w:szCs w:val="22"/>
              </w:rPr>
            </w:pPr>
            <w:r>
              <w:rPr>
                <w:iCs/>
                <w:color w:val="000000"/>
                <w:sz w:val="22"/>
                <w:szCs w:val="22"/>
              </w:rPr>
              <w:t>589 (extrapolated from partial survey responses)</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A1C2F" w:rsidP="003137A8">
            <w:pPr>
              <w:tabs>
                <w:tab w:val="left" w:pos="630"/>
              </w:tabs>
              <w:spacing w:after="120"/>
              <w:rPr>
                <w:iCs/>
                <w:color w:val="000000"/>
                <w:sz w:val="22"/>
                <w:szCs w:val="22"/>
              </w:rPr>
            </w:pPr>
            <w:r>
              <w:rPr>
                <w:iCs/>
                <w:color w:val="000000"/>
                <w:sz w:val="22"/>
                <w:szCs w:val="22"/>
              </w:rPr>
              <w:t>16 (extrapolated from partial survey responses)</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w:t>
            </w:r>
          </w:p>
        </w:tc>
        <w:tc>
          <w:tcPr>
            <w:tcW w:w="3324" w:type="dxa"/>
            <w:vAlign w:val="center"/>
          </w:tcPr>
          <w:p w:rsidR="00162296" w:rsidRPr="00B75AAC" w:rsidRDefault="003F096C" w:rsidP="003F096C">
            <w:pPr>
              <w:spacing w:after="120"/>
              <w:rPr>
                <w:iCs/>
                <w:color w:val="000000"/>
                <w:sz w:val="22"/>
                <w:szCs w:val="22"/>
              </w:rPr>
            </w:pPr>
            <w:r>
              <w:rPr>
                <w:iCs/>
                <w:color w:val="000000"/>
                <w:sz w:val="22"/>
                <w:szCs w:val="22"/>
              </w:rPr>
              <w:lastRenderedPageBreak/>
              <w:t xml:space="preserve">We are unable to provide an </w:t>
            </w:r>
            <w:r>
              <w:rPr>
                <w:iCs/>
                <w:color w:val="000000"/>
                <w:sz w:val="22"/>
                <w:szCs w:val="22"/>
              </w:rPr>
              <w:lastRenderedPageBreak/>
              <w:t xml:space="preserve">answer to this question. </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3F096C" w:rsidP="00162296">
            <w:pPr>
              <w:spacing w:after="200" w:line="276" w:lineRule="auto"/>
              <w:rPr>
                <w:szCs w:val="22"/>
              </w:rPr>
            </w:pPr>
            <w:r>
              <w:rPr>
                <w:iCs/>
                <w:color w:val="000000"/>
                <w:sz w:val="22"/>
                <w:szCs w:val="22"/>
              </w:rPr>
              <w:t>911 expenses are locally controlled and public safety answering points are not required to report expenses to the State 911 Program Manager. A survey of the PSAPs did not yield sufficient data points to provide an estimate.</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0F0CDC" w:rsidRPr="00B75AAC" w:rsidRDefault="000F0CDC" w:rsidP="00B75AAC">
            <w:pPr>
              <w:pStyle w:val="NoSpacing"/>
              <w:rPr>
                <w:rFonts w:ascii="Times New Roman" w:hAnsi="Times New Roman" w:cs="Times New Roman"/>
              </w:rPr>
            </w:pPr>
            <w:r>
              <w:rPr>
                <w:rFonts w:ascii="Times New Roman" w:hAnsi="Times New Roman" w:cs="Times New Roman"/>
              </w:rPr>
              <w:t>247,792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0F0CDC" w:rsidP="00B75AAC">
            <w:pPr>
              <w:pStyle w:val="NoSpacing"/>
              <w:rPr>
                <w:rFonts w:ascii="Times New Roman" w:hAnsi="Times New Roman" w:cs="Times New Roman"/>
              </w:rPr>
            </w:pPr>
            <w:r>
              <w:rPr>
                <w:rFonts w:ascii="Times New Roman" w:hAnsi="Times New Roman" w:cs="Times New Roman"/>
              </w:rPr>
              <w:t>5,911,601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4C595C" w:rsidRPr="00B75AAC" w:rsidRDefault="004C595C" w:rsidP="00B75AAC">
            <w:pPr>
              <w:pStyle w:val="NoSpacing"/>
              <w:rPr>
                <w:rFonts w:ascii="Times New Roman" w:hAnsi="Times New Roman" w:cs="Times New Roman"/>
              </w:rPr>
            </w:pPr>
            <w:r>
              <w:rPr>
                <w:rFonts w:ascii="Times New Roman" w:hAnsi="Times New Roman" w:cs="Times New Roman"/>
              </w:rPr>
              <w:t>189,710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4C595C" w:rsidP="00B75AAC">
            <w:pPr>
              <w:pStyle w:val="NoSpacing"/>
              <w:rPr>
                <w:rFonts w:ascii="Times New Roman" w:hAnsi="Times New Roman" w:cs="Times New Roman"/>
              </w:rPr>
            </w:pPr>
            <w:r>
              <w:rPr>
                <w:rFonts w:ascii="Times New Roman" w:hAnsi="Times New Roman" w:cs="Times New Roman"/>
              </w:rPr>
              <w:t>80,652</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4C595C" w:rsidP="00B75AAC">
            <w:pPr>
              <w:pStyle w:val="NoSpacing"/>
              <w:rPr>
                <w:rFonts w:ascii="Times New Roman" w:hAnsi="Times New Roman" w:cs="Times New Roman"/>
              </w:rPr>
            </w:pPr>
            <w:r>
              <w:rPr>
                <w:rFonts w:ascii="Times New Roman" w:hAnsi="Times New Roman" w:cs="Times New Roman"/>
              </w:rPr>
              <w:t>6,429,755</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4C595C">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4C595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004C595C">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4C595C" w:rsidP="00904848">
            <w:pPr>
              <w:spacing w:after="120"/>
              <w:rPr>
                <w:sz w:val="22"/>
                <w:szCs w:val="22"/>
              </w:rPr>
            </w:pPr>
            <w:r>
              <w:rPr>
                <w:rFonts w:ascii="Arial" w:hAnsi="Arial" w:cs="Arial"/>
                <w:color w:val="000000"/>
                <w:sz w:val="22"/>
                <w:szCs w:val="22"/>
              </w:rPr>
              <w:t>CRS § 29-11- 102 and 102.5</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xml:space="preserve">, did your state or </w:t>
      </w:r>
      <w:proofErr w:type="gramStart"/>
      <w:r w:rsidR="00904848" w:rsidRPr="00B75AAC">
        <w:rPr>
          <w:b/>
          <w:sz w:val="22"/>
          <w:szCs w:val="22"/>
        </w:rPr>
        <w:t>jurisdiction</w:t>
      </w:r>
      <w:r w:rsidRPr="00B75AAC">
        <w:rPr>
          <w:b/>
          <w:sz w:val="22"/>
          <w:szCs w:val="22"/>
        </w:rPr>
        <w:t xml:space="preserve"> amend</w:t>
      </w:r>
      <w:proofErr w:type="gramEnd"/>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4C595C"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4C595C">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4C595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004C595C">
        <w:rPr>
          <w:rFonts w:ascii="Times New Roman" w:hAnsi="Times New Roman" w:cs="Times New Roman"/>
          <w:b w:val="0"/>
          <w:noProof w:val="0"/>
          <w:sz w:val="22"/>
          <w:szCs w:val="22"/>
        </w:rPr>
        <w:fldChar w:fldCharType="end"/>
      </w:r>
      <w:bookmarkEnd w:id="1"/>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4C595C" w:rsidRDefault="004C595C" w:rsidP="004C595C">
            <w:pPr>
              <w:pStyle w:val="NormalWeb"/>
              <w:spacing w:before="220" w:beforeAutospacing="0" w:after="120" w:afterAutospacing="0"/>
            </w:pPr>
            <w:r>
              <w:rPr>
                <w:rFonts w:ascii="Arial" w:hAnsi="Arial" w:cs="Arial"/>
                <w:color w:val="000000"/>
                <w:sz w:val="22"/>
                <w:szCs w:val="22"/>
              </w:rPr>
              <w:t>Surcharge funds derived from landlines, contract wireless, and VoIP lines are remitted directly to local 911 Authorities by the carriers. Prepaid surcharge fees are assessed at point-of- sale on the purchase of wireless minutes and remitted to the Colorado Department of Revenue. Those funds are distributed to local governments using a formula based on wireless call volume as a percentage of total wireless calls received in the state.</w:t>
            </w:r>
          </w:p>
          <w:p w:rsidR="00191F6A" w:rsidRPr="004C595C" w:rsidRDefault="00191F6A" w:rsidP="004C595C">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c>
          <w:tcPr>
            <w:tcW w:w="2340" w:type="dxa"/>
            <w:vAlign w:val="center"/>
          </w:tcPr>
          <w:p w:rsidR="00515F90" w:rsidRPr="00B75AAC" w:rsidRDefault="004C595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4C595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4C595C" w:rsidP="00070322">
            <w:pPr>
              <w:spacing w:before="120"/>
              <w:rPr>
                <w:sz w:val="22"/>
                <w:szCs w:val="22"/>
              </w:rPr>
            </w:pPr>
            <w:r>
              <w:rPr>
                <w:color w:val="000000"/>
                <w:sz w:val="22"/>
                <w:szCs w:val="22"/>
              </w:rPr>
              <w:t>Local governing bodies may expend all collected 911 surcharge fees for any of the purposes outlined in</w:t>
            </w:r>
            <w:r>
              <w:rPr>
                <w:color w:val="000000"/>
                <w:sz w:val="22"/>
                <w:szCs w:val="22"/>
              </w:rPr>
              <w:br/>
              <w:t>CRS § 29-11- 104.</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C595C">
        <w:rPr>
          <w:rFonts w:ascii="Times New Roman" w:hAnsi="Times New Roman" w:cs="Times New Roman"/>
          <w:b w:val="0"/>
          <w:noProof w:val="0"/>
          <w:sz w:val="22"/>
          <w:szCs w:val="22"/>
        </w:rPr>
        <w:fldChar w:fldCharType="begin">
          <w:ffData>
            <w:name w:val=""/>
            <w:enabled/>
            <w:calcOnExit w:val="0"/>
            <w:checkBox>
              <w:sizeAuto/>
              <w:default w:val="1"/>
            </w:checkBox>
          </w:ffData>
        </w:fldChar>
      </w:r>
      <w:r w:rsidR="004C595C">
        <w:rPr>
          <w:rFonts w:ascii="Times New Roman" w:hAnsi="Times New Roman" w:cs="Times New Roman"/>
          <w:b w:val="0"/>
          <w:noProof w:val="0"/>
          <w:sz w:val="22"/>
          <w:szCs w:val="22"/>
        </w:rPr>
        <w:instrText xml:space="preserve"> FORMCHECKBOX </w:instrText>
      </w:r>
      <w:r w:rsidR="00AC175C">
        <w:rPr>
          <w:rFonts w:ascii="Times New Roman" w:hAnsi="Times New Roman" w:cs="Times New Roman"/>
          <w:b w:val="0"/>
          <w:noProof w:val="0"/>
          <w:sz w:val="22"/>
          <w:szCs w:val="22"/>
        </w:rPr>
      </w:r>
      <w:r w:rsidR="00AC175C">
        <w:rPr>
          <w:rFonts w:ascii="Times New Roman" w:hAnsi="Times New Roman" w:cs="Times New Roman"/>
          <w:b w:val="0"/>
          <w:noProof w:val="0"/>
          <w:sz w:val="22"/>
          <w:szCs w:val="22"/>
        </w:rPr>
        <w:fldChar w:fldCharType="separate"/>
      </w:r>
      <w:r w:rsidR="004C595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C595C" w:rsidP="00070322">
            <w:pPr>
              <w:spacing w:after="120"/>
              <w:rPr>
                <w:iCs/>
                <w:color w:val="000000"/>
                <w:sz w:val="22"/>
                <w:szCs w:val="22"/>
              </w:rPr>
            </w:pPr>
            <w:r>
              <w:rPr>
                <w:rFonts w:ascii="Arial" w:hAnsi="Arial" w:cs="Arial"/>
                <w:color w:val="000000"/>
                <w:sz w:val="22"/>
                <w:szCs w:val="22"/>
              </w:rPr>
              <w:t>CRS § 29-11-104</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C595C" w:rsidP="00070322">
            <w:pPr>
              <w:spacing w:after="120"/>
              <w:rPr>
                <w:iCs/>
                <w:color w:val="000000"/>
                <w:sz w:val="22"/>
                <w:szCs w:val="22"/>
              </w:rPr>
            </w:pPr>
            <w:r>
              <w:rPr>
                <w:rFonts w:ascii="Arial" w:hAnsi="Arial" w:cs="Arial"/>
                <w:color w:val="000000"/>
                <w:sz w:val="22"/>
                <w:szCs w:val="22"/>
              </w:rPr>
              <w:t>N/A</w:t>
            </w:r>
          </w:p>
        </w:tc>
      </w:tr>
    </w:tbl>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4C595C" w:rsidP="00070322">
            <w:pPr>
              <w:spacing w:after="120"/>
              <w:rPr>
                <w:iCs/>
                <w:color w:val="000000"/>
                <w:sz w:val="22"/>
                <w:szCs w:val="22"/>
              </w:rPr>
            </w:pPr>
            <w:r>
              <w:rPr>
                <w:rFonts w:ascii="Arial" w:hAnsi="Arial" w:cs="Arial"/>
                <w:color w:val="000000"/>
                <w:sz w:val="22"/>
                <w:szCs w:val="22"/>
              </w:rPr>
              <w:t>A comprehensive list cannot be provided by the state, as spending authority rests in the hands of 58 separate local 911 governing bodies, and each may spend funds as they see fit within the authority of CRS § 29-11-104.</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C595C"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4C595C"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4C595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4C595C"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4C595C" w:rsidP="00334B05">
            <w:pPr>
              <w:rPr>
                <w:sz w:val="22"/>
                <w:szCs w:val="22"/>
              </w:rPr>
            </w:pPr>
            <w:r>
              <w:rPr>
                <w:sz w:val="22"/>
                <w:szCs w:val="22"/>
              </w:rPr>
              <w:t>N/A.</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4C595C" w:rsidP="00070322">
            <w:pPr>
              <w:spacing w:after="120"/>
              <w:rPr>
                <w:iCs/>
                <w:color w:val="000000"/>
                <w:sz w:val="22"/>
                <w:szCs w:val="22"/>
              </w:rPr>
            </w:pPr>
            <w:r>
              <w:rPr>
                <w:iCs/>
                <w:color w:val="000000"/>
                <w:sz w:val="22"/>
                <w:szCs w:val="22"/>
              </w:rPr>
              <w:t>50¢ to $2.00 per access line per month</w:t>
            </w:r>
          </w:p>
        </w:tc>
        <w:tc>
          <w:tcPr>
            <w:tcW w:w="3960" w:type="dxa"/>
          </w:tcPr>
          <w:p w:rsidR="00C769C3" w:rsidRPr="00B75AAC" w:rsidRDefault="004C595C" w:rsidP="00070322">
            <w:pPr>
              <w:spacing w:after="120"/>
              <w:rPr>
                <w:iCs/>
                <w:color w:val="000000"/>
                <w:sz w:val="22"/>
                <w:szCs w:val="22"/>
              </w:rPr>
            </w:pPr>
            <w:r>
              <w:rPr>
                <w:iCs/>
                <w:color w:val="000000"/>
                <w:sz w:val="22"/>
                <w:szCs w:val="22"/>
              </w:rPr>
              <w:t>Local authority</w:t>
            </w:r>
          </w:p>
        </w:tc>
      </w:tr>
      <w:tr w:rsidR="004C595C" w:rsidRPr="00B75AAC" w:rsidTr="00070322">
        <w:trPr>
          <w:jc w:val="center"/>
        </w:trPr>
        <w:tc>
          <w:tcPr>
            <w:tcW w:w="2218" w:type="dxa"/>
            <w:vAlign w:val="center"/>
          </w:tcPr>
          <w:p w:rsidR="004C595C" w:rsidRPr="00B75AAC" w:rsidRDefault="004C595C" w:rsidP="00070322">
            <w:pPr>
              <w:spacing w:after="120"/>
              <w:jc w:val="center"/>
              <w:rPr>
                <w:iCs/>
                <w:color w:val="000000"/>
                <w:sz w:val="22"/>
                <w:szCs w:val="22"/>
              </w:rPr>
            </w:pPr>
            <w:r w:rsidRPr="00B75AAC">
              <w:rPr>
                <w:iCs/>
                <w:color w:val="000000"/>
                <w:sz w:val="22"/>
                <w:szCs w:val="22"/>
              </w:rPr>
              <w:t>Wireless</w:t>
            </w:r>
          </w:p>
        </w:tc>
        <w:tc>
          <w:tcPr>
            <w:tcW w:w="2397" w:type="dxa"/>
          </w:tcPr>
          <w:p w:rsidR="004C595C" w:rsidRPr="00B75AAC" w:rsidRDefault="004C595C" w:rsidP="003A1C2F">
            <w:pPr>
              <w:spacing w:after="120"/>
              <w:rPr>
                <w:iCs/>
                <w:color w:val="000000"/>
                <w:sz w:val="22"/>
                <w:szCs w:val="22"/>
              </w:rPr>
            </w:pPr>
            <w:r>
              <w:rPr>
                <w:iCs/>
                <w:color w:val="000000"/>
                <w:sz w:val="22"/>
                <w:szCs w:val="22"/>
              </w:rPr>
              <w:t>50¢ to $2.00 per access line per month</w:t>
            </w:r>
          </w:p>
        </w:tc>
        <w:tc>
          <w:tcPr>
            <w:tcW w:w="3960" w:type="dxa"/>
          </w:tcPr>
          <w:p w:rsidR="004C595C" w:rsidRPr="00B75AAC" w:rsidRDefault="004C595C" w:rsidP="003A1C2F">
            <w:pPr>
              <w:spacing w:after="120"/>
              <w:rPr>
                <w:iCs/>
                <w:color w:val="000000"/>
                <w:sz w:val="22"/>
                <w:szCs w:val="22"/>
              </w:rPr>
            </w:pPr>
            <w:r>
              <w:rPr>
                <w:iCs/>
                <w:color w:val="000000"/>
                <w:sz w:val="22"/>
                <w:szCs w:val="22"/>
              </w:rPr>
              <w:t>Local authority</w:t>
            </w:r>
          </w:p>
        </w:tc>
      </w:tr>
      <w:tr w:rsidR="004C595C" w:rsidRPr="00B75AAC" w:rsidTr="00070322">
        <w:trPr>
          <w:jc w:val="center"/>
        </w:trPr>
        <w:tc>
          <w:tcPr>
            <w:tcW w:w="2218" w:type="dxa"/>
            <w:vAlign w:val="center"/>
          </w:tcPr>
          <w:p w:rsidR="004C595C" w:rsidRPr="00B75AAC" w:rsidRDefault="004C595C" w:rsidP="00070322">
            <w:pPr>
              <w:spacing w:after="120"/>
              <w:jc w:val="center"/>
              <w:rPr>
                <w:iCs/>
                <w:color w:val="000000"/>
                <w:sz w:val="22"/>
                <w:szCs w:val="22"/>
              </w:rPr>
            </w:pPr>
            <w:r w:rsidRPr="00B75AAC">
              <w:rPr>
                <w:iCs/>
                <w:color w:val="000000"/>
                <w:sz w:val="22"/>
                <w:szCs w:val="22"/>
              </w:rPr>
              <w:t>Prepaid Wireless</w:t>
            </w:r>
          </w:p>
        </w:tc>
        <w:tc>
          <w:tcPr>
            <w:tcW w:w="2397" w:type="dxa"/>
          </w:tcPr>
          <w:p w:rsidR="004C595C" w:rsidRPr="00B75AAC" w:rsidRDefault="004C595C" w:rsidP="00070322">
            <w:pPr>
              <w:spacing w:after="120"/>
              <w:rPr>
                <w:iCs/>
                <w:color w:val="000000"/>
                <w:sz w:val="22"/>
                <w:szCs w:val="22"/>
              </w:rPr>
            </w:pPr>
            <w:r>
              <w:rPr>
                <w:iCs/>
                <w:color w:val="000000"/>
                <w:sz w:val="22"/>
                <w:szCs w:val="22"/>
              </w:rPr>
              <w:t>1.4% of retail sales</w:t>
            </w:r>
          </w:p>
        </w:tc>
        <w:tc>
          <w:tcPr>
            <w:tcW w:w="3960" w:type="dxa"/>
          </w:tcPr>
          <w:p w:rsidR="004C595C" w:rsidRPr="00B75AAC" w:rsidRDefault="004C595C" w:rsidP="00070322">
            <w:pPr>
              <w:spacing w:after="120"/>
              <w:rPr>
                <w:iCs/>
                <w:color w:val="000000"/>
                <w:sz w:val="22"/>
                <w:szCs w:val="22"/>
              </w:rPr>
            </w:pPr>
            <w:r>
              <w:rPr>
                <w:iCs/>
                <w:color w:val="000000"/>
                <w:sz w:val="22"/>
                <w:szCs w:val="22"/>
              </w:rPr>
              <w:t>State</w:t>
            </w:r>
          </w:p>
        </w:tc>
      </w:tr>
      <w:tr w:rsidR="004C595C" w:rsidRPr="00B75AAC" w:rsidTr="00070322">
        <w:trPr>
          <w:jc w:val="center"/>
        </w:trPr>
        <w:tc>
          <w:tcPr>
            <w:tcW w:w="2218" w:type="dxa"/>
            <w:vAlign w:val="center"/>
          </w:tcPr>
          <w:p w:rsidR="004C595C" w:rsidRPr="00B75AAC" w:rsidRDefault="004C595C"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4C595C" w:rsidRPr="00B75AAC" w:rsidRDefault="004C595C" w:rsidP="003A1C2F">
            <w:pPr>
              <w:spacing w:after="120"/>
              <w:rPr>
                <w:iCs/>
                <w:color w:val="000000"/>
                <w:sz w:val="22"/>
                <w:szCs w:val="22"/>
              </w:rPr>
            </w:pPr>
            <w:r>
              <w:rPr>
                <w:iCs/>
                <w:color w:val="000000"/>
                <w:sz w:val="22"/>
                <w:szCs w:val="22"/>
              </w:rPr>
              <w:t>50¢ to $2.00 per access line per month</w:t>
            </w:r>
          </w:p>
        </w:tc>
        <w:tc>
          <w:tcPr>
            <w:tcW w:w="3960" w:type="dxa"/>
          </w:tcPr>
          <w:p w:rsidR="004C595C" w:rsidRPr="00B75AAC" w:rsidRDefault="004C595C" w:rsidP="003A1C2F">
            <w:pPr>
              <w:spacing w:after="120"/>
              <w:rPr>
                <w:iCs/>
                <w:color w:val="000000"/>
                <w:sz w:val="22"/>
                <w:szCs w:val="22"/>
              </w:rPr>
            </w:pPr>
            <w:r>
              <w:rPr>
                <w:iCs/>
                <w:color w:val="000000"/>
                <w:sz w:val="22"/>
                <w:szCs w:val="22"/>
              </w:rPr>
              <w:t>Local authority</w:t>
            </w:r>
          </w:p>
        </w:tc>
      </w:tr>
      <w:tr w:rsidR="004C595C" w:rsidRPr="00B75AAC" w:rsidTr="00070322">
        <w:trPr>
          <w:jc w:val="center"/>
        </w:trPr>
        <w:tc>
          <w:tcPr>
            <w:tcW w:w="2218" w:type="dxa"/>
            <w:vAlign w:val="center"/>
          </w:tcPr>
          <w:p w:rsidR="004C595C" w:rsidRPr="00B75AAC" w:rsidRDefault="004C595C" w:rsidP="00070322">
            <w:pPr>
              <w:spacing w:after="120"/>
              <w:jc w:val="center"/>
              <w:rPr>
                <w:iCs/>
                <w:color w:val="000000"/>
                <w:sz w:val="22"/>
                <w:szCs w:val="22"/>
              </w:rPr>
            </w:pPr>
            <w:r w:rsidRPr="00B75AAC">
              <w:rPr>
                <w:iCs/>
                <w:color w:val="000000"/>
                <w:sz w:val="22"/>
                <w:szCs w:val="22"/>
              </w:rPr>
              <w:t>Other</w:t>
            </w:r>
          </w:p>
        </w:tc>
        <w:tc>
          <w:tcPr>
            <w:tcW w:w="2397" w:type="dxa"/>
          </w:tcPr>
          <w:p w:rsidR="004C595C" w:rsidRPr="00B75AAC" w:rsidRDefault="004C595C" w:rsidP="00070322">
            <w:pPr>
              <w:spacing w:after="120"/>
              <w:rPr>
                <w:iCs/>
                <w:color w:val="000000"/>
                <w:sz w:val="22"/>
                <w:szCs w:val="22"/>
              </w:rPr>
            </w:pPr>
            <w:r>
              <w:rPr>
                <w:iCs/>
                <w:color w:val="000000"/>
                <w:sz w:val="22"/>
                <w:szCs w:val="22"/>
              </w:rPr>
              <w:t>N/A</w:t>
            </w:r>
          </w:p>
        </w:tc>
        <w:tc>
          <w:tcPr>
            <w:tcW w:w="3960" w:type="dxa"/>
          </w:tcPr>
          <w:p w:rsidR="004C595C" w:rsidRPr="00B75AAC" w:rsidRDefault="004C595C" w:rsidP="00070322">
            <w:pPr>
              <w:spacing w:after="120"/>
              <w:rPr>
                <w:iCs/>
                <w:color w:val="000000"/>
                <w:sz w:val="22"/>
                <w:szCs w:val="22"/>
              </w:rPr>
            </w:pPr>
            <w:r>
              <w:rPr>
                <w:iCs/>
                <w:color w:val="000000"/>
                <w:sz w:val="22"/>
                <w:szCs w:val="22"/>
              </w:rPr>
              <w:t>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85596" w:rsidP="00085596">
            <w:pPr>
              <w:spacing w:after="120"/>
              <w:jc w:val="center"/>
              <w:rPr>
                <w:iCs/>
                <w:color w:val="000000"/>
                <w:sz w:val="22"/>
                <w:szCs w:val="22"/>
              </w:rPr>
            </w:pPr>
            <w:r>
              <w:rPr>
                <w:iCs/>
                <w:color w:val="000000"/>
                <w:sz w:val="22"/>
                <w:szCs w:val="22"/>
              </w:rPr>
              <w:t>$17,430,424 (extrapolated based on partial survey response from local 911 governing bodies)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85596" w:rsidP="00085596">
            <w:pPr>
              <w:spacing w:after="120"/>
              <w:jc w:val="center"/>
              <w:rPr>
                <w:iCs/>
                <w:color w:val="000000"/>
                <w:sz w:val="22"/>
                <w:szCs w:val="22"/>
              </w:rPr>
            </w:pPr>
            <w:r>
              <w:rPr>
                <w:iCs/>
                <w:color w:val="000000"/>
                <w:sz w:val="22"/>
                <w:szCs w:val="22"/>
              </w:rPr>
              <w:t>$48,798,711 (extrapolated based on partial survey response from local 911 governing bodies)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85596" w:rsidP="00070322">
            <w:pPr>
              <w:spacing w:after="120"/>
              <w:jc w:val="center"/>
              <w:rPr>
                <w:iCs/>
                <w:color w:val="000000"/>
                <w:sz w:val="22"/>
                <w:szCs w:val="22"/>
              </w:rPr>
            </w:pPr>
            <w:r>
              <w:rPr>
                <w:iCs/>
                <w:color w:val="000000"/>
                <w:sz w:val="22"/>
                <w:szCs w:val="22"/>
              </w:rPr>
              <w:t>$2,484,586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 xml:space="preserve">Voice Over Internet </w:t>
            </w:r>
            <w:r w:rsidRPr="000410A2">
              <w:rPr>
                <w:iCs/>
                <w:color w:val="000000"/>
                <w:sz w:val="22"/>
                <w:szCs w:val="22"/>
              </w:rPr>
              <w:lastRenderedPageBreak/>
              <w:t>Protocol</w:t>
            </w:r>
            <w:r w:rsidR="00B45EB9">
              <w:rPr>
                <w:iCs/>
                <w:color w:val="000000"/>
                <w:sz w:val="22"/>
                <w:szCs w:val="22"/>
              </w:rPr>
              <w:t xml:space="preserve"> (VoIP)</w:t>
            </w:r>
          </w:p>
        </w:tc>
        <w:tc>
          <w:tcPr>
            <w:tcW w:w="3324" w:type="dxa"/>
            <w:vAlign w:val="center"/>
          </w:tcPr>
          <w:p w:rsidR="000410A2" w:rsidRPr="00B75AAC" w:rsidRDefault="00085596" w:rsidP="00070322">
            <w:pPr>
              <w:spacing w:after="120"/>
              <w:jc w:val="center"/>
              <w:rPr>
                <w:iCs/>
                <w:color w:val="000000"/>
                <w:sz w:val="22"/>
                <w:szCs w:val="22"/>
              </w:rPr>
            </w:pPr>
            <w:r>
              <w:rPr>
                <w:iCs/>
                <w:color w:val="000000"/>
                <w:sz w:val="22"/>
                <w:szCs w:val="22"/>
              </w:rPr>
              <w:lastRenderedPageBreak/>
              <w:t xml:space="preserve">$5,530,083 (extrapolated based on partial survey response from local </w:t>
            </w:r>
            <w:r>
              <w:rPr>
                <w:iCs/>
                <w:color w:val="000000"/>
                <w:sz w:val="22"/>
                <w:szCs w:val="22"/>
              </w:rPr>
              <w:lastRenderedPageBreak/>
              <w:t>911 governing bodies)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rsidR="000410A2" w:rsidRPr="00B75AAC" w:rsidRDefault="00085596"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85596" w:rsidP="00070322">
            <w:pPr>
              <w:spacing w:after="120"/>
              <w:jc w:val="center"/>
              <w:rPr>
                <w:iCs/>
                <w:color w:val="000000"/>
                <w:sz w:val="22"/>
                <w:szCs w:val="22"/>
              </w:rPr>
            </w:pPr>
            <w:r>
              <w:rPr>
                <w:iCs/>
                <w:color w:val="000000"/>
                <w:sz w:val="22"/>
                <w:szCs w:val="22"/>
              </w:rPr>
              <w:t>$74,243,804 (estimated)</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702AC0" w:rsidP="00070322">
            <w:pPr>
              <w:pStyle w:val="BodyText"/>
              <w:rPr>
                <w:rFonts w:ascii="Times New Roman" w:hAnsi="Times New Roman" w:cs="Times New Roman"/>
                <w:szCs w:val="22"/>
              </w:rPr>
            </w:pPr>
            <w:r>
              <w:rPr>
                <w:rFonts w:ascii="Times New Roman" w:hAnsi="Times New Roman" w:cs="Times New Roman"/>
                <w:szCs w:val="22"/>
              </w:rPr>
              <w:t>N/A</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702AC0" w:rsidP="00070322">
            <w:pPr>
              <w:pStyle w:val="BodyText"/>
              <w:rPr>
                <w:rFonts w:ascii="Times New Roman" w:hAnsi="Times New Roman" w:cs="Times New Roman"/>
                <w:szCs w:val="22"/>
              </w:rPr>
            </w:pPr>
            <w:r>
              <w:rPr>
                <w:szCs w:val="22"/>
              </w:rPr>
              <w:t>Generally, any portion of PSAP equipment or operations not funded by 911 surcharges is paid for by local governments participating in the operation of a public safety answering point. State or federal grants may also be received for certain 911-related projects, though this is relatively rare.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702AC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702AC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702AC0" w:rsidRDefault="00702AC0" w:rsidP="00702AC0">
            <w:pPr>
              <w:pStyle w:val="NormalWeb"/>
              <w:spacing w:before="120" w:beforeAutospacing="0" w:after="0" w:afterAutospacing="0"/>
            </w:pPr>
            <w:r>
              <w:rPr>
                <w:color w:val="000000"/>
                <w:sz w:val="22"/>
                <w:szCs w:val="22"/>
              </w:rPr>
              <w:t>911 surcharge funds are combined with local funds regularly across the state to fund the PSAP operations. 911 surcharge funds are generally not sufficient to fully fund PSAP capital and operational costs, and the difference is made up by city and county governments.</w:t>
            </w:r>
          </w:p>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C5012F" w:rsidP="00C5012F">
            <w:pPr>
              <w:pStyle w:val="BodyText"/>
              <w:rPr>
                <w:rFonts w:ascii="Times New Roman" w:hAnsi="Times New Roman" w:cs="Times New Roman"/>
              </w:rPr>
            </w:pPr>
            <w:r>
              <w:rPr>
                <w:rFonts w:ascii="Times New Roman" w:hAnsi="Times New Roman" w:cs="Times New Roman"/>
              </w:rPr>
              <w:t>We are unable to answer this question since we were unable to determine an estimate of the total cost to support 911 in the state.</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B098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FB0980" w:rsidRDefault="00FB0980" w:rsidP="00FB0980">
            <w:pPr>
              <w:pStyle w:val="NormalWeb"/>
              <w:spacing w:before="120" w:beforeAutospacing="0" w:after="0" w:afterAutospacing="0"/>
            </w:pPr>
            <w:r>
              <w:rPr>
                <w:color w:val="000000"/>
                <w:sz w:val="22"/>
                <w:szCs w:val="22"/>
              </w:rPr>
              <w:t>NOTE: All purchasing decisions are made by local 911 governing bodies pursuant to § 29-11-104, C.R.S.</w:t>
            </w:r>
          </w:p>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B098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B0980" w:rsidRDefault="00FB0980" w:rsidP="00FB0980">
            <w:pPr>
              <w:pStyle w:val="NormalWeb"/>
              <w:spacing w:before="120" w:beforeAutospacing="0" w:after="0" w:afterAutospacing="0"/>
            </w:pPr>
            <w:r>
              <w:rPr>
                <w:color w:val="000000"/>
                <w:sz w:val="22"/>
                <w:szCs w:val="22"/>
              </w:rPr>
              <w:t xml:space="preserve">Local 911 governing bodies are subject to audit requirements covering all local governments, per § 29-1-601 et </w:t>
            </w:r>
            <w:proofErr w:type="spellStart"/>
            <w:r>
              <w:rPr>
                <w:color w:val="000000"/>
                <w:sz w:val="22"/>
                <w:szCs w:val="22"/>
              </w:rPr>
              <w:t>seq</w:t>
            </w:r>
            <w:proofErr w:type="spellEnd"/>
            <w:r>
              <w:rPr>
                <w:color w:val="000000"/>
                <w:sz w:val="22"/>
                <w:szCs w:val="22"/>
              </w:rPr>
              <w:t>, C.R.S. Additionally, each local 911 governing body must include a description of their use of funds collected in their audit, and a copy of each audit report must be made available on the governing body’s website if it has one, per § 29-11-104 (5), C.R.S.</w:t>
            </w:r>
          </w:p>
          <w:p w:rsidR="00FB0980" w:rsidRDefault="00FB0980" w:rsidP="00FB0980">
            <w:pPr>
              <w:pStyle w:val="NormalWeb"/>
              <w:spacing w:before="120" w:beforeAutospacing="0" w:after="0" w:afterAutospacing="0"/>
            </w:pPr>
            <w:r>
              <w:rPr>
                <w:color w:val="000000"/>
                <w:sz w:val="22"/>
                <w:szCs w:val="22"/>
              </w:rPr>
              <w:t>No enforcement or corrective action has been required or undertaken.</w:t>
            </w:r>
          </w:p>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B098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FB0980" w:rsidP="00162296">
            <w:pPr>
              <w:spacing w:before="120"/>
              <w:rPr>
                <w:sz w:val="22"/>
                <w:szCs w:val="22"/>
              </w:rPr>
            </w:pPr>
            <w:r>
              <w:rPr>
                <w:color w:val="000000"/>
                <w:sz w:val="22"/>
                <w:szCs w:val="22"/>
              </w:rPr>
              <w:t>While the state does not have authority to audit service providers regarding the amount of 911 fees collected and whether that amount matches the number of subscribers for that provider, local 911 governing bodies may, at their own expense, require an annual audit of the service supplier’s books and records concerning the collection and remittance of the 911 surcharge funds (§ 29-11-103(3</w:t>
            </w:r>
            <w:proofErr w:type="gramStart"/>
            <w:r>
              <w:rPr>
                <w:color w:val="000000"/>
                <w:sz w:val="22"/>
                <w:szCs w:val="22"/>
              </w:rPr>
              <w:t>)(</w:t>
            </w:r>
            <w:proofErr w:type="gramEnd"/>
            <w:r>
              <w:rPr>
                <w:color w:val="000000"/>
                <w:sz w:val="22"/>
                <w:szCs w:val="22"/>
              </w:rPr>
              <w:t>b), C.R.S.).</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B098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FB0980" w:rsidRDefault="00FB0980" w:rsidP="00FB0980">
            <w:pPr>
              <w:pStyle w:val="NormalWeb"/>
              <w:spacing w:before="120" w:beforeAutospacing="0" w:after="0" w:afterAutospacing="0"/>
            </w:pPr>
            <w:r>
              <w:rPr>
                <w:color w:val="000000"/>
                <w:sz w:val="22"/>
                <w:szCs w:val="22"/>
              </w:rPr>
              <w:t>NG911 is not specifically cited as an authorized expense, but § 29-11-104(2</w:t>
            </w:r>
            <w:proofErr w:type="gramStart"/>
            <w:r>
              <w:rPr>
                <w:color w:val="000000"/>
                <w:sz w:val="22"/>
                <w:szCs w:val="22"/>
              </w:rPr>
              <w:t>)(</w:t>
            </w:r>
            <w:proofErr w:type="gramEnd"/>
            <w:r>
              <w:rPr>
                <w:color w:val="000000"/>
                <w:sz w:val="22"/>
                <w:szCs w:val="22"/>
              </w:rPr>
              <w:t>a)(I)(A), C.R.S. authorizes expenditures of 911 surcharge funds for “costs of equipment directly related to the receipt and routing of emergency calls and installation thereof.” Furthermore, § 29-11-104 (2</w:t>
            </w:r>
            <w:proofErr w:type="gramStart"/>
            <w:r>
              <w:rPr>
                <w:color w:val="000000"/>
                <w:sz w:val="22"/>
                <w:szCs w:val="22"/>
              </w:rPr>
              <w:t>)(</w:t>
            </w:r>
            <w:proofErr w:type="gramEnd"/>
            <w:r>
              <w:rPr>
                <w:color w:val="000000"/>
                <w:sz w:val="22"/>
                <w:szCs w:val="22"/>
              </w:rPr>
              <w:t>a)(I)(E), C.R.S. authorizes expenditure on “Other costs directly related to the continued operation of the emergency telephone service and the emergency notification service.” These authorizations being technology-neutral, expenditure of 911 surcharge funds on NG911 products and services are allowed.</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C175C">
              <w:rPr>
                <w:rFonts w:ascii="Times New Roman" w:hAnsi="Times New Roman" w:cs="Times New Roman"/>
                <w:b/>
                <w:szCs w:val="22"/>
              </w:rPr>
            </w:r>
            <w:r w:rsidR="00AC175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FB0980"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AC175C">
              <w:rPr>
                <w:rFonts w:ascii="Times New Roman" w:hAnsi="Times New Roman" w:cs="Times New Roman"/>
                <w:b/>
                <w:szCs w:val="22"/>
              </w:rPr>
            </w:r>
            <w:r w:rsidR="00AC175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xml:space="preserve">, in the space below, please </w:t>
            </w:r>
            <w:proofErr w:type="gramStart"/>
            <w:r w:rsidR="00816CED" w:rsidRPr="00B75AAC">
              <w:rPr>
                <w:b/>
                <w:sz w:val="22"/>
                <w:szCs w:val="22"/>
              </w:rPr>
              <w:t>enter</w:t>
            </w:r>
            <w:proofErr w:type="gramEnd"/>
            <w:r w:rsidR="00816CED" w:rsidRPr="00B75AAC">
              <w:rPr>
                <w:b/>
                <w:sz w:val="22"/>
                <w:szCs w:val="22"/>
              </w:rPr>
              <w:t xml:space="preserve">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FB0980" w:rsidP="00446D0F">
            <w:pPr>
              <w:spacing w:after="120"/>
              <w:rPr>
                <w:iCs/>
                <w:color w:val="000000"/>
                <w:sz w:val="22"/>
                <w:szCs w:val="22"/>
              </w:rPr>
            </w:pPr>
            <w:r>
              <w:rPr>
                <w:rFonts w:ascii="Arial" w:hAnsi="Arial" w:cs="Arial"/>
                <w:color w:val="000000"/>
                <w:sz w:val="22"/>
                <w:szCs w:val="22"/>
              </w:rPr>
              <w:t>No funds have been spent by the state in prepa</w:t>
            </w:r>
            <w:r w:rsidR="00446D0F">
              <w:rPr>
                <w:rFonts w:ascii="Arial" w:hAnsi="Arial" w:cs="Arial"/>
                <w:color w:val="000000"/>
                <w:sz w:val="22"/>
                <w:szCs w:val="22"/>
              </w:rPr>
              <w:t>ration for NG911. According to partial responses to a</w:t>
            </w:r>
            <w:r>
              <w:rPr>
                <w:rFonts w:ascii="Arial" w:hAnsi="Arial" w:cs="Arial"/>
                <w:color w:val="000000"/>
                <w:sz w:val="22"/>
                <w:szCs w:val="22"/>
              </w:rPr>
              <w:t xml:space="preserve"> survey of local 911 governing bodies, they have spent </w:t>
            </w:r>
            <w:r w:rsidR="00446D0F">
              <w:rPr>
                <w:rFonts w:ascii="Arial" w:hAnsi="Arial" w:cs="Arial"/>
                <w:color w:val="000000"/>
                <w:sz w:val="22"/>
                <w:szCs w:val="22"/>
              </w:rPr>
              <w:t>in excess</w:t>
            </w:r>
            <w:bookmarkStart w:id="2" w:name="_GoBack"/>
            <w:bookmarkEnd w:id="2"/>
            <w:r w:rsidR="00446D0F">
              <w:rPr>
                <w:rFonts w:ascii="Arial" w:hAnsi="Arial" w:cs="Arial"/>
                <w:color w:val="000000"/>
                <w:sz w:val="22"/>
                <w:szCs w:val="22"/>
              </w:rPr>
              <w:t xml:space="preserve"> of $12,050,472 in preparation for NG9-1-1 in local equipment and network upgrades, although not all of that will have been expended in 2018.</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B098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B098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B0980"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175C">
              <w:rPr>
                <w:rFonts w:ascii="Times New Roman" w:hAnsi="Times New Roman" w:cs="Times New Roman"/>
                <w:b/>
              </w:rPr>
            </w:r>
            <w:r w:rsidR="00AC175C">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FB0980" w:rsidRDefault="00FB0980" w:rsidP="00FB0980">
            <w:pPr>
              <w:spacing w:after="120"/>
              <w:rPr>
                <w:rFonts w:ascii="Arial" w:hAnsi="Arial" w:cs="Arial"/>
                <w:iCs/>
                <w:color w:val="000000"/>
                <w:sz w:val="22"/>
                <w:szCs w:val="22"/>
              </w:rPr>
            </w:pPr>
            <w:r w:rsidRPr="00FB0980">
              <w:rPr>
                <w:rFonts w:ascii="Arial" w:hAnsi="Arial" w:cs="Arial"/>
                <w:iCs/>
                <w:color w:val="000000"/>
                <w:sz w:val="22"/>
                <w:szCs w:val="22"/>
              </w:rPr>
              <w:t xml:space="preserve">A tariff to provide </w:t>
            </w:r>
            <w:proofErr w:type="spellStart"/>
            <w:r w:rsidRPr="00FB0980">
              <w:rPr>
                <w:rFonts w:ascii="Arial" w:hAnsi="Arial" w:cs="Arial"/>
                <w:iCs/>
                <w:color w:val="000000"/>
                <w:sz w:val="22"/>
                <w:szCs w:val="22"/>
              </w:rPr>
              <w:t>ESInet</w:t>
            </w:r>
            <w:proofErr w:type="spellEnd"/>
            <w:r w:rsidRPr="00FB0980">
              <w:rPr>
                <w:rFonts w:ascii="Arial" w:hAnsi="Arial" w:cs="Arial"/>
                <w:iCs/>
                <w:color w:val="000000"/>
                <w:sz w:val="22"/>
                <w:szCs w:val="22"/>
              </w:rPr>
              <w:t xml:space="preserve"> services was filed with the Commission in 2017, and approved on December 28, 2018. Migration of every PSAP to a statewide </w:t>
            </w:r>
            <w:proofErr w:type="spellStart"/>
            <w:r w:rsidRPr="00FB0980">
              <w:rPr>
                <w:rFonts w:ascii="Arial" w:hAnsi="Arial" w:cs="Arial"/>
                <w:iCs/>
                <w:color w:val="000000"/>
                <w:sz w:val="22"/>
                <w:szCs w:val="22"/>
              </w:rPr>
              <w:t>ESInet</w:t>
            </w:r>
            <w:proofErr w:type="spellEnd"/>
            <w:r w:rsidRPr="00FB0980">
              <w:rPr>
                <w:rFonts w:ascii="Arial" w:hAnsi="Arial" w:cs="Arial"/>
                <w:iCs/>
                <w:color w:val="000000"/>
                <w:sz w:val="22"/>
                <w:szCs w:val="22"/>
              </w:rPr>
              <w:t xml:space="preserve"> is scheduled to commence starting in October of 2019, and complete in October of 2020.</w:t>
            </w:r>
          </w:p>
          <w:p w:rsidR="00FB0980" w:rsidRPr="00B75AAC" w:rsidRDefault="00FB0980" w:rsidP="00FB0980">
            <w:pPr>
              <w:spacing w:after="120"/>
              <w:rPr>
                <w:iCs/>
                <w:color w:val="000000"/>
                <w:sz w:val="22"/>
                <w:szCs w:val="22"/>
              </w:rPr>
            </w:pPr>
            <w:r>
              <w:rPr>
                <w:rFonts w:ascii="Arial" w:hAnsi="Arial" w:cs="Arial"/>
                <w:color w:val="000000"/>
                <w:sz w:val="22"/>
                <w:szCs w:val="22"/>
              </w:rPr>
              <w:t>It is unknown what local NG911 projects may have been completed or underway by the end of 2018.</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FB0980" w:rsidP="001419C8">
            <w:pPr>
              <w:spacing w:after="120"/>
              <w:rPr>
                <w:iCs/>
                <w:color w:val="000000"/>
                <w:sz w:val="22"/>
                <w:szCs w:val="22"/>
              </w:rPr>
            </w:pPr>
            <w:r>
              <w:rPr>
                <w:iCs/>
                <w:color w:val="000000"/>
                <w:sz w:val="22"/>
                <w:szCs w:val="22"/>
              </w:rPr>
              <w:t>59</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FB0980" w:rsidP="001419C8">
            <w:pPr>
              <w:spacing w:after="120"/>
              <w:rPr>
                <w:iCs/>
                <w:color w:val="000000"/>
                <w:sz w:val="22"/>
                <w:szCs w:val="22"/>
              </w:rPr>
            </w:pPr>
            <w:r>
              <w:rPr>
                <w:iCs/>
                <w:color w:val="000000"/>
                <w:sz w:val="22"/>
                <w:szCs w:val="22"/>
              </w:rPr>
              <w:t>12</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C175C">
              <w:rPr>
                <w:b/>
                <w:iCs/>
                <w:color w:val="000000"/>
                <w:sz w:val="22"/>
                <w:szCs w:val="22"/>
              </w:rPr>
            </w:r>
            <w:r w:rsidR="00AC175C">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FB098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AC175C">
              <w:rPr>
                <w:b/>
                <w:iCs/>
                <w:color w:val="000000"/>
                <w:sz w:val="22"/>
                <w:szCs w:val="22"/>
              </w:rPr>
            </w:r>
            <w:r w:rsidR="00AC175C">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5012F" w:rsidP="00FB0980">
            <w:pPr>
              <w:spacing w:after="120"/>
              <w:rPr>
                <w:iCs/>
                <w:color w:val="000000"/>
                <w:sz w:val="22"/>
                <w:szCs w:val="22"/>
              </w:rPr>
            </w:pPr>
            <w:r>
              <w:rPr>
                <w:iCs/>
                <w:color w:val="000000"/>
                <w:sz w:val="22"/>
                <w:szCs w:val="22"/>
              </w:rPr>
              <w:t>In statewide surveys, 65 PSAPs answered “yes” the question “Does your PSAP have a cybersecurity program in place?”</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C5012F"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175C">
              <w:rPr>
                <w:b/>
                <w:sz w:val="22"/>
                <w:szCs w:val="22"/>
              </w:rPr>
            </w:r>
            <w:r w:rsidR="00AC175C">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175C">
              <w:rPr>
                <w:b/>
                <w:sz w:val="22"/>
                <w:szCs w:val="22"/>
              </w:rPr>
            </w:r>
            <w:r w:rsidR="00AC175C">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191F6A" w:rsidRDefault="00F4024D" w:rsidP="00F87B4F">
            <w:pPr>
              <w:spacing w:line="360" w:lineRule="auto"/>
              <w:rPr>
                <w:sz w:val="22"/>
                <w:szCs w:val="22"/>
              </w:rPr>
            </w:pPr>
            <w:r>
              <w:rPr>
                <w:sz w:val="22"/>
                <w:szCs w:val="22"/>
              </w:rPr>
              <w:t xml:space="preserve">Colorado’s incumbent 911 System Service Provider filed a tariff to provide </w:t>
            </w:r>
            <w:proofErr w:type="spellStart"/>
            <w:r w:rsidR="00C5012F">
              <w:rPr>
                <w:sz w:val="22"/>
                <w:szCs w:val="22"/>
              </w:rPr>
              <w:t>Emerency</w:t>
            </w:r>
            <w:proofErr w:type="spellEnd"/>
            <w:r w:rsidR="00C5012F">
              <w:rPr>
                <w:sz w:val="22"/>
                <w:szCs w:val="22"/>
              </w:rPr>
              <w:t xml:space="preserve"> Services IP Network (</w:t>
            </w:r>
            <w:proofErr w:type="spellStart"/>
            <w:r>
              <w:rPr>
                <w:sz w:val="22"/>
                <w:szCs w:val="22"/>
              </w:rPr>
              <w:t>ESInet</w:t>
            </w:r>
            <w:proofErr w:type="spellEnd"/>
            <w:r w:rsidR="00C5012F">
              <w:rPr>
                <w:sz w:val="22"/>
                <w:szCs w:val="22"/>
              </w:rPr>
              <w:t>)</w:t>
            </w:r>
            <w:r>
              <w:rPr>
                <w:sz w:val="22"/>
                <w:szCs w:val="22"/>
              </w:rPr>
              <w:t xml:space="preserve"> service statewide in 2017, and that tariff was approved by the Colorado Public Utilities Commission in 2018 (See Decision R18-1063). Per the </w:t>
            </w:r>
            <w:proofErr w:type="spellStart"/>
            <w:r>
              <w:rPr>
                <w:sz w:val="22"/>
                <w:szCs w:val="22"/>
              </w:rPr>
              <w:t>ESInet</w:t>
            </w:r>
            <w:proofErr w:type="spellEnd"/>
            <w:r>
              <w:rPr>
                <w:sz w:val="22"/>
                <w:szCs w:val="22"/>
              </w:rPr>
              <w:t xml:space="preserve"> tariff, the first PSAPs will be migrated from the 911SSP’s legacy 911 network to the </w:t>
            </w:r>
            <w:proofErr w:type="spellStart"/>
            <w:r>
              <w:rPr>
                <w:sz w:val="22"/>
                <w:szCs w:val="22"/>
              </w:rPr>
              <w:t>ESInet</w:t>
            </w:r>
            <w:proofErr w:type="spellEnd"/>
            <w:r>
              <w:rPr>
                <w:sz w:val="22"/>
                <w:szCs w:val="22"/>
              </w:rPr>
              <w:t xml:space="preserve"> in October 2019, with the last ones scheduled for migration in October 2020. This is a significant achievement and a first step toward true Next Generation 911. An </w:t>
            </w:r>
            <w:proofErr w:type="spellStart"/>
            <w:r>
              <w:rPr>
                <w:sz w:val="22"/>
                <w:szCs w:val="22"/>
              </w:rPr>
              <w:t>ESInet</w:t>
            </w:r>
            <w:proofErr w:type="spellEnd"/>
            <w:r>
              <w:rPr>
                <w:sz w:val="22"/>
                <w:szCs w:val="22"/>
              </w:rPr>
              <w:t xml:space="preserve"> Users Group is being formed to direct future development of the </w:t>
            </w:r>
            <w:proofErr w:type="spellStart"/>
            <w:r>
              <w:rPr>
                <w:sz w:val="22"/>
                <w:szCs w:val="22"/>
              </w:rPr>
              <w:t>ESInet</w:t>
            </w:r>
            <w:proofErr w:type="spellEnd"/>
            <w:r>
              <w:rPr>
                <w:sz w:val="22"/>
                <w:szCs w:val="22"/>
              </w:rPr>
              <w:t xml:space="preserve"> into an NG911 System.</w:t>
            </w:r>
          </w:p>
          <w:p w:rsidR="00F4024D" w:rsidRDefault="00F4024D" w:rsidP="00F87B4F">
            <w:pPr>
              <w:spacing w:line="360" w:lineRule="auto"/>
              <w:rPr>
                <w:sz w:val="22"/>
                <w:szCs w:val="22"/>
              </w:rPr>
            </w:pPr>
          </w:p>
          <w:p w:rsidR="00F4024D" w:rsidRDefault="00F4024D" w:rsidP="00F87B4F">
            <w:pPr>
              <w:spacing w:line="360" w:lineRule="auto"/>
              <w:rPr>
                <w:sz w:val="22"/>
                <w:szCs w:val="22"/>
              </w:rPr>
            </w:pPr>
            <w:r>
              <w:rPr>
                <w:sz w:val="22"/>
                <w:szCs w:val="22"/>
              </w:rPr>
              <w:t xml:space="preserve">A 911 Diversity Working Group is also meeting regularly, under direction from the Colorado Public Utilities Commission, to formulate a plan and pricing mechanism for improving </w:t>
            </w:r>
            <w:proofErr w:type="gramStart"/>
            <w:r>
              <w:rPr>
                <w:sz w:val="22"/>
                <w:szCs w:val="22"/>
              </w:rPr>
              <w:t>911 network diversity statewide</w:t>
            </w:r>
            <w:proofErr w:type="gramEnd"/>
            <w:r>
              <w:rPr>
                <w:sz w:val="22"/>
                <w:szCs w:val="22"/>
              </w:rPr>
              <w:t>.</w:t>
            </w:r>
          </w:p>
          <w:p w:rsidR="00191F6A" w:rsidRDefault="00191F6A" w:rsidP="00F87B4F">
            <w:pPr>
              <w:spacing w:line="360" w:lineRule="auto"/>
              <w:rPr>
                <w:sz w:val="22"/>
                <w:szCs w:val="22"/>
              </w:rPr>
            </w:pPr>
          </w:p>
          <w:p w:rsidR="00F4024D" w:rsidRDefault="00F4024D" w:rsidP="00F87B4F">
            <w:pPr>
              <w:spacing w:line="360" w:lineRule="auto"/>
              <w:rPr>
                <w:sz w:val="22"/>
                <w:szCs w:val="22"/>
              </w:rPr>
            </w:pPr>
            <w:r>
              <w:rPr>
                <w:sz w:val="22"/>
                <w:szCs w:val="22"/>
              </w:rPr>
              <w:t>In September 2018, the Colorado Public Utilities Commission issued the first annual State of 911 Report, now required under § 29-11-131, C.R.S. A copy of the 2017-2018 State of 911 Report is attached.</w:t>
            </w:r>
          </w:p>
          <w:p w:rsidR="00F4024D" w:rsidRDefault="00F4024D" w:rsidP="00F87B4F">
            <w:pPr>
              <w:spacing w:line="360" w:lineRule="auto"/>
              <w:rPr>
                <w:sz w:val="22"/>
                <w:szCs w:val="22"/>
              </w:rPr>
            </w:pPr>
          </w:p>
          <w:p w:rsidR="00191F6A" w:rsidRDefault="00F4024D" w:rsidP="00F87B4F">
            <w:pPr>
              <w:spacing w:line="360" w:lineRule="auto"/>
              <w:rPr>
                <w:sz w:val="22"/>
                <w:szCs w:val="22"/>
              </w:rPr>
            </w:pPr>
            <w:r>
              <w:rPr>
                <w:sz w:val="22"/>
                <w:szCs w:val="22"/>
              </w:rPr>
              <w:t>As in previous editions of this report, the State of Colorado notes that the questions in this report make it difficult to account for local expenditures. 911 in Colorado is primarily a local service.</w:t>
            </w:r>
          </w:p>
          <w:p w:rsidR="00F4024D" w:rsidRDefault="00F4024D"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5C" w:rsidRDefault="00AC175C" w:rsidP="003C5278">
      <w:r>
        <w:separator/>
      </w:r>
    </w:p>
  </w:endnote>
  <w:endnote w:type="continuationSeparator" w:id="0">
    <w:p w:rsidR="00AC175C" w:rsidRDefault="00AC175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F" w:rsidRDefault="003A1C2F">
    <w:pPr>
      <w:pStyle w:val="Footer"/>
    </w:pPr>
    <w:r>
      <w:tab/>
    </w:r>
    <w:r>
      <w:fldChar w:fldCharType="begin"/>
    </w:r>
    <w:r>
      <w:instrText xml:space="preserve"> PAGE   \* MERGEFORMAT </w:instrText>
    </w:r>
    <w:r>
      <w:fldChar w:fldCharType="separate"/>
    </w:r>
    <w:r w:rsidR="00446D0F">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5C" w:rsidRDefault="00AC175C" w:rsidP="003C5278">
      <w:r>
        <w:separator/>
      </w:r>
    </w:p>
  </w:footnote>
  <w:footnote w:type="continuationSeparator" w:id="0">
    <w:p w:rsidR="00AC175C" w:rsidRDefault="00AC175C" w:rsidP="003C5278">
      <w:r>
        <w:continuationSeparator/>
      </w:r>
    </w:p>
  </w:footnote>
  <w:footnote w:id="1">
    <w:p w:rsidR="003A1C2F" w:rsidRPr="00003A91" w:rsidRDefault="003A1C2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3A1C2F" w:rsidRPr="00554172" w:rsidRDefault="003A1C2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F" w:rsidRDefault="00AC175C"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15879" r:id="rId2"/>
      </w:pict>
    </w:r>
    <w:r w:rsidR="003A1C2F">
      <w:rPr>
        <w:rFonts w:ascii="CG Times (W1)" w:hAnsi="CG Times (W1)"/>
        <w:sz w:val="28"/>
      </w:rPr>
      <w:t>Federal Communications Commission</w:t>
    </w:r>
  </w:p>
  <w:p w:rsidR="003A1C2F" w:rsidRDefault="003A1C2F" w:rsidP="003C5278">
    <w:pPr>
      <w:jc w:val="center"/>
    </w:pPr>
    <w:r>
      <w:rPr>
        <w:rFonts w:ascii="CG Times (W1)" w:hAnsi="CG Times (W1)"/>
        <w:sz w:val="28"/>
      </w:rPr>
      <w:t>Washington, D.C. 20554</w:t>
    </w:r>
  </w:p>
  <w:p w:rsidR="003A1C2F" w:rsidRDefault="003A1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70322"/>
    <w:rsid w:val="000811AE"/>
    <w:rsid w:val="00085596"/>
    <w:rsid w:val="000A5650"/>
    <w:rsid w:val="000D7885"/>
    <w:rsid w:val="000E51C0"/>
    <w:rsid w:val="000F0CDC"/>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A1C2F"/>
    <w:rsid w:val="003B13A8"/>
    <w:rsid w:val="003B1BBD"/>
    <w:rsid w:val="003B50E6"/>
    <w:rsid w:val="003C1C30"/>
    <w:rsid w:val="003C4502"/>
    <w:rsid w:val="003C5278"/>
    <w:rsid w:val="003C7947"/>
    <w:rsid w:val="003E4DD9"/>
    <w:rsid w:val="003F096C"/>
    <w:rsid w:val="003F205C"/>
    <w:rsid w:val="00413B6D"/>
    <w:rsid w:val="00415F5F"/>
    <w:rsid w:val="00424639"/>
    <w:rsid w:val="004373DE"/>
    <w:rsid w:val="00446D0F"/>
    <w:rsid w:val="00450E51"/>
    <w:rsid w:val="00460B7D"/>
    <w:rsid w:val="00473BE7"/>
    <w:rsid w:val="004804F5"/>
    <w:rsid w:val="004A15AD"/>
    <w:rsid w:val="004A72CD"/>
    <w:rsid w:val="004B0151"/>
    <w:rsid w:val="004B6128"/>
    <w:rsid w:val="004C073E"/>
    <w:rsid w:val="004C1339"/>
    <w:rsid w:val="004C595C"/>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02AC0"/>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C17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12F"/>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36C54"/>
    <w:rsid w:val="00D959C0"/>
    <w:rsid w:val="00DC51BD"/>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024D"/>
    <w:rsid w:val="00F45027"/>
    <w:rsid w:val="00F519DB"/>
    <w:rsid w:val="00F74B16"/>
    <w:rsid w:val="00F87B4F"/>
    <w:rsid w:val="00F92B2E"/>
    <w:rsid w:val="00FB0980"/>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NormalWeb">
    <w:name w:val="Normal (Web)"/>
    <w:basedOn w:val="Normal"/>
    <w:uiPriority w:val="99"/>
    <w:semiHidden/>
    <w:unhideWhenUsed/>
    <w:rsid w:val="004C595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NormalWeb">
    <w:name w:val="Normal (Web)"/>
    <w:basedOn w:val="Normal"/>
    <w:uiPriority w:val="99"/>
    <w:semiHidden/>
    <w:unhideWhenUsed/>
    <w:rsid w:val="004C59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7290">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733625030">
      <w:bodyDiv w:val="1"/>
      <w:marLeft w:val="0"/>
      <w:marRight w:val="0"/>
      <w:marTop w:val="0"/>
      <w:marBottom w:val="0"/>
      <w:divBdr>
        <w:top w:val="none" w:sz="0" w:space="0" w:color="auto"/>
        <w:left w:val="none" w:sz="0" w:space="0" w:color="auto"/>
        <w:bottom w:val="none" w:sz="0" w:space="0" w:color="auto"/>
        <w:right w:val="none" w:sz="0" w:space="0" w:color="auto"/>
      </w:divBdr>
    </w:div>
    <w:div w:id="1748727299">
      <w:bodyDiv w:val="1"/>
      <w:marLeft w:val="0"/>
      <w:marRight w:val="0"/>
      <w:marTop w:val="0"/>
      <w:marBottom w:val="0"/>
      <w:divBdr>
        <w:top w:val="none" w:sz="0" w:space="0" w:color="auto"/>
        <w:left w:val="none" w:sz="0" w:space="0" w:color="auto"/>
        <w:bottom w:val="none" w:sz="0" w:space="0" w:color="auto"/>
        <w:right w:val="none" w:sz="0" w:space="0" w:color="auto"/>
      </w:divBdr>
    </w:div>
    <w:div w:id="1867449427">
      <w:bodyDiv w:val="1"/>
      <w:marLeft w:val="0"/>
      <w:marRight w:val="0"/>
      <w:marTop w:val="0"/>
      <w:marBottom w:val="0"/>
      <w:divBdr>
        <w:top w:val="none" w:sz="0" w:space="0" w:color="auto"/>
        <w:left w:val="none" w:sz="0" w:space="0" w:color="auto"/>
        <w:bottom w:val="none" w:sz="0" w:space="0" w:color="auto"/>
        <w:right w:val="none" w:sz="0" w:space="0" w:color="auto"/>
      </w:divBdr>
    </w:div>
    <w:div w:id="19358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7290-E848-4A06-A133-23BB05C4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Daryl E. Branson</cp:lastModifiedBy>
  <cp:revision>8</cp:revision>
  <cp:lastPrinted>2014-12-15T16:40:00Z</cp:lastPrinted>
  <dcterms:created xsi:type="dcterms:W3CDTF">2019-04-04T22:56:00Z</dcterms:created>
  <dcterms:modified xsi:type="dcterms:W3CDTF">2019-06-28T14:32:00Z</dcterms:modified>
</cp:coreProperties>
</file>