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B13889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C7EE1" w:rsidRPr="003C7EE1">
              <w:t>Massachusetts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A45BCC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C7EE1" w:rsidRPr="003C7EE1">
              <w:t>Frank Pozniak</w:t>
            </w:r>
            <w:r w:rsidRPr="00797879">
              <w:rPr>
                <w:iCs/>
                <w:color w:val="000000"/>
                <w:sz w:val="24"/>
                <w:szCs w:val="24"/>
              </w:rPr>
              <w:fldChar w:fldCharType="end"/>
            </w:r>
          </w:p>
        </w:tc>
        <w:tc>
          <w:tcPr>
            <w:tcW w:w="2811" w:type="dxa"/>
          </w:tcPr>
          <w:p w14:paraId="1D2F727A" w14:textId="20E4440C"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C7EE1" w:rsidRPr="003C7EE1">
              <w:t>Executive Director</w:t>
            </w:r>
            <w:r w:rsidRPr="005B728D">
              <w:rPr>
                <w:iCs/>
                <w:color w:val="000000"/>
                <w:sz w:val="24"/>
                <w:szCs w:val="24"/>
              </w:rPr>
              <w:fldChar w:fldCharType="end"/>
            </w:r>
          </w:p>
        </w:tc>
        <w:tc>
          <w:tcPr>
            <w:tcW w:w="3362" w:type="dxa"/>
          </w:tcPr>
          <w:p w14:paraId="40478172" w14:textId="19191C1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C7EE1" w:rsidRPr="003C7EE1">
              <w:t>State 911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3EC7CC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Pr>
                <w:highlight w:val="lightGray"/>
              </w:rPr>
              <w:t>212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E11F83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2B78CA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Pr>
                <w:highlight w:val="lightGray"/>
              </w:rPr>
              <w:t>216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CA0014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sidRPr="005946C7">
              <w:t>5,000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44F278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sidRPr="005946C7">
              <w:t>Included in Full-Time Response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1E8837B9" w14:textId="3081E502" w:rsidR="005946C7" w:rsidRPr="005946C7" w:rsidRDefault="00B4337B" w:rsidP="005946C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46C7" w:rsidRPr="005946C7">
              <w:t>The estimated amount to provide 911 Service is: $</w:t>
            </w:r>
            <w:r w:rsidR="00F85DA8" w:rsidRPr="00F85DA8">
              <w:t xml:space="preserve">51,745,295 </w:t>
            </w:r>
          </w:p>
          <w:p w14:paraId="6F06B3B1" w14:textId="6ACE72FF" w:rsidR="00162296" w:rsidRPr="00BB1A91" w:rsidRDefault="005946C7" w:rsidP="005946C7">
            <w:pPr>
              <w:spacing w:after="120"/>
              <w:jc w:val="center"/>
              <w:rPr>
                <w:iCs/>
                <w:color w:val="000000"/>
                <w:sz w:val="24"/>
                <w:szCs w:val="24"/>
              </w:rPr>
            </w:pPr>
            <w:r w:rsidRPr="005946C7">
              <w:t xml:space="preserve">This estimated amount includes the costs associated with the Next Generation 911 service provider contract, </w:t>
            </w:r>
            <w:proofErr w:type="spellStart"/>
            <w:r w:rsidRPr="005946C7">
              <w:t>MassGIS</w:t>
            </w:r>
            <w:proofErr w:type="spellEnd"/>
            <w:r w:rsidRPr="005946C7">
              <w:t>, Radio, and the mobile PSAP. This estimated amount does not include costs associated with grant programs, training programs, disability access programs, public education, administrative costs, or other costs for the administration and programs of the State 911 Department.</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38585C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1471E">
              <w:rPr>
                <w:highlight w:val="lightGray"/>
              </w:rPr>
              <w:t>225,421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E1CE63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E69F8">
              <w:rPr>
                <w:highlight w:val="lightGray"/>
              </w:rPr>
              <w:t>2,443,594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23B398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E69F8">
              <w:rPr>
                <w:highlight w:val="lightGray"/>
              </w:rPr>
              <w:t>438</w:t>
            </w:r>
            <w:r w:rsidR="00F85DA8">
              <w:rPr>
                <w:highlight w:val="lightGray"/>
              </w:rPr>
              <w:t>,</w:t>
            </w:r>
            <w:r w:rsidR="00BE69F8">
              <w:rPr>
                <w:highlight w:val="lightGray"/>
              </w:rPr>
              <w:t>308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23B535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E69F8">
              <w:rPr>
                <w:rFonts w:ascii="Times New Roman" w:hAnsi="Times New Roman" w:cs="Times New Roman"/>
                <w:sz w:val="24"/>
                <w:szCs w:val="24"/>
                <w:highlight w:val="lightGray"/>
              </w:rPr>
              <w:t> </w:t>
            </w:r>
            <w:r w:rsidR="00BE69F8">
              <w:rPr>
                <w:rFonts w:ascii="Times New Roman" w:hAnsi="Times New Roman" w:cs="Times New Roman"/>
                <w:sz w:val="24"/>
                <w:szCs w:val="24"/>
                <w:highlight w:val="lightGray"/>
              </w:rPr>
              <w:t> </w:t>
            </w:r>
            <w:r w:rsidR="00BE69F8">
              <w:rPr>
                <w:rFonts w:ascii="Times New Roman" w:hAnsi="Times New Roman" w:cs="Times New Roman"/>
                <w:sz w:val="24"/>
                <w:szCs w:val="24"/>
                <w:highlight w:val="lightGray"/>
              </w:rPr>
              <w:t> </w:t>
            </w:r>
            <w:r w:rsidR="00BE69F8">
              <w:rPr>
                <w:rFonts w:ascii="Times New Roman" w:hAnsi="Times New Roman" w:cs="Times New Roman"/>
                <w:sz w:val="24"/>
                <w:szCs w:val="24"/>
                <w:highlight w:val="lightGray"/>
              </w:rPr>
              <w:t> </w:t>
            </w:r>
            <w:r w:rsidR="00BE69F8">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0BA276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E69F8">
              <w:rPr>
                <w:highlight w:val="lightGray"/>
              </w:rPr>
              <w:t>3,</w:t>
            </w:r>
            <w:r w:rsidR="00C1471E">
              <w:rPr>
                <w:highlight w:val="lightGray"/>
              </w:rPr>
              <w:t>107,323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51A7B3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69F8" w:rsidRPr="00BE69F8">
              <w:t>5</w:t>
            </w:r>
            <w:r w:rsidR="00F85DA8">
              <w:t>,</w:t>
            </w:r>
            <w:r w:rsidR="00BE69F8" w:rsidRPr="00BE69F8">
              <w:t>891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891626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E69F8" w:rsidRPr="00BB1A91">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62520F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69F8" w:rsidRPr="00BE69F8">
              <w:t xml:space="preserve">Massachusetts General Laws (“M.G.L.”) Chapter 6A, Section 18H(a) imposes a surcharge on each subscriber or end user whose communication services </w:t>
            </w:r>
            <w:proofErr w:type="gramStart"/>
            <w:r w:rsidR="00BE69F8" w:rsidRPr="00BE69F8">
              <w:t>are capable of accessing</w:t>
            </w:r>
            <w:proofErr w:type="gramEnd"/>
            <w:r w:rsidR="00BE69F8" w:rsidRPr="00BE69F8">
              <w:t xml:space="preserve">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6D526C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E69F8" w:rsidRPr="00CF5A22">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6826A1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E69F8" w:rsidRPr="00BB1A91">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BD3F28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E69F8" w:rsidRPr="00B9623B">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4EBB2E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The State 911 Department, the Massachusetts State 911 Commission (”Commission”), and the Department of Telecommunications and Cable are the entities that have the authority to approve the expenditure of funds collected for 911 or next generation 911 purposes within Massachusetts.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E5F0BF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05AE0" w:rsidRPr="00B9623B">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D11EA5E" w14:textId="77777777" w:rsidR="00405AE0" w:rsidRPr="00405AE0" w:rsidRDefault="00B4337B" w:rsidP="00405AE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 xml:space="preserve">Funds collected are made available to communities in Massachusetts for network, </w:t>
            </w:r>
            <w:proofErr w:type="gramStart"/>
            <w:r w:rsidR="00405AE0" w:rsidRPr="00405AE0">
              <w:t>database</w:t>
            </w:r>
            <w:proofErr w:type="gramEnd"/>
            <w:r w:rsidR="00405AE0" w:rsidRPr="00405AE0">
              <w:t xml:space="preserve"> and CPE; PSAP personnel; PSAP facilities; PSAP CAD and technology; dispatcher training; and PSAP supplies.  These funds are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w:t>
            </w:r>
          </w:p>
          <w:p w14:paraId="29EEEF3D" w14:textId="15142679" w:rsidR="00E915D8" w:rsidRPr="00EA5F8A" w:rsidRDefault="00405AE0" w:rsidP="00405AE0">
            <w:pPr>
              <w:spacing w:after="120"/>
              <w:rPr>
                <w:iCs/>
                <w:color w:val="000000"/>
                <w:sz w:val="24"/>
                <w:szCs w:val="24"/>
              </w:rPr>
            </w:pPr>
            <w:r w:rsidRPr="00405AE0">
              <w:tab/>
              <w:t>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w:t>
            </w:r>
            <w:proofErr w:type="spellStart"/>
            <w:r w:rsidRPr="00405AE0">
              <w:t>i</w:t>
            </w:r>
            <w:proofErr w:type="spellEnd"/>
            <w:r w:rsidRPr="00405AE0">
              <w:t>)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w:t>
            </w:r>
            <w:proofErr w:type="spellStart"/>
            <w:r w:rsidRPr="00405AE0">
              <w:t>i</w:t>
            </w:r>
            <w:proofErr w:type="spellEnd"/>
            <w:r w:rsidRPr="00405AE0">
              <w:t xml:space="preserve">) that allow communities to apply directly to the Department to receive grant funding for 911 related activities specified in that section.  These guidelines may be found on the Department’s website at www.mass.gov/e911 .  </w:t>
            </w:r>
            <w:r>
              <w:t xml:space="preserve">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55C054B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Pr>
                <w:highlight w:val="lightGray"/>
              </w:rPr>
              <w:t xml:space="preserve">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CA26DE1" w14:textId="77777777" w:rsidR="00405AE0" w:rsidRPr="00405AE0" w:rsidRDefault="005020F1" w:rsidP="00405AE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 xml:space="preserve">Funds collected have been made available for the following activities, programs, and communities in Massachusetts for network, </w:t>
            </w:r>
            <w:proofErr w:type="gramStart"/>
            <w:r w:rsidR="00405AE0" w:rsidRPr="00405AE0">
              <w:t>database</w:t>
            </w:r>
            <w:proofErr w:type="gramEnd"/>
            <w:r w:rsidR="00405AE0" w:rsidRPr="00405AE0">
              <w:t xml:space="preserve"> and CPE; PSAP personnel; PSAP facilities; PSAP CAD and technology; dispatcher training; training materials and PSAP equipment.  These funds have been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 and  programs support 911 and next generation 911 services by providing funding for PSAPs to meet the minimum training and certification requirements for E911 telecommunicators, including emergency medical dispatch requirements, and are used for the support of 911.</w:t>
            </w:r>
          </w:p>
          <w:p w14:paraId="2AC2D921" w14:textId="3E5E155F" w:rsidR="005020F1" w:rsidRPr="00590017" w:rsidRDefault="005020F1" w:rsidP="00F53858">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4911BF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4635F2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4AC1F1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09312F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3C677C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60DA66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01D960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05AE0" w:rsidRPr="00EA5F8A">
              <w:rPr>
                <w:b/>
                <w:sz w:val="24"/>
                <w:szCs w:val="24"/>
              </w:rPr>
            </w:r>
            <w:r w:rsidR="00FC49F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C49F0">
              <w:rPr>
                <w:b/>
                <w:sz w:val="24"/>
                <w:szCs w:val="24"/>
              </w:rPr>
            </w:r>
            <w:r w:rsidR="00FC49F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5E3C02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05AE0" w:rsidRPr="00160795">
              <w:rPr>
                <w:b/>
                <w:sz w:val="24"/>
                <w:szCs w:val="24"/>
              </w:rPr>
            </w:r>
            <w:r w:rsidR="00FC49F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C49F0">
              <w:rPr>
                <w:b/>
                <w:sz w:val="24"/>
                <w:szCs w:val="24"/>
              </w:rPr>
            </w:r>
            <w:r w:rsidR="00FC49F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E5FA24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05AE0" w:rsidRPr="00160795">
              <w:rPr>
                <w:b/>
                <w:sz w:val="24"/>
                <w:szCs w:val="24"/>
              </w:rPr>
            </w:r>
            <w:r w:rsidR="00FC49F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C49F0">
              <w:rPr>
                <w:b/>
                <w:sz w:val="24"/>
                <w:szCs w:val="24"/>
              </w:rPr>
            </w:r>
            <w:r w:rsidR="00FC49F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633062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05AE0" w:rsidRPr="00160795">
              <w:rPr>
                <w:b/>
                <w:sz w:val="24"/>
                <w:szCs w:val="24"/>
              </w:rPr>
            </w:r>
            <w:r w:rsidR="00FC49F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C49F0">
              <w:rPr>
                <w:b/>
                <w:sz w:val="24"/>
                <w:szCs w:val="24"/>
              </w:rPr>
            </w:r>
            <w:r w:rsidR="00FC49F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840A2F3"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05AE0" w:rsidRPr="00160795">
              <w:rPr>
                <w:b/>
                <w:sz w:val="24"/>
                <w:szCs w:val="24"/>
              </w:rPr>
            </w:r>
            <w:r w:rsidR="00FC49F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C49F0">
              <w:rPr>
                <w:b/>
                <w:sz w:val="24"/>
                <w:szCs w:val="24"/>
              </w:rPr>
            </w:r>
            <w:r w:rsidR="00FC49F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9A8E09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w:t>
            </w:r>
            <w:proofErr w:type="spellStart"/>
            <w:r w:rsidR="00405AE0" w:rsidRPr="00405AE0">
              <w:t>i</w:t>
            </w:r>
            <w:proofErr w:type="spellEnd"/>
            <w:r w:rsidR="00405AE0" w:rsidRPr="00405AE0">
              <w:t>) requires that the State 911 Department fund the following grant programs: the PSAP and Regional Emergency Communications Center 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See MG.L. Chapter 6A, Sections 18B(</w:t>
            </w:r>
            <w:proofErr w:type="spellStart"/>
            <w:r w:rsidR="00405AE0" w:rsidRPr="00405AE0">
              <w:t>i</w:t>
            </w:r>
            <w:proofErr w:type="spellEnd"/>
            <w:r w:rsidR="00405AE0" w:rsidRPr="00405AE0">
              <w:t xml:space="preserve">)(1)-(5). The statute also permits the State 911 Department to introduce new grants associated with providing enhanced 911 service in the Commonwealth. See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www.mass.gov/e911 .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75AC4C5"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1.50 per month for the period ending December 31, 202</w:t>
            </w:r>
            <w:r w:rsidR="00405AE0">
              <w:t>2.</w:t>
            </w:r>
            <w:r w:rsidRPr="00F2467D">
              <w:rPr>
                <w:sz w:val="24"/>
                <w:szCs w:val="24"/>
                <w:highlight w:val="lightGray"/>
              </w:rPr>
              <w:fldChar w:fldCharType="end"/>
            </w:r>
          </w:p>
        </w:tc>
        <w:tc>
          <w:tcPr>
            <w:tcW w:w="1320" w:type="dxa"/>
            <w:vMerge w:val="restart"/>
          </w:tcPr>
          <w:p w14:paraId="1FAE398B" w14:textId="66312A4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05AE0">
              <w:rPr>
                <w:b/>
                <w:sz w:val="22"/>
                <w:szCs w:val="22"/>
              </w:rPr>
            </w:r>
            <w:r w:rsidR="00FC49F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39F6B9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1.50 per month for the period ending December 31, 2022.</w:t>
            </w:r>
            <w:r w:rsidRPr="00F2467D">
              <w:rPr>
                <w:sz w:val="24"/>
                <w:szCs w:val="24"/>
                <w:highlight w:val="lightGray"/>
              </w:rPr>
              <w:fldChar w:fldCharType="end"/>
            </w:r>
          </w:p>
        </w:tc>
        <w:tc>
          <w:tcPr>
            <w:tcW w:w="1320" w:type="dxa"/>
            <w:vMerge w:val="restart"/>
          </w:tcPr>
          <w:p w14:paraId="37728A86" w14:textId="6C6D398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05AE0">
              <w:rPr>
                <w:b/>
                <w:sz w:val="22"/>
                <w:szCs w:val="22"/>
              </w:rPr>
            </w:r>
            <w:r w:rsidR="00FC49F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30564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1.50 per month for the period ending December 31, 2022.</w:t>
            </w:r>
            <w:r w:rsidRPr="00F2467D">
              <w:rPr>
                <w:sz w:val="24"/>
                <w:szCs w:val="24"/>
                <w:highlight w:val="lightGray"/>
              </w:rPr>
              <w:fldChar w:fldCharType="end"/>
            </w:r>
          </w:p>
        </w:tc>
        <w:tc>
          <w:tcPr>
            <w:tcW w:w="1320" w:type="dxa"/>
            <w:vMerge w:val="restart"/>
          </w:tcPr>
          <w:p w14:paraId="7C3F8821" w14:textId="06C87ED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05AE0">
              <w:rPr>
                <w:b/>
                <w:sz w:val="22"/>
                <w:szCs w:val="22"/>
              </w:rPr>
            </w:r>
            <w:r w:rsidR="00FC49F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7B7DCF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E0" w:rsidRPr="00405AE0">
              <w:t>1.50 per month for the period ending December 31, 2022.</w:t>
            </w:r>
            <w:r w:rsidRPr="00F2467D">
              <w:rPr>
                <w:sz w:val="24"/>
                <w:szCs w:val="24"/>
                <w:highlight w:val="lightGray"/>
              </w:rPr>
              <w:fldChar w:fldCharType="end"/>
            </w:r>
          </w:p>
        </w:tc>
        <w:tc>
          <w:tcPr>
            <w:tcW w:w="1320" w:type="dxa"/>
            <w:vMerge w:val="restart"/>
          </w:tcPr>
          <w:p w14:paraId="77AF8A84" w14:textId="572D4BC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05AE0">
              <w:rPr>
                <w:b/>
                <w:sz w:val="22"/>
                <w:szCs w:val="22"/>
              </w:rPr>
            </w:r>
            <w:r w:rsidR="00FC49F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C49F0">
              <w:rPr>
                <w:b/>
                <w:sz w:val="22"/>
                <w:szCs w:val="22"/>
              </w:rPr>
            </w:r>
            <w:r w:rsidR="00FC49F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028415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4CCD">
              <w:rPr>
                <w:highlight w:val="lightGray"/>
              </w:rPr>
              <w:t>$12,217,971.35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504E08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4CCD">
              <w:rPr>
                <w:highlight w:val="lightGray"/>
              </w:rPr>
              <w:t>$105,998,930.73</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EFD4B9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4CCD">
              <w:rPr>
                <w:highlight w:val="lightGray"/>
              </w:rPr>
              <w:t>$14,837,242.36</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3576CB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4CCD">
              <w:rPr>
                <w:highlight w:val="lightGray"/>
              </w:rPr>
              <w:t>$31,827,199.35</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1D61F2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4CCD">
              <w:rPr>
                <w:highlight w:val="lightGray"/>
              </w:rPr>
              <w:t>$164,881,343.79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DA04DB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05AE0" w:rsidRPr="004A4B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791D86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05AE0">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776B47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05AE0" w:rsidRPr="004A4B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D9BF6F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84EFD" w:rsidRPr="004A4B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B522C5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84EFD" w:rsidRPr="004A4B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FDB530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5DA8" w:rsidRPr="00F85DA8">
              <w:t>$</w:t>
            </w:r>
            <w:r w:rsidR="008A69DD">
              <w:t>36,915,648.83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CA9E6D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roofErr w:type="spellStart"/>
            <w:r w:rsidR="00F85DA8">
              <w:rPr>
                <w:highlight w:val="lightGray"/>
              </w:rPr>
              <w:t>CoMIRS</w:t>
            </w:r>
            <w:proofErr w:type="spellEnd"/>
            <w:r w:rsidR="00F85DA8">
              <w:rPr>
                <w:highlight w:val="lightGray"/>
              </w:rPr>
              <w:t xml:space="preserve"> interoperable radio network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C49F0">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7D75774"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84EFD" w:rsidRPr="00B9623B">
        <w:rPr>
          <w:rFonts w:ascii="Times New Roman" w:hAnsi="Times New Roman" w:cs="Times New Roman"/>
          <w:b w:val="0"/>
          <w:noProof w:val="0"/>
          <w:sz w:val="24"/>
          <w:szCs w:val="24"/>
        </w:rPr>
      </w:r>
      <w:r w:rsidR="00FC49F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C49F0">
              <w:rPr>
                <w:b/>
                <w:sz w:val="24"/>
                <w:szCs w:val="24"/>
              </w:rPr>
            </w:r>
            <w:r w:rsidR="00FC49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C49F0">
              <w:rPr>
                <w:b/>
                <w:sz w:val="24"/>
                <w:szCs w:val="24"/>
              </w:rPr>
            </w:r>
            <w:r w:rsidR="00FC49F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C49F0">
              <w:rPr>
                <w:b/>
                <w:sz w:val="24"/>
                <w:szCs w:val="24"/>
              </w:rPr>
            </w:r>
            <w:r w:rsidR="00FC49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C49F0">
              <w:rPr>
                <w:b/>
                <w:sz w:val="24"/>
                <w:szCs w:val="24"/>
              </w:rPr>
            </w:r>
            <w:r w:rsidR="00FC49F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5FEA799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84EFD" w:rsidRPr="00DE14D6">
              <w:rPr>
                <w:b/>
                <w:sz w:val="24"/>
                <w:szCs w:val="24"/>
              </w:rPr>
            </w:r>
            <w:r w:rsidR="00FC49F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C49F0">
              <w:rPr>
                <w:b/>
                <w:sz w:val="24"/>
                <w:szCs w:val="24"/>
              </w:rPr>
            </w:r>
            <w:r w:rsidR="00FC49F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6BB34B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24692DA"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EFD" w:rsidRPr="00084EFD">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w:t>
            </w:r>
            <w:proofErr w:type="gramStart"/>
            <w:r w:rsidR="00084EFD" w:rsidRPr="00084EFD">
              <w:t>guidelines</w:t>
            </w:r>
            <w:proofErr w:type="gramEnd"/>
            <w:r w:rsidR="00084EFD" w:rsidRPr="00084EFD">
              <w:t xml:space="preserve">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25DD10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0F6C04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43F6944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A69D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D34C12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A69D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78F8E827" w14:textId="77777777" w:rsidR="00084EFD" w:rsidRPr="00084EFD" w:rsidRDefault="00B73A49" w:rsidP="00084EF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EFD" w:rsidRPr="00084EFD">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p>
          <w:p w14:paraId="09A0EE15" w14:textId="7FEF2935" w:rsidR="00A11514" w:rsidRPr="00DE14D6" w:rsidRDefault="00B73A49" w:rsidP="00DF2877">
            <w:pPr>
              <w:spacing w:after="120"/>
              <w:rPr>
                <w:sz w:val="24"/>
                <w:szCs w:val="24"/>
              </w:rPr>
            </w:pP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46D0E2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C20F78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69DD" w:rsidRPr="008A69DD">
              <w:t>The estimated amount to provide 911 Service is: $51,745,295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464B550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D84F3C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EFD">
              <w:rPr>
                <w:highlight w:val="lightGray"/>
              </w:rPr>
              <w:t>All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44BAF55F"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430CEB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7F68A2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84EFD" w:rsidRPr="00DE14D6">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C49F0">
              <w:rPr>
                <w:rFonts w:ascii="Times New Roman" w:hAnsi="Times New Roman" w:cs="Times New Roman"/>
                <w:b/>
                <w:sz w:val="24"/>
                <w:szCs w:val="24"/>
              </w:rPr>
            </w:r>
            <w:r w:rsidR="00FC49F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C49F0">
              <w:rPr>
                <w:b/>
                <w:sz w:val="24"/>
                <w:szCs w:val="24"/>
              </w:rPr>
            </w:r>
            <w:r w:rsidR="00FC49F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11F803F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EFD">
              <w:rPr>
                <w:highlight w:val="lightGray"/>
              </w:rPr>
              <w:t>216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0E202CDA"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EFD">
              <w:rPr>
                <w:highlight w:val="lightGray"/>
              </w:rPr>
              <w:t xml:space="preserve">All PSAPs are accepting Text-to-911.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F7D0121"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C20" w:rsidRPr="00477C20">
              <w:t>216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497BACF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C20" w:rsidRPr="00477C20">
              <w:t xml:space="preserve">All PSAPs are accepting Text-to-911.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1D01B1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77C20" w:rsidRPr="00EE46BE">
              <w:rPr>
                <w:b/>
                <w:sz w:val="24"/>
                <w:szCs w:val="24"/>
              </w:rPr>
            </w:r>
            <w:r w:rsidR="00FC49F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C49F0">
              <w:rPr>
                <w:b/>
                <w:sz w:val="24"/>
                <w:szCs w:val="24"/>
              </w:rPr>
            </w:r>
            <w:r w:rsidR="00FC49F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D111B7B"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C20" w:rsidRPr="00477C20">
              <w:t xml:space="preserve">Although not broken out as a separate line item, monitoring, alerting, and prevention of external attacks is undertaken under the Next Generation 911 service provider contract. The boundary of the network is protected with Anti-Malware, Anti-Virus, Firewall, and Network Intrusion Protection capabilities, monitored 24x7x365 by a Security Operations Center. A second layer of Firewalls protect the data centers (the brains of the systems) from the Internet DMZ and </w:t>
            </w:r>
            <w:proofErr w:type="spellStart"/>
            <w:r w:rsidR="00477C20" w:rsidRPr="00477C20">
              <w:t>ESInet</w:t>
            </w:r>
            <w:proofErr w:type="spellEnd"/>
            <w:r w:rsidR="00477C20" w:rsidRPr="00477C20">
              <w:t xml:space="preserve">/PSAPs.  This provides blocks to prevent both malware and internal user threats from accessing key systems. Finally, the PSAP system is isolated on the Massachusetts Next Generation 911 networks, they do not share any connections or networks with the police stations or fire stations in which they are installed, and all VPN applications have a cyber-security brief.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A5B3B9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C20">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AE7D9D6"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8A69DD" w:rsidRPr="00EE46BE">
              <w:rPr>
                <w:b/>
                <w:sz w:val="24"/>
                <w:szCs w:val="24"/>
              </w:rPr>
            </w:r>
            <w:r w:rsidR="00FC49F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C49F0">
              <w:rPr>
                <w:b/>
                <w:sz w:val="24"/>
                <w:szCs w:val="24"/>
              </w:rPr>
            </w:r>
            <w:r w:rsidR="00FC49F0">
              <w:rPr>
                <w:b/>
                <w:sz w:val="24"/>
                <w:szCs w:val="24"/>
              </w:rPr>
              <w:fldChar w:fldCharType="separate"/>
            </w:r>
            <w:r w:rsidRPr="00EE46BE">
              <w:rPr>
                <w:b/>
                <w:sz w:val="24"/>
                <w:szCs w:val="24"/>
              </w:rPr>
              <w:fldChar w:fldCharType="end"/>
            </w:r>
          </w:p>
        </w:tc>
        <w:tc>
          <w:tcPr>
            <w:tcW w:w="1250" w:type="dxa"/>
            <w:vAlign w:val="center"/>
          </w:tcPr>
          <w:p w14:paraId="0F7462CC" w14:textId="0A91836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A69DD" w:rsidRPr="00EE46BE">
              <w:rPr>
                <w:b/>
                <w:sz w:val="24"/>
                <w:szCs w:val="24"/>
              </w:rPr>
            </w:r>
            <w:r w:rsidR="00FC49F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858D0AF"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C20" w:rsidRPr="00477C20">
              <w:t>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www.mass.gove/e911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5D6BFB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77C20">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145831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77C2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E812" w14:textId="77777777" w:rsidR="00FC49F0" w:rsidRDefault="00FC49F0" w:rsidP="003C5278">
      <w:r>
        <w:separator/>
      </w:r>
    </w:p>
  </w:endnote>
  <w:endnote w:type="continuationSeparator" w:id="0">
    <w:p w14:paraId="1B8679D0" w14:textId="77777777" w:rsidR="00FC49F0" w:rsidRDefault="00FC49F0" w:rsidP="003C5278">
      <w:r>
        <w:continuationSeparator/>
      </w:r>
    </w:p>
  </w:endnote>
  <w:endnote w:type="continuationNotice" w:id="1">
    <w:p w14:paraId="29EAFF52" w14:textId="77777777" w:rsidR="00FC49F0" w:rsidRDefault="00FC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32BF" w14:textId="77777777" w:rsidR="00FC49F0" w:rsidRDefault="00FC49F0" w:rsidP="003C5278">
      <w:r>
        <w:separator/>
      </w:r>
    </w:p>
  </w:footnote>
  <w:footnote w:type="continuationSeparator" w:id="0">
    <w:p w14:paraId="793145A3" w14:textId="77777777" w:rsidR="00FC49F0" w:rsidRDefault="00FC49F0" w:rsidP="003C5278">
      <w:r>
        <w:continuationSeparator/>
      </w:r>
    </w:p>
  </w:footnote>
  <w:footnote w:type="continuationNotice" w:id="1">
    <w:p w14:paraId="07C5E928" w14:textId="77777777" w:rsidR="00FC49F0" w:rsidRDefault="00FC49F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4EFD"/>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C7EE1"/>
    <w:rsid w:val="003E45D6"/>
    <w:rsid w:val="003E4DD9"/>
    <w:rsid w:val="003E6632"/>
    <w:rsid w:val="003E699A"/>
    <w:rsid w:val="003F16C8"/>
    <w:rsid w:val="003F205C"/>
    <w:rsid w:val="003F48AC"/>
    <w:rsid w:val="00401B93"/>
    <w:rsid w:val="00405AE0"/>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77C20"/>
    <w:rsid w:val="004804F5"/>
    <w:rsid w:val="00482C11"/>
    <w:rsid w:val="00483711"/>
    <w:rsid w:val="00495E78"/>
    <w:rsid w:val="004A104A"/>
    <w:rsid w:val="004A15AD"/>
    <w:rsid w:val="004A1EC1"/>
    <w:rsid w:val="004A339A"/>
    <w:rsid w:val="004A3BFC"/>
    <w:rsid w:val="004A4BD6"/>
    <w:rsid w:val="004A54B0"/>
    <w:rsid w:val="004A72CD"/>
    <w:rsid w:val="004B00F1"/>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46C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9DD"/>
    <w:rsid w:val="008A6BCF"/>
    <w:rsid w:val="008B0BF1"/>
    <w:rsid w:val="008B15BC"/>
    <w:rsid w:val="008B261E"/>
    <w:rsid w:val="008B312D"/>
    <w:rsid w:val="008B5EDB"/>
    <w:rsid w:val="008C0325"/>
    <w:rsid w:val="008C0E5C"/>
    <w:rsid w:val="008C2193"/>
    <w:rsid w:val="008C562C"/>
    <w:rsid w:val="008C6090"/>
    <w:rsid w:val="008D6F71"/>
    <w:rsid w:val="008E246D"/>
    <w:rsid w:val="008E4CC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3F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E69F8"/>
    <w:rsid w:val="00BF54CA"/>
    <w:rsid w:val="00C02A52"/>
    <w:rsid w:val="00C03EF3"/>
    <w:rsid w:val="00C05BF3"/>
    <w:rsid w:val="00C12032"/>
    <w:rsid w:val="00C12569"/>
    <w:rsid w:val="00C12C7F"/>
    <w:rsid w:val="00C1471E"/>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5DA8"/>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49F0"/>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2023-07-20T19:21:00Z</dcterms:modified>
</cp:coreProperties>
</file>