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468B7D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C00D9">
              <w:t>Rhode Island</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8828ACD"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C00D9">
              <w:t>Arthur J. Martins</w:t>
            </w:r>
            <w:r w:rsidRPr="00797879">
              <w:rPr>
                <w:iCs/>
                <w:color w:val="000000"/>
                <w:sz w:val="24"/>
                <w:szCs w:val="24"/>
              </w:rPr>
              <w:fldChar w:fldCharType="end"/>
            </w:r>
          </w:p>
        </w:tc>
        <w:tc>
          <w:tcPr>
            <w:tcW w:w="2811" w:type="dxa"/>
          </w:tcPr>
          <w:p w14:paraId="1D2F727A" w14:textId="6A97FE99"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C00D9">
              <w:t>Director</w:t>
            </w:r>
            <w:r w:rsidRPr="005B728D">
              <w:rPr>
                <w:iCs/>
                <w:color w:val="000000"/>
                <w:sz w:val="24"/>
                <w:szCs w:val="24"/>
              </w:rPr>
              <w:fldChar w:fldCharType="end"/>
            </w:r>
          </w:p>
        </w:tc>
        <w:tc>
          <w:tcPr>
            <w:tcW w:w="3362" w:type="dxa"/>
          </w:tcPr>
          <w:p w14:paraId="40478172" w14:textId="647A434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C00D9">
              <w:t>Rhode Island Uniform Emergency Telephone System</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E7BCFAA"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D9">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E22E783"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D9">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830CB6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D9">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AAB154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F3F5F">
              <w:rPr>
                <w:highlight w:val="lightGray"/>
              </w:rPr>
              <w:t>28 Telecommunicators and 8 Supervisors</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246CBE9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C00D9">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E23EE89"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38">
              <w:rPr>
                <w:highlight w:val="lightGray"/>
              </w:rPr>
              <w:t>$7,565,150.09</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5A6709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15168">
              <w:rPr>
                <w:highlight w:val="lightGray"/>
              </w:rPr>
              <w:t>38,597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EF2971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15168">
              <w:rPr>
                <w:highlight w:val="lightGray"/>
              </w:rPr>
              <w:t>384,026</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6A5640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15168">
              <w:rPr>
                <w:highlight w:val="lightGray"/>
              </w:rPr>
              <w:t>54,087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474E8DE"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15168">
              <w:rPr>
                <w:highlight w:val="lightGray"/>
              </w:rPr>
              <w:t>476,710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F8EC45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5168">
              <w:rPr>
                <w:highlight w:val="lightGray"/>
              </w:rPr>
              <w:t>560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F3CDA5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95CC225" w14:textId="77777777" w:rsidR="00852F38" w:rsidRPr="00852F38" w:rsidRDefault="00B50215" w:rsidP="00852F3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38" w:rsidRPr="00852F38">
              <w:t>On July 1, 2018, RIGL §39-21.1-14 and RIGL §39-21.2-4 were renamed E-911 surcharge and first response surcharge and E-911 surcharge, respectively. Corresponding statutory language was included in RIGL §39-21.1-14(g) to provide funding to “the state’s first responder and emergency service agencies.</w:t>
            </w:r>
          </w:p>
          <w:p w14:paraId="7690F708" w14:textId="77777777" w:rsidR="00852F38" w:rsidRPr="00852F38" w:rsidRDefault="00852F38" w:rsidP="00852F38"/>
          <w:p w14:paraId="3261D5D5" w14:textId="77777777" w:rsidR="00852F38" w:rsidRPr="00852F38" w:rsidRDefault="00852F38" w:rsidP="00852F38">
            <w:r w:rsidRPr="00852F38">
              <w:t xml:space="preserve">In 2019, in accordance with RIGL §39-21.1-14(a)(1) and (a)(2), the State of Rhode Island has established a monthly E-911 surcharge of $1.00 (.50 for wireline and .50 wireless) levied on devices that can access, connect </w:t>
            </w:r>
            <w:r w:rsidRPr="00852F38">
              <w:lastRenderedPageBreak/>
              <w:t xml:space="preserve">with, or interface with the Rhode Island E-911 Uniform Emergency Telephone System. Included in this Section is a first response surcharge $1.25 (.50 for wireline and .75 for wireless) which is deposited into the general fund. </w:t>
            </w:r>
          </w:p>
          <w:p w14:paraId="6E5523D1" w14:textId="77777777" w:rsidR="00852F38" w:rsidRPr="00852F38" w:rsidRDefault="00852F38" w:rsidP="00852F38"/>
          <w:p w14:paraId="534C0827" w14:textId="77777777" w:rsidR="00852F38" w:rsidRPr="00852F38" w:rsidRDefault="00852F38" w:rsidP="00852F38">
            <w:r w:rsidRPr="00852F38">
              <w:t>In accordance with RIGL §39-21.2-4, a charge of 2.5% per retail transaction is collected at the point of sale for every retail transaction on prepaid wireless telecommunications services. This prepaid charge is the only funding obligation imposed with respect to prepaid wireless telecommunications service in this state.</w:t>
            </w:r>
          </w:p>
          <w:p w14:paraId="26E1AA7E" w14:textId="77777777" w:rsidR="00852F38" w:rsidRPr="00852F38" w:rsidRDefault="00852F38" w:rsidP="00852F38">
            <w:r w:rsidRPr="00852F38">
              <w:t xml:space="preserve"> </w:t>
            </w:r>
          </w:p>
          <w:p w14:paraId="0B420CA1" w14:textId="3A5673F3" w:rsidR="00B50215" w:rsidRPr="00590017" w:rsidRDefault="00852F38" w:rsidP="00852F38">
            <w:pPr>
              <w:spacing w:after="120"/>
              <w:rPr>
                <w:iCs/>
                <w:color w:val="000000"/>
                <w:sz w:val="24"/>
                <w:szCs w:val="24"/>
              </w:rPr>
            </w:pPr>
            <w:r w:rsidRPr="00852F38">
              <w:t xml:space="preserve">The money collected by each telecommunication services provider shall be transferred within sixty (60) days after its inception of wireline, wireless, prepaid, cellular, telephony, voice over internet protocol (VoIP), satellite, computer, internet, or communications services in this state and every month thereafter, to the division of taxation, together with the accrued interest. The E-911 surcharge shall be deposited in a restricted-receipt account and used solely for the operation of the E-911 uniform emergency telephone system. </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5DBD46C"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468AB12"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lastRenderedPageBreak/>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A7B70AC"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38" w:rsidRPr="00852F38">
              <w:t>RI E-911 does not allocate funds to municipalities.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C7846BD"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1EDE7F73"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38">
              <w:rPr>
                <w:highlight w:val="lightGray"/>
              </w:rPr>
              <w:t>Limited to cash availability and budget appropriations.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C15490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1E6B8897" w14:textId="37D3E9DB" w:rsidR="00852F38" w:rsidRPr="00852F38" w:rsidRDefault="00B4337B" w:rsidP="00852F3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38" w:rsidRPr="00852F38">
              <w:t>Pursuant to RIGL §39-21.1-14(g):</w:t>
            </w:r>
          </w:p>
          <w:p w14:paraId="29EEEF3D" w14:textId="6EDDBDB5" w:rsidR="00E915D8" w:rsidRPr="00EA5F8A" w:rsidRDefault="00852F38" w:rsidP="00852F38">
            <w:pPr>
              <w:spacing w:after="120"/>
              <w:rPr>
                <w:iCs/>
                <w:color w:val="000000"/>
                <w:sz w:val="24"/>
                <w:szCs w:val="24"/>
              </w:rPr>
            </w:pPr>
            <w:r w:rsidRPr="00852F38">
              <w:t>Included within, but not limited to, the purposes for which the money collected may be used are rent, lease, purchase, improvement, construction, maintenance, repair, and utilities for the equipment and site or sites occupied by the state's first responder and emergency services agencies; salaries, benefits, and other associated personnel costs; acquisition, upgrade, or modification of PSAP equipment to be capable of receiving E-911 information, including necessary computer hardware, software, and database provisioning, addressing, and non-recurring costs of establishing emergency services; network development, operation, and maintenance; database development, operation, and maintenance; on-premise equipment maintenance and operation; training emergency service personnel regarding use of E-911; educating consumers regarding the operations, limitations, role, and responsible use of E-911; reimbursement to telephone common carriers or telecommunication services providers of rates or recurring costs associated with any services, operation, administration, or maintenance of E-911 services as approved by the division; reimbursement to telecommunication services providers or telephone common carriers of other costs associated with providing E-911 services, including the cost of the design, development, and implementation of equipment or software necessary to provide E-911 service information to PSAP's, as approved by the division.</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0FD3D92" w14:textId="77777777" w:rsidR="00852F38" w:rsidRPr="00852F38" w:rsidRDefault="005020F1" w:rsidP="00852F3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38" w:rsidRPr="00852F38">
              <w:t xml:space="preserve">As noted in question 2, monthly surcharges on devices with connectivity to the Rhode Island E-911 Uniform Emergency Telephone System are authorized in accordance with state law, to wit: RIGL §39- 21.1-14, RIGL §39-21.2-4. Effective October 1, 2019 all surcharge revenue is deposited into a restricted receipt account as the exclusive revenue source of the Rhode Island E-911 agency. The expenditure of funds is authorized by the Rhode Island State Legislature, State of Rhode Island Budget Office, and the Rhode Island Department of Public Safety. </w:t>
            </w:r>
          </w:p>
          <w:p w14:paraId="1E2FED2C" w14:textId="77777777" w:rsidR="00852F38" w:rsidRPr="00852F38" w:rsidRDefault="00852F38" w:rsidP="00852F38"/>
          <w:p w14:paraId="2FAA7060" w14:textId="77777777" w:rsidR="00852F38" w:rsidRPr="00852F38" w:rsidRDefault="00852F38" w:rsidP="00852F38">
            <w:r w:rsidRPr="00852F38">
              <w:t>Statutory language provides that 100% of funds allocated to RI E-911 collected are deposited into a restricted receipt account. RIGL §39-21.1-14(d).</w:t>
            </w:r>
          </w:p>
          <w:p w14:paraId="38A5DFFA" w14:textId="77777777" w:rsidR="00852F38" w:rsidRPr="00852F38" w:rsidRDefault="00852F38" w:rsidP="00852F38"/>
          <w:p w14:paraId="4E8E5023" w14:textId="7D3C72C5" w:rsidR="00852F38" w:rsidRPr="00852F38" w:rsidRDefault="00852F38" w:rsidP="00852F38">
            <w:r w:rsidRPr="00852F38">
              <w:t>The FY 202</w:t>
            </w:r>
            <w:r>
              <w:t>2</w:t>
            </w:r>
            <w:r w:rsidRPr="00852F38">
              <w:t xml:space="preserve"> budget running from July 1, 202</w:t>
            </w:r>
            <w:r>
              <w:t>1</w:t>
            </w:r>
            <w:r w:rsidRPr="00852F38">
              <w:t xml:space="preserve"> thru June 30, 202</w:t>
            </w:r>
            <w:r>
              <w:t>2</w:t>
            </w:r>
            <w:r w:rsidRPr="00852F38">
              <w:t xml:space="preserve"> was $</w:t>
            </w:r>
            <w:r w:rsidR="0092131B">
              <w:t>8</w:t>
            </w:r>
            <w:r w:rsidRPr="00852F38">
              <w:t>,</w:t>
            </w:r>
            <w:r w:rsidR="0092131B">
              <w:t>663</w:t>
            </w:r>
            <w:r w:rsidRPr="00852F38">
              <w:t>,</w:t>
            </w:r>
            <w:r w:rsidR="0092131B">
              <w:t>0</w:t>
            </w:r>
            <w:r w:rsidRPr="00852F38">
              <w:t>8</w:t>
            </w:r>
            <w:r w:rsidR="0092131B">
              <w:t>7</w:t>
            </w:r>
            <w:r w:rsidRPr="00852F38">
              <w:t xml:space="preserve">. Personnel costs accounted for </w:t>
            </w:r>
            <w:r w:rsidR="004B6E9E">
              <w:t>71</w:t>
            </w:r>
            <w:r w:rsidRPr="00852F38">
              <w:t>.</w:t>
            </w:r>
            <w:r w:rsidR="004B6E9E">
              <w:t>2</w:t>
            </w:r>
            <w:r w:rsidRPr="00852F38">
              <w:t>% of our budget amounting to $</w:t>
            </w:r>
            <w:r w:rsidR="00DD770F">
              <w:t>6</w:t>
            </w:r>
            <w:r w:rsidRPr="00852F38">
              <w:t>,</w:t>
            </w:r>
            <w:r w:rsidR="00DD770F">
              <w:t>171</w:t>
            </w:r>
            <w:r w:rsidRPr="00852F38">
              <w:t>,</w:t>
            </w:r>
            <w:r w:rsidR="00DD770F">
              <w:t>455</w:t>
            </w:r>
            <w:r w:rsidRPr="00852F38">
              <w:t xml:space="preserve"> and operating costs accounting for </w:t>
            </w:r>
            <w:r w:rsidR="004B6E9E">
              <w:t>2</w:t>
            </w:r>
            <w:r w:rsidR="0031748A">
              <w:t>8</w:t>
            </w:r>
            <w:r w:rsidRPr="00852F38">
              <w:t>.</w:t>
            </w:r>
            <w:r w:rsidR="0031748A">
              <w:t>8</w:t>
            </w:r>
            <w:r w:rsidRPr="00852F38">
              <w:t>% amounting to $2,</w:t>
            </w:r>
            <w:r w:rsidR="00D6473B">
              <w:t>491,632</w:t>
            </w:r>
            <w:r w:rsidRPr="00852F38">
              <w:t>. The FY 202</w:t>
            </w:r>
            <w:r w:rsidR="0031748A">
              <w:t>3</w:t>
            </w:r>
            <w:r w:rsidRPr="00852F38">
              <w:t xml:space="preserve"> budget running from July 1, 202</w:t>
            </w:r>
            <w:r w:rsidR="0031748A">
              <w:t>2</w:t>
            </w:r>
            <w:r w:rsidRPr="00852F38">
              <w:t xml:space="preserve"> thru June 30, 202</w:t>
            </w:r>
            <w:r w:rsidR="0031748A">
              <w:t>3</w:t>
            </w:r>
            <w:r w:rsidRPr="00852F38">
              <w:t xml:space="preserve"> is $8,</w:t>
            </w:r>
            <w:r w:rsidR="004A0DD8">
              <w:t>413</w:t>
            </w:r>
            <w:r w:rsidRPr="00852F38">
              <w:t>,</w:t>
            </w:r>
            <w:r w:rsidR="004A0DD8">
              <w:t>240</w:t>
            </w:r>
            <w:r w:rsidRPr="00852F38">
              <w:t xml:space="preserve"> with personnel costs amounting to $6,</w:t>
            </w:r>
            <w:r w:rsidR="00386D99">
              <w:t>339</w:t>
            </w:r>
            <w:r w:rsidRPr="00852F38">
              <w:t>,</w:t>
            </w:r>
            <w:r w:rsidR="00386D99">
              <w:t>305</w:t>
            </w:r>
            <w:r w:rsidRPr="00852F38">
              <w:t xml:space="preserve"> and operating costs amounting to $2,</w:t>
            </w:r>
            <w:r w:rsidR="008B09E9">
              <w:t>073</w:t>
            </w:r>
            <w:r w:rsidRPr="00852F38">
              <w:t>,</w:t>
            </w:r>
            <w:r w:rsidR="00872A60">
              <w:t>935</w:t>
            </w:r>
            <w:r w:rsidRPr="00852F38">
              <w:t>.</w:t>
            </w:r>
          </w:p>
          <w:p w14:paraId="44A53225" w14:textId="77777777" w:rsidR="00852F38" w:rsidRPr="00852F38" w:rsidRDefault="00852F38" w:rsidP="00852F38"/>
          <w:p w14:paraId="2AC2D921" w14:textId="108190B5" w:rsidR="005020F1" w:rsidRPr="00590017" w:rsidRDefault="00852F38" w:rsidP="00852F38">
            <w:pPr>
              <w:rPr>
                <w:iCs/>
                <w:color w:val="000000"/>
                <w:sz w:val="24"/>
                <w:szCs w:val="24"/>
              </w:rPr>
            </w:pPr>
            <w:r w:rsidRPr="00852F38">
              <w:lastRenderedPageBreak/>
              <w:t xml:space="preserve">Due to the fact that Rhode Island is unique, (strictly a transfer agency), the nodes of our state funded network extend into the local PSAP's for real time call information for proper dispatching.    </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6EAABB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495FB13"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F904E3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2BE2CC42"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992F67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B8D65D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07CB81A"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F816143"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491DFD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c>
          <w:tcPr>
            <w:tcW w:w="1339" w:type="dxa"/>
            <w:vAlign w:val="center"/>
          </w:tcPr>
          <w:p w14:paraId="3EEE6571" w14:textId="71E90BD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2B1F6AA"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9D1E75">
              <w:rPr>
                <w:b/>
                <w:sz w:val="24"/>
                <w:szCs w:val="24"/>
              </w:rPr>
            </w:r>
            <w:r w:rsidR="009D1E75">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774F8BA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69F4">
              <w:rPr>
                <w:highlight w:val="lightGray"/>
              </w:rPr>
              <w:t>None</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7C88AE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D3C9D">
              <w:rPr>
                <w:highlight w:val="lightGray"/>
              </w:rPr>
              <w:t>0.50</w:t>
            </w:r>
            <w:r w:rsidRPr="00F2467D">
              <w:rPr>
                <w:sz w:val="24"/>
                <w:szCs w:val="24"/>
                <w:highlight w:val="lightGray"/>
              </w:rPr>
              <w:fldChar w:fldCharType="end"/>
            </w:r>
          </w:p>
        </w:tc>
        <w:tc>
          <w:tcPr>
            <w:tcW w:w="1320" w:type="dxa"/>
            <w:vMerge w:val="restart"/>
          </w:tcPr>
          <w:p w14:paraId="1FAE398B" w14:textId="2402E6A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75EBA3C"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9BF">
              <w:rPr>
                <w:highlight w:val="lightGray"/>
              </w:rPr>
              <w:t>0.50</w:t>
            </w:r>
            <w:r w:rsidRPr="00F2467D">
              <w:rPr>
                <w:sz w:val="24"/>
                <w:szCs w:val="24"/>
                <w:highlight w:val="lightGray"/>
              </w:rPr>
              <w:fldChar w:fldCharType="end"/>
            </w:r>
          </w:p>
        </w:tc>
        <w:tc>
          <w:tcPr>
            <w:tcW w:w="1320" w:type="dxa"/>
            <w:vMerge w:val="restart"/>
          </w:tcPr>
          <w:p w14:paraId="37728A86" w14:textId="28298DC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44132DEE"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76D03068"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639BF">
              <w:rPr>
                <w:highlight w:val="lightGray"/>
              </w:rPr>
              <w:t>2.5</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CD3108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00AD">
              <w:rPr>
                <w:highlight w:val="lightGray"/>
              </w:rPr>
              <w:t>Included in wireless charge</w:t>
            </w:r>
            <w:r w:rsidRPr="00F2467D">
              <w:rPr>
                <w:sz w:val="24"/>
                <w:szCs w:val="24"/>
                <w:highlight w:val="lightGray"/>
              </w:rPr>
              <w:fldChar w:fldCharType="end"/>
            </w:r>
          </w:p>
        </w:tc>
        <w:tc>
          <w:tcPr>
            <w:tcW w:w="1320" w:type="dxa"/>
            <w:vMerge w:val="restart"/>
          </w:tcPr>
          <w:p w14:paraId="77AF8A84" w14:textId="7C766A4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2BFF954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00AD">
              <w:rPr>
                <w:highlight w:val="lightGray"/>
              </w:rPr>
              <w:t>None</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9D1E75">
              <w:rPr>
                <w:b/>
                <w:sz w:val="22"/>
                <w:szCs w:val="22"/>
              </w:rPr>
            </w:r>
            <w:r w:rsidR="009D1E75">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21EF8100"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52E86" w:rsidRPr="00B52E86">
              <w:t>Per each wireline instrument or wireless instrument. Prepaid wireless 2.5% at the point of sale.</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F3D65D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50CC6">
              <w:rPr>
                <w:highlight w:val="lightGray"/>
              </w:rPr>
              <w:t>$</w:t>
            </w:r>
            <w:r w:rsidR="00426895">
              <w:rPr>
                <w:highlight w:val="lightGray"/>
              </w:rPr>
              <w:t>7,980,851.49</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0B04EDA5"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2CED" w:rsidRPr="00862CED">
              <w:t>Carriers tax submittals are confidential and the Department of Revenue does not disclose the sources to break out the funding by category above.</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1107FFB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404F8D1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F4B7A" w:rsidRPr="007F4B7A">
              <w:t>Effective October 1, 2019 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126A850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F4312" w:rsidRPr="009F4312">
              <w:t>Effective, up until October 1, 2019 100%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51390ACB"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707E999"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CFB0750"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45A5A49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0219D">
              <w:rPr>
                <w:highlight w:val="lightGray"/>
              </w:rPr>
              <w:t>$13,951.93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17FF6FEB"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3251F">
              <w:rPr>
                <w:highlight w:val="lightGray"/>
              </w:rPr>
              <w:t>E-911 Cat</w:t>
            </w:r>
            <w:r w:rsidR="00342B26">
              <w:rPr>
                <w:highlight w:val="lightGray"/>
              </w:rPr>
              <w:t>alyst Switches</w:t>
            </w:r>
            <w:r w:rsidR="00E0219D">
              <w:rPr>
                <w:highlight w:val="lightGray"/>
              </w:rPr>
              <w:t xml:space="preserve"> &amp; Mounts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0D696A1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13114">
              <w:rPr>
                <w:highlight w:val="lightGray"/>
              </w:rPr>
              <w:t>$108,643.17</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0D70E221"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4FD5">
              <w:rPr>
                <w:highlight w:val="lightGray"/>
              </w:rPr>
              <w:t>Next Gen</w:t>
            </w:r>
            <w:r w:rsidR="00CB5375">
              <w:rPr>
                <w:highlight w:val="lightGray"/>
              </w:rPr>
              <w:t xml:space="preserve"> (NG) 911</w:t>
            </w:r>
            <w:r w:rsidR="00AE4FD5">
              <w:rPr>
                <w:highlight w:val="lightGray"/>
              </w:rPr>
              <w:t xml:space="preserve"> System Upgrade Phase #1 Milestone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50802AC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019B">
              <w:rPr>
                <w:highlight w:val="lightGray"/>
              </w:rPr>
              <w:t>$149,270</w:t>
            </w:r>
            <w:r w:rsidR="00B9333E">
              <w:rPr>
                <w:highlight w:val="lightGray"/>
              </w:rPr>
              <w:t>.00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664E15B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694">
              <w:rPr>
                <w:highlight w:val="lightGray"/>
              </w:rPr>
              <w:t>Emergency Medical D</w:t>
            </w:r>
            <w:r w:rsidR="00281597">
              <w:rPr>
                <w:highlight w:val="lightGray"/>
              </w:rPr>
              <w:t>ispatch</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2B76C3D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9333E">
              <w:rPr>
                <w:highlight w:val="lightGray"/>
              </w:rPr>
              <w:t>$53,697.60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30AF1C6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5375" w:rsidRPr="00CB5375">
              <w:t>C</w:t>
            </w:r>
            <w:r w:rsidR="00CB5375">
              <w:t>isco</w:t>
            </w:r>
            <w:r w:rsidR="00CB5375" w:rsidRPr="00CB5375">
              <w:t xml:space="preserve"> M</w:t>
            </w:r>
            <w:r w:rsidR="00CB5375">
              <w:t>eraki</w:t>
            </w:r>
            <w:r w:rsidR="00CB5375" w:rsidRPr="00CB5375">
              <w:t xml:space="preserve"> A</w:t>
            </w:r>
            <w:r w:rsidR="00CB5375">
              <w:t>ppliances</w:t>
            </w:r>
            <w:r w:rsidR="00CB5375" w:rsidRPr="00CB5375">
              <w:t xml:space="preserve"> &amp; S</w:t>
            </w:r>
            <w:r w:rsidR="00CB5375">
              <w:t>witches related to NG911</w:t>
            </w:r>
            <w:r w:rsidR="00CB5375" w:rsidRPr="00CB5375">
              <w:t xml:space="preserve">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6BC83543"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9D1E75">
        <w:rPr>
          <w:rFonts w:ascii="Times New Roman" w:hAnsi="Times New Roman" w:cs="Times New Roman"/>
          <w:b w:val="0"/>
          <w:noProof w:val="0"/>
          <w:sz w:val="24"/>
          <w:szCs w:val="24"/>
        </w:rPr>
      </w:r>
      <w:r w:rsidR="009D1E75">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5809E858"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9D1E75">
              <w:rPr>
                <w:b/>
                <w:sz w:val="24"/>
                <w:szCs w:val="24"/>
              </w:rPr>
            </w:r>
            <w:r w:rsidR="009D1E7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D1E75">
              <w:rPr>
                <w:b/>
                <w:sz w:val="24"/>
                <w:szCs w:val="24"/>
              </w:rPr>
            </w:r>
            <w:r w:rsidR="009D1E75">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1BFD5AEB"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652D" w:rsidRPr="0086652D">
              <w:t>State Legislation</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5D2FD694"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652D">
              <w:rPr>
                <w:highlight w:val="lightGray"/>
              </w:rPr>
              <w:t>0.50</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5203FF7E"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9D1E75">
              <w:rPr>
                <w:b/>
                <w:sz w:val="24"/>
                <w:szCs w:val="24"/>
              </w:rPr>
            </w:r>
            <w:r w:rsidR="009D1E7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D1E75">
              <w:rPr>
                <w:b/>
                <w:sz w:val="24"/>
                <w:szCs w:val="24"/>
              </w:rPr>
            </w:r>
            <w:r w:rsidR="009D1E75">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153DC66A"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9D1E75">
              <w:rPr>
                <w:b/>
                <w:sz w:val="24"/>
                <w:szCs w:val="24"/>
              </w:rPr>
            </w:r>
            <w:r w:rsidR="009D1E75">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9D1E75">
              <w:rPr>
                <w:b/>
                <w:sz w:val="24"/>
                <w:szCs w:val="24"/>
              </w:rPr>
            </w:r>
            <w:r w:rsidR="009D1E75">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 xml:space="preserve">obligated or expended for </w:t>
            </w:r>
            <w:r w:rsidR="00C12569" w:rsidRPr="00DE14D6">
              <w:rPr>
                <w:b/>
                <w:iCs/>
                <w:color w:val="000000"/>
                <w:sz w:val="24"/>
                <w:szCs w:val="24"/>
              </w:rPr>
              <w:lastRenderedPageBreak/>
              <w:t>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43639AB"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F40A54A"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906B5" w:rsidRPr="00C906B5">
              <w:t xml:space="preserve">All collected funds are subject to allocation under the annual Appropriation Act, which provides the legislative authority for state spending.    </w:t>
            </w:r>
            <w:r w:rsidR="00C906B5">
              <w:t xml:space="preserve">The State's Bureau of </w:t>
            </w:r>
            <w:r w:rsidR="00C906B5" w:rsidRPr="00C906B5">
              <w:t xml:space="preserve"> </w:t>
            </w:r>
            <w:r w:rsidR="00C906B5">
              <w:t xml:space="preserve">Audits and the General Assembly's Auditor General would be the authorized </w:t>
            </w:r>
            <w:r w:rsidR="00BB0A4E">
              <w:t>Auditors of this program.</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C1FD9B0"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470E9CE2"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48A2B25"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182ABB6"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46A74" w:rsidRPr="00846A74">
              <w:t>Expenditures are approved by the Rhode Island Legislature, the Rhode Island Department of Public Safety and the State of Rhode Island Budget Office, and is within the scope of permissible expenditures for RI E-911 purposes pursuant to RIGL §39-21-1 and RIGL §39-21.1.</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63DCA74"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2A745D4A"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97064">
              <w:rPr>
                <w:highlight w:val="lightGray"/>
              </w:rPr>
              <w:t>$</w:t>
            </w:r>
            <w:r w:rsidR="00F45D31">
              <w:rPr>
                <w:highlight w:val="lightGray"/>
              </w:rPr>
              <w:t>162,340.77</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55BB972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CE9875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14EF36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9D1E75">
              <w:rPr>
                <w:rFonts w:ascii="Times New Roman" w:hAnsi="Times New Roman" w:cs="Times New Roman"/>
                <w:b/>
                <w:sz w:val="24"/>
                <w:szCs w:val="24"/>
              </w:rPr>
            </w:r>
            <w:r w:rsidR="009D1E75">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E88577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81E">
              <w:rPr>
                <w:highlight w:val="lightGray"/>
              </w:rPr>
              <w:t>INDigital Core Services, MEVO Backup 911 Phones, VOIP Responder Phones</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88E5E7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C37501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829871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9D1E75">
              <w:rPr>
                <w:b/>
                <w:sz w:val="24"/>
                <w:szCs w:val="24"/>
              </w:rPr>
            </w:r>
            <w:r w:rsidR="009D1E75">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8902077"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81E">
              <w:rPr>
                <w:highlight w:val="lightGray"/>
              </w:rPr>
              <w:t>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658D84F9"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81E">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5F7E36A"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9D1E75">
              <w:rPr>
                <w:b/>
                <w:sz w:val="24"/>
                <w:szCs w:val="24"/>
              </w:rPr>
            </w:r>
            <w:r w:rsidR="009D1E75">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D1E75">
              <w:rPr>
                <w:b/>
                <w:sz w:val="24"/>
                <w:szCs w:val="24"/>
              </w:rPr>
            </w:r>
            <w:r w:rsidR="009D1E75">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37FF08E"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81E">
              <w:rPr>
                <w:highlight w:val="lightGray"/>
              </w:rPr>
              <w:t>$31,680</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lastRenderedPageBreak/>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BF51B8C"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10CB6">
              <w:rPr>
                <w:highlight w:val="lightGray"/>
              </w:rPr>
              <w:t>2</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2D347B71"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9D1E75">
              <w:rPr>
                <w:b/>
                <w:sz w:val="24"/>
                <w:szCs w:val="24"/>
              </w:rPr>
            </w:r>
            <w:r w:rsidR="009D1E75">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D1E75">
              <w:rPr>
                <w:b/>
                <w:sz w:val="24"/>
                <w:szCs w:val="24"/>
              </w:rPr>
            </w:r>
            <w:r w:rsidR="009D1E75">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9D1E75">
              <w:rPr>
                <w:b/>
                <w:sz w:val="24"/>
                <w:szCs w:val="24"/>
              </w:rPr>
            </w:r>
            <w:r w:rsidR="009D1E75">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24923077" w14:textId="77777777" w:rsidR="0054681E" w:rsidRPr="0054681E" w:rsidRDefault="00801804" w:rsidP="0054681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4681E" w:rsidRPr="0054681E">
              <w:t>Rhode Island E-911 monitors the number of incoming 911 calls daily, the number of calls that enter queue, the duration of the calls that enter queue, the maximum duration of the calls that enter queue, and the average duration of the calls that enter queue.</w:t>
            </w:r>
          </w:p>
          <w:p w14:paraId="175A0333" w14:textId="77777777" w:rsidR="0054681E" w:rsidRPr="0054681E" w:rsidRDefault="0054681E" w:rsidP="0054681E"/>
          <w:p w14:paraId="1D0BC943" w14:textId="6834D938" w:rsidR="0054681E" w:rsidRPr="0054681E" w:rsidRDefault="0054681E" w:rsidP="0054681E">
            <w:r w:rsidRPr="0054681E">
              <w:t>RI E-911 also examines the duration of the call before transfer as well as the median and total duration of the length of the calls within each dispatch area including fire, police and medical responses.</w:t>
            </w:r>
          </w:p>
          <w:p w14:paraId="7EA35CAD" w14:textId="77777777" w:rsidR="0054681E" w:rsidRPr="0054681E" w:rsidRDefault="0054681E" w:rsidP="0054681E"/>
          <w:p w14:paraId="50C4F962" w14:textId="5C275B99" w:rsidR="00801804" w:rsidRPr="00EE46BE" w:rsidRDefault="0054681E" w:rsidP="0054681E">
            <w:pPr>
              <w:spacing w:after="120"/>
              <w:rPr>
                <w:iCs/>
                <w:color w:val="000000"/>
                <w:sz w:val="24"/>
                <w:szCs w:val="24"/>
              </w:rPr>
            </w:pPr>
            <w:r w:rsidRPr="0054681E">
              <w:lastRenderedPageBreak/>
              <w:t>Additionally, RI E-911 monitors, on a weekly basis, our incoming call volume reports and staffing levels. These measures/metrics provide RI E-911 with an overview of our operational effectiveness.</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3044BBC"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3445">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B2B979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FD3445">
              <w:t>None</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AB45" w14:textId="77777777" w:rsidR="00560951" w:rsidRDefault="00560951" w:rsidP="003C5278">
      <w:r>
        <w:separator/>
      </w:r>
    </w:p>
  </w:endnote>
  <w:endnote w:type="continuationSeparator" w:id="0">
    <w:p w14:paraId="168CFA28" w14:textId="77777777" w:rsidR="00560951" w:rsidRDefault="00560951" w:rsidP="003C5278">
      <w:r>
        <w:continuationSeparator/>
      </w:r>
    </w:p>
  </w:endnote>
  <w:endnote w:type="continuationNotice" w:id="1">
    <w:p w14:paraId="081E400A" w14:textId="77777777" w:rsidR="00560951" w:rsidRDefault="0056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A038" w14:textId="77777777" w:rsidR="00560951" w:rsidRDefault="00560951" w:rsidP="003C5278">
      <w:r>
        <w:separator/>
      </w:r>
    </w:p>
  </w:footnote>
  <w:footnote w:type="continuationSeparator" w:id="0">
    <w:p w14:paraId="77021C8D" w14:textId="77777777" w:rsidR="00560951" w:rsidRDefault="00560951" w:rsidP="003C5278">
      <w:r>
        <w:continuationSeparator/>
      </w:r>
    </w:p>
  </w:footnote>
  <w:footnote w:type="continuationNotice" w:id="1">
    <w:p w14:paraId="6AC5C007" w14:textId="77777777" w:rsidR="00560951" w:rsidRDefault="00560951"/>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5168"/>
    <w:rsid w:val="000169F4"/>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197D"/>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2106"/>
    <w:rsid w:val="001E36EF"/>
    <w:rsid w:val="001E376C"/>
    <w:rsid w:val="001E71E4"/>
    <w:rsid w:val="001F18E3"/>
    <w:rsid w:val="001F1C21"/>
    <w:rsid w:val="001F52BE"/>
    <w:rsid w:val="001F7542"/>
    <w:rsid w:val="002019CF"/>
    <w:rsid w:val="00201E07"/>
    <w:rsid w:val="002020F0"/>
    <w:rsid w:val="00202508"/>
    <w:rsid w:val="00210CB6"/>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97"/>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369"/>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1748A"/>
    <w:rsid w:val="00323FA6"/>
    <w:rsid w:val="0032497E"/>
    <w:rsid w:val="003254AC"/>
    <w:rsid w:val="0032550D"/>
    <w:rsid w:val="00325CBE"/>
    <w:rsid w:val="00325D71"/>
    <w:rsid w:val="00326BA2"/>
    <w:rsid w:val="00334B05"/>
    <w:rsid w:val="00337261"/>
    <w:rsid w:val="003376A1"/>
    <w:rsid w:val="00337AFD"/>
    <w:rsid w:val="00340C3A"/>
    <w:rsid w:val="00342B26"/>
    <w:rsid w:val="003442F5"/>
    <w:rsid w:val="00351A7C"/>
    <w:rsid w:val="00357926"/>
    <w:rsid w:val="0036194D"/>
    <w:rsid w:val="003704E2"/>
    <w:rsid w:val="00374D07"/>
    <w:rsid w:val="00375401"/>
    <w:rsid w:val="0038221D"/>
    <w:rsid w:val="00383693"/>
    <w:rsid w:val="00386D99"/>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E6A75"/>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895"/>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1421"/>
    <w:rsid w:val="00495E78"/>
    <w:rsid w:val="004A0DD8"/>
    <w:rsid w:val="004A104A"/>
    <w:rsid w:val="004A15AD"/>
    <w:rsid w:val="004A1EC1"/>
    <w:rsid w:val="004A339A"/>
    <w:rsid w:val="004A3BFC"/>
    <w:rsid w:val="004A4BD6"/>
    <w:rsid w:val="004A54B0"/>
    <w:rsid w:val="004A72CD"/>
    <w:rsid w:val="004B0151"/>
    <w:rsid w:val="004B2DD2"/>
    <w:rsid w:val="004B4556"/>
    <w:rsid w:val="004B6128"/>
    <w:rsid w:val="004B6E9E"/>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4681E"/>
    <w:rsid w:val="005508F7"/>
    <w:rsid w:val="00551960"/>
    <w:rsid w:val="00554172"/>
    <w:rsid w:val="00560951"/>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90E58"/>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3114"/>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18B6"/>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28B"/>
    <w:rsid w:val="007523AB"/>
    <w:rsid w:val="007543D8"/>
    <w:rsid w:val="00755E00"/>
    <w:rsid w:val="00762723"/>
    <w:rsid w:val="00762895"/>
    <w:rsid w:val="007639BF"/>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D3C9D"/>
    <w:rsid w:val="007E0686"/>
    <w:rsid w:val="007E0A4E"/>
    <w:rsid w:val="007E21D7"/>
    <w:rsid w:val="007E2691"/>
    <w:rsid w:val="007E7627"/>
    <w:rsid w:val="007E7F8B"/>
    <w:rsid w:val="007F4B7A"/>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6A74"/>
    <w:rsid w:val="0084759A"/>
    <w:rsid w:val="00852F38"/>
    <w:rsid w:val="0085464A"/>
    <w:rsid w:val="00854821"/>
    <w:rsid w:val="00855B94"/>
    <w:rsid w:val="00855C2A"/>
    <w:rsid w:val="00860250"/>
    <w:rsid w:val="00862CED"/>
    <w:rsid w:val="0086558E"/>
    <w:rsid w:val="0086652D"/>
    <w:rsid w:val="00867B41"/>
    <w:rsid w:val="008700D3"/>
    <w:rsid w:val="008702AF"/>
    <w:rsid w:val="00872A60"/>
    <w:rsid w:val="00872F62"/>
    <w:rsid w:val="00877453"/>
    <w:rsid w:val="00877B92"/>
    <w:rsid w:val="008804A4"/>
    <w:rsid w:val="00884898"/>
    <w:rsid w:val="008859F7"/>
    <w:rsid w:val="0089396B"/>
    <w:rsid w:val="00897AD8"/>
    <w:rsid w:val="008A0CC8"/>
    <w:rsid w:val="008A52A1"/>
    <w:rsid w:val="008A61AB"/>
    <w:rsid w:val="008A6BCF"/>
    <w:rsid w:val="008B09E9"/>
    <w:rsid w:val="008B0BF1"/>
    <w:rsid w:val="008B15BC"/>
    <w:rsid w:val="008B261E"/>
    <w:rsid w:val="008B312D"/>
    <w:rsid w:val="008B5EDB"/>
    <w:rsid w:val="008C0325"/>
    <w:rsid w:val="008C0E5C"/>
    <w:rsid w:val="008C2193"/>
    <w:rsid w:val="008C562C"/>
    <w:rsid w:val="008C6090"/>
    <w:rsid w:val="008D6F71"/>
    <w:rsid w:val="008E246D"/>
    <w:rsid w:val="008E53B0"/>
    <w:rsid w:val="008E75BC"/>
    <w:rsid w:val="008F3F5F"/>
    <w:rsid w:val="00900DF3"/>
    <w:rsid w:val="00904848"/>
    <w:rsid w:val="009051E6"/>
    <w:rsid w:val="009052BE"/>
    <w:rsid w:val="009059C5"/>
    <w:rsid w:val="009076A0"/>
    <w:rsid w:val="00911A92"/>
    <w:rsid w:val="0092131B"/>
    <w:rsid w:val="009254B2"/>
    <w:rsid w:val="00931B30"/>
    <w:rsid w:val="0093251F"/>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0FE6"/>
    <w:rsid w:val="009C3A85"/>
    <w:rsid w:val="009C4B41"/>
    <w:rsid w:val="009C52E9"/>
    <w:rsid w:val="009C5B1D"/>
    <w:rsid w:val="009C5E93"/>
    <w:rsid w:val="009C750E"/>
    <w:rsid w:val="009D0A11"/>
    <w:rsid w:val="009D1E75"/>
    <w:rsid w:val="009D2405"/>
    <w:rsid w:val="009D65CF"/>
    <w:rsid w:val="009E0119"/>
    <w:rsid w:val="009F023E"/>
    <w:rsid w:val="009F0FDB"/>
    <w:rsid w:val="009F2CCE"/>
    <w:rsid w:val="009F3AAA"/>
    <w:rsid w:val="009F4312"/>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1CF"/>
    <w:rsid w:val="00AA4674"/>
    <w:rsid w:val="00AB31E5"/>
    <w:rsid w:val="00AB4F15"/>
    <w:rsid w:val="00AB5503"/>
    <w:rsid w:val="00AC38AD"/>
    <w:rsid w:val="00AC4B6B"/>
    <w:rsid w:val="00AC79F1"/>
    <w:rsid w:val="00AD159D"/>
    <w:rsid w:val="00AD20C5"/>
    <w:rsid w:val="00AD51A3"/>
    <w:rsid w:val="00AE4FD5"/>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2E86"/>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33E"/>
    <w:rsid w:val="00B93A79"/>
    <w:rsid w:val="00B9623B"/>
    <w:rsid w:val="00B97CF0"/>
    <w:rsid w:val="00BA3CB0"/>
    <w:rsid w:val="00BA60CE"/>
    <w:rsid w:val="00BB0A4E"/>
    <w:rsid w:val="00BB1A91"/>
    <w:rsid w:val="00BB45EE"/>
    <w:rsid w:val="00BB76EA"/>
    <w:rsid w:val="00BC00D9"/>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0CC6"/>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0AD"/>
    <w:rsid w:val="00C906B5"/>
    <w:rsid w:val="00C90ED6"/>
    <w:rsid w:val="00C95E8C"/>
    <w:rsid w:val="00C96EE6"/>
    <w:rsid w:val="00C97E22"/>
    <w:rsid w:val="00CA3725"/>
    <w:rsid w:val="00CA3C75"/>
    <w:rsid w:val="00CA48D7"/>
    <w:rsid w:val="00CA64FA"/>
    <w:rsid w:val="00CA7B1B"/>
    <w:rsid w:val="00CB2124"/>
    <w:rsid w:val="00CB4231"/>
    <w:rsid w:val="00CB5375"/>
    <w:rsid w:val="00CB72DB"/>
    <w:rsid w:val="00CB7600"/>
    <w:rsid w:val="00CC03A7"/>
    <w:rsid w:val="00CC0B3E"/>
    <w:rsid w:val="00CC5D16"/>
    <w:rsid w:val="00CC6E98"/>
    <w:rsid w:val="00CD0F2B"/>
    <w:rsid w:val="00CD24F8"/>
    <w:rsid w:val="00CD515C"/>
    <w:rsid w:val="00CE0B47"/>
    <w:rsid w:val="00CE5025"/>
    <w:rsid w:val="00CE658F"/>
    <w:rsid w:val="00CF1212"/>
    <w:rsid w:val="00CF546A"/>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473B"/>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694"/>
    <w:rsid w:val="00DC383A"/>
    <w:rsid w:val="00DC6840"/>
    <w:rsid w:val="00DD1CA8"/>
    <w:rsid w:val="00DD2B8D"/>
    <w:rsid w:val="00DD770F"/>
    <w:rsid w:val="00DD785C"/>
    <w:rsid w:val="00DD7D34"/>
    <w:rsid w:val="00DE01CA"/>
    <w:rsid w:val="00DE076F"/>
    <w:rsid w:val="00DE14D6"/>
    <w:rsid w:val="00DE3625"/>
    <w:rsid w:val="00DE4F51"/>
    <w:rsid w:val="00DE742E"/>
    <w:rsid w:val="00DE7E87"/>
    <w:rsid w:val="00DF25DA"/>
    <w:rsid w:val="00DF2877"/>
    <w:rsid w:val="00DF2C83"/>
    <w:rsid w:val="00DF483A"/>
    <w:rsid w:val="00E018D8"/>
    <w:rsid w:val="00E0219D"/>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019B"/>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DFB"/>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45D31"/>
    <w:rsid w:val="00F5083D"/>
    <w:rsid w:val="00F50D99"/>
    <w:rsid w:val="00F519DB"/>
    <w:rsid w:val="00F53858"/>
    <w:rsid w:val="00F609C6"/>
    <w:rsid w:val="00F66EC1"/>
    <w:rsid w:val="00F67778"/>
    <w:rsid w:val="00F7170F"/>
    <w:rsid w:val="00F74368"/>
    <w:rsid w:val="00F74B16"/>
    <w:rsid w:val="00F8618D"/>
    <w:rsid w:val="00F870B9"/>
    <w:rsid w:val="00F870D1"/>
    <w:rsid w:val="00F87B4F"/>
    <w:rsid w:val="00F9015B"/>
    <w:rsid w:val="00F90CCE"/>
    <w:rsid w:val="00F90D78"/>
    <w:rsid w:val="00F92038"/>
    <w:rsid w:val="00F92B2E"/>
    <w:rsid w:val="00F97064"/>
    <w:rsid w:val="00FA58C1"/>
    <w:rsid w:val="00FA648B"/>
    <w:rsid w:val="00FB339C"/>
    <w:rsid w:val="00FB5820"/>
    <w:rsid w:val="00FB60E0"/>
    <w:rsid w:val="00FC16D5"/>
    <w:rsid w:val="00FC4932"/>
    <w:rsid w:val="00FC7091"/>
    <w:rsid w:val="00FC7EAD"/>
    <w:rsid w:val="00FD2A4F"/>
    <w:rsid w:val="00FD3445"/>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2023-05-17T19:06:00Z</dcterms:created>
  <dcterms:modified xsi:type="dcterms:W3CDTF">2023-06-09T15:25:00Z</dcterms:modified>
</cp:coreProperties>
</file>