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463C4E99"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EE731F">
              <w:t>Tennessee</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6934FEFF"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EE731F" w:rsidRPr="00EE731F">
              <w:t>Curtis S. Sutton</w:t>
            </w:r>
            <w:r w:rsidRPr="00797879">
              <w:rPr>
                <w:iCs/>
                <w:color w:val="000000"/>
                <w:sz w:val="24"/>
                <w:szCs w:val="24"/>
              </w:rPr>
              <w:fldChar w:fldCharType="end"/>
            </w:r>
          </w:p>
        </w:tc>
        <w:tc>
          <w:tcPr>
            <w:tcW w:w="2811" w:type="dxa"/>
          </w:tcPr>
          <w:p w14:paraId="1D2F727A" w14:textId="7E6B9D91"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E731F" w:rsidRPr="00EE731F">
              <w:t>Executive Director</w:t>
            </w:r>
            <w:r w:rsidRPr="005B728D">
              <w:rPr>
                <w:iCs/>
                <w:color w:val="000000"/>
                <w:sz w:val="24"/>
                <w:szCs w:val="24"/>
              </w:rPr>
              <w:fldChar w:fldCharType="end"/>
            </w:r>
          </w:p>
        </w:tc>
        <w:tc>
          <w:tcPr>
            <w:tcW w:w="3362" w:type="dxa"/>
          </w:tcPr>
          <w:p w14:paraId="40478172" w14:textId="5934B891"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E731F" w:rsidRPr="00EE731F">
              <w:t>Tennessee Emergency Communications Boar</w:t>
            </w:r>
            <w:r w:rsidR="00EE731F">
              <w:t>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01937040"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33D7">
              <w:rPr>
                <w:highlight w:val="lightGray"/>
              </w:rPr>
              <w:t>1</w:t>
            </w:r>
            <w:r w:rsidR="005C5623">
              <w:rPr>
                <w:highlight w:val="lightGray"/>
              </w:rPr>
              <w:t>11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8711A94"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33D7">
              <w:rPr>
                <w:highlight w:val="lightGray"/>
              </w:rPr>
              <w:t>1</w:t>
            </w:r>
            <w:r w:rsidR="005C5623">
              <w:rPr>
                <w:highlight w:val="lightGray"/>
              </w:rPr>
              <w:t>2</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6C94101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33D7">
              <w:rPr>
                <w:highlight w:val="lightGray"/>
              </w:rPr>
              <w:t>1</w:t>
            </w:r>
            <w:r w:rsidR="005C5623">
              <w:rPr>
                <w:highlight w:val="lightGray"/>
              </w:rPr>
              <w:t>23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601169D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71F3">
              <w:rPr>
                <w:highlight w:val="lightGray"/>
              </w:rPr>
              <w:t>Unknown</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F137228"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71F3">
              <w:rPr>
                <w:highlight w:val="lightGray"/>
              </w:rPr>
              <w:t>Unknown</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466310E8"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A71F3" w:rsidRPr="004A71F3">
              <w:t xml:space="preserve">Tennessee emergency communications districts </w:t>
            </w:r>
            <w:r w:rsidR="0051695D" w:rsidRPr="0051695D">
              <w:t xml:space="preserve"> (“ECDs”)</w:t>
            </w:r>
            <w:r w:rsidR="004A71F3" w:rsidRPr="004A71F3">
              <w:t xml:space="preserve"> are</w:t>
            </w:r>
            <w:r w:rsidR="00DE33D7">
              <w:t xml:space="preserve"> autonomous</w:t>
            </w:r>
            <w:r w:rsidR="004A71F3" w:rsidRPr="004A71F3">
              <w:t xml:space="preserve"> municipal governments.  Some </w:t>
            </w:r>
            <w:r w:rsidR="00DE33D7">
              <w:t xml:space="preserve">districts </w:t>
            </w:r>
            <w:r w:rsidR="004A71F3" w:rsidRPr="004A71F3">
              <w:t>choose to use 911 revenues to employ telecommunicators and some choose to use the funds to support  local governments</w:t>
            </w:r>
            <w:r w:rsidR="00DE33D7">
              <w:t xml:space="preserve"> aagencies that employ telecommunicators</w:t>
            </w:r>
            <w:r w:rsidR="004A71F3" w:rsidRPr="004A71F3">
              <w:t>.  There is no requirement for ECDs to report the number of telecommunicators hired or supported.  It has been certified that there are 151 call taking positions (</w:t>
            </w:r>
            <w:r w:rsidR="0051695D">
              <w:t>"</w:t>
            </w:r>
            <w:r w:rsidR="004A71F3" w:rsidRPr="004A71F3">
              <w:t>CTPs</w:t>
            </w:r>
            <w:r w:rsidR="0051695D">
              <w:t>"</w:t>
            </w:r>
            <w:r w:rsidR="004A71F3" w:rsidRPr="004A71F3">
              <w:t xml:space="preserve">) established in the </w:t>
            </w:r>
            <w:r w:rsidR="00DE33D7">
              <w:t xml:space="preserve">State </w:t>
            </w:r>
            <w:r w:rsidR="004A71F3" w:rsidRPr="004A71F3">
              <w:t>and each CTP requires a</w:t>
            </w:r>
            <w:r w:rsidR="00DE33D7">
              <w:t xml:space="preserve">pproximately </w:t>
            </w:r>
            <w:r w:rsidR="004A71F3" w:rsidRPr="004A71F3">
              <w:t>5 personnel to occupy the CTP 24 hours per day.  It is unknown whether the personnel filling those CTPs are full time, part time, or employees of the ECD or local governments.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B8FB46F"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33D7">
              <w:rPr>
                <w:highlight w:val="lightGray"/>
              </w:rPr>
              <w:t>Unknown</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4969037B"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2" w:name="_Hlk131585438"/>
            <w:r w:rsidR="000338AB" w:rsidRPr="000338AB">
              <w:t xml:space="preserve">Tennessee emergency communications districts </w:t>
            </w:r>
            <w:r w:rsidR="0051695D" w:rsidRPr="0051695D">
              <w:t xml:space="preserve"> (“ECDs”)</w:t>
            </w:r>
            <w:r w:rsidR="000338AB" w:rsidRPr="000338AB">
              <w:t xml:space="preserve"> operate </w:t>
            </w:r>
            <w:r w:rsidR="004A71F3">
              <w:t xml:space="preserve">and report </w:t>
            </w:r>
            <w:r w:rsidR="000338AB" w:rsidRPr="000338AB">
              <w:t xml:space="preserve">on a fiscal year basis from July 1 through June 30. </w:t>
            </w:r>
            <w:r w:rsidR="004A71F3">
              <w:t>A</w:t>
            </w:r>
            <w:r w:rsidR="000338AB" w:rsidRPr="000338AB">
              <w:t>udits reflect annual costs that are recorded in ECD’s books, but expenditures made for 911 service by contributing local governments are not included.  A study performed by the Tennessee Comptroller of the Treasury determined an amount of $191,610,768 as the total cost of operating the 911 service for</w:t>
            </w:r>
            <w:r w:rsidR="004A71F3">
              <w:t xml:space="preserve"> FY2019,</w:t>
            </w:r>
            <w:r w:rsidR="000338AB" w:rsidRPr="000338AB">
              <w:t xml:space="preserve"> which was composed of $118,779,979 </w:t>
            </w:r>
            <w:r w:rsidR="00DE33D7">
              <w:t xml:space="preserve">in </w:t>
            </w:r>
            <w:r w:rsidR="000338AB" w:rsidRPr="000338AB">
              <w:t>ECD cost and $72,830,789</w:t>
            </w:r>
            <w:r w:rsidR="000338AB">
              <w:t xml:space="preserve"> </w:t>
            </w:r>
            <w:r w:rsidR="00DE33D7">
              <w:t xml:space="preserve">in </w:t>
            </w:r>
            <w:r w:rsidR="000338AB">
              <w:t>local government cost</w:t>
            </w:r>
            <w:r w:rsidR="000338AB" w:rsidRPr="000338AB">
              <w:t xml:space="preserve">.  </w:t>
            </w:r>
            <w:r w:rsidR="00DB4606" w:rsidRPr="00DB4606">
              <w:t xml:space="preserve"> An estimated total cost for providing 911 service in Tennessee can be derived by multiplying the 2019 percentage times FY2021 audited ECD annual cost (1.62% times $122,238,259 yielding an estimate of $198,025,980)</w:t>
            </w:r>
            <w:bookmarkEnd w:id="2"/>
            <w:r w:rsidR="00DB4606" w:rsidRPr="00DB4606">
              <w:t>.</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2A20E01D"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E33D7">
              <w:rPr>
                <w:highlight w:val="lightGray"/>
              </w:rPr>
              <w:t>Unknown</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17B8A5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E33D7">
              <w:rPr>
                <w:highlight w:val="lightGray"/>
              </w:rPr>
              <w:t>Unknown</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5E546592"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E33D7">
              <w:rPr>
                <w:highlight w:val="lightGray"/>
              </w:rPr>
              <w:t>Unknown</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50171F9"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E33D7">
              <w:rPr>
                <w:highlight w:val="lightGray"/>
              </w:rPr>
              <w:t>Uknown</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0AFF708B"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1F7CAC" w:rsidRPr="001F7CAC">
              <w:t>6</w:t>
            </w:r>
            <w:r w:rsidR="001F7CAC">
              <w:t>,</w:t>
            </w:r>
            <w:r w:rsidR="001F7CAC" w:rsidRPr="001F7CAC">
              <w:t>082</w:t>
            </w:r>
            <w:r w:rsidR="001F7CAC">
              <w:t>,</w:t>
            </w:r>
            <w:r w:rsidR="001F7CAC" w:rsidRPr="001F7CAC">
              <w:t>245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2CC40F6B"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E33D7">
              <w:rPr>
                <w:highlight w:val="lightGray"/>
              </w:rPr>
              <w:t>Unknown</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79A8D95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3" w:name="Check11"/>
      <w:r w:rsidR="00E92330" w:rsidRPr="00BB1A91">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3"/>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4" w:name="Check9"/>
      <w:r w:rsidR="002E6D11" w:rsidRPr="00BB1A91">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4"/>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5" w:name="_Hlk90292647"/>
          <w:p w14:paraId="0B420CA1" w14:textId="25E2D184"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B4606" w:rsidRPr="00DB4606">
              <w:t>Tenn. Code Ann. §§ 7-86-128</w:t>
            </w:r>
            <w:r w:rsidR="00F00F0C">
              <w:t>, 7-86-130</w:t>
            </w:r>
            <w:r w:rsidR="00DB4606" w:rsidRPr="00DB4606">
              <w:t xml:space="preserve"> &amp; 7-86-303</w:t>
            </w:r>
            <w:r w:rsidRPr="00F2467D">
              <w:rPr>
                <w:sz w:val="24"/>
                <w:szCs w:val="24"/>
                <w:highlight w:val="lightGray"/>
              </w:rPr>
              <w:fldChar w:fldCharType="end"/>
            </w:r>
          </w:p>
        </w:tc>
      </w:tr>
      <w:bookmarkEnd w:id="5"/>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FBBFBB0"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3E1743CE"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6" w:name="_Hlk131591430"/>
            <w:r w:rsidR="00F00F0C" w:rsidRPr="00F00F0C">
              <w:t xml:space="preserve"> TECB by policy established supplemental recurring funding programs</w:t>
            </w:r>
            <w:r w:rsidR="00F00F0C">
              <w:t xml:space="preserve">:  </w:t>
            </w:r>
            <w:r w:rsidR="00F00F0C" w:rsidRPr="00F00F0C">
              <w:t xml:space="preserve">Controller Subsidy </w:t>
            </w:r>
            <w:r w:rsidR="00F00F0C">
              <w:t xml:space="preserve">on </w:t>
            </w:r>
            <w:r w:rsidR="00F00F0C" w:rsidRPr="00F00F0C">
              <w:t xml:space="preserve">5/2/18 and Surcharge Subsidy </w:t>
            </w:r>
            <w:r w:rsidR="00F00F0C">
              <w:t xml:space="preserve">on </w:t>
            </w:r>
            <w:r w:rsidR="00F00F0C" w:rsidRPr="00F00F0C">
              <w:t>12/2/20</w:t>
            </w:r>
            <w:r w:rsidR="00F00F0C">
              <w:t>.</w:t>
            </w:r>
            <w:bookmarkEnd w:id="6"/>
            <w:r w:rsidR="00F00F0C" w:rsidRPr="00F00F0C">
              <w:t xml:space="preserve">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3BBCB9B2"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692B306"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38D2BA5A"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7" w:name="_Hlk131591778"/>
            <w:r w:rsidR="00F00F0C">
              <w:rPr>
                <w:highlight w:val="lightGray"/>
              </w:rPr>
              <w:t xml:space="preserve">The 911 fee (surcharge) is levied by </w:t>
            </w:r>
            <w:r w:rsidR="00F00F0C" w:rsidRPr="00F00F0C">
              <w:t>Tenn. Code Ann. §§ 7-86-128 &amp; 7-86-303</w:t>
            </w:r>
            <w:bookmarkEnd w:id="7"/>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8" w:name="_Hlk90288817"/>
          <w:p w14:paraId="2C1E1B39" w14:textId="77777777" w:rsidR="00143DA6" w:rsidRPr="00143DA6" w:rsidRDefault="00B4337B" w:rsidP="00143DA6">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sidRPr="00143DA6">
              <w:t xml:space="preserve">911 fees are collected by telecommunications service providers, remitted to the Tennessee Department of Revenue, and transferred to the Emergency Communications Fund.  The Tennessee Emergency Communications Board (“TECB”) distributes a base amount from the fund to each of the one-hundred Emergency Communications Districts (“ECDs”) across the state in accordance with Tenn. Code Ann. § 7-86-303.  Tenn. Code Ann. § 7-86-130 also requires annual distribution to ECDs of excess revenue not distributed during the prior fiscal year and this is distributed as required by TECB policy number 15.  </w:t>
            </w:r>
          </w:p>
          <w:p w14:paraId="594B47F8" w14:textId="52C4AE9C" w:rsidR="00191F6A" w:rsidRPr="00590017" w:rsidRDefault="00143DA6" w:rsidP="00143DA6">
            <w:pPr>
              <w:rPr>
                <w:iCs/>
                <w:color w:val="000000"/>
                <w:sz w:val="24"/>
                <w:szCs w:val="24"/>
              </w:rPr>
            </w:pPr>
            <w:r w:rsidRPr="00143DA6">
              <w:t>The 911 fee generated $149,174,362 in 2022.  In FY2021 TECB made payments of $124,599,249 to the ECDs.  $39,284,392 cash payments were made to ECDs from local governments</w:t>
            </w:r>
            <w:r w:rsidR="005C5623">
              <w:t>.  Local governments also</w:t>
            </w:r>
            <w:r w:rsidR="00F05544">
              <w:t xml:space="preserve"> may have provided</w:t>
            </w:r>
            <w:r w:rsidRPr="00143DA6">
              <w:t xml:space="preserve"> non-cash (in-kind) suppor</w:t>
            </w:r>
            <w:r w:rsidR="00F05544">
              <w:t>t.  T</w:t>
            </w:r>
            <w:r w:rsidRPr="00143DA6">
              <w:t xml:space="preserve">he source of </w:t>
            </w:r>
            <w:r w:rsidR="00F05544">
              <w:t xml:space="preserve">local government </w:t>
            </w:r>
            <w:r w:rsidRPr="00143DA6">
              <w:t>support may be from taxes, grants, free rents, services, or other resources</w:t>
            </w:r>
            <w:r w:rsidR="00005DDE" w:rsidRPr="00005DDE">
              <w:t>.</w:t>
            </w:r>
            <w:r w:rsidR="00B4337B" w:rsidRPr="00F2467D">
              <w:rPr>
                <w:sz w:val="24"/>
                <w:szCs w:val="24"/>
                <w:highlight w:val="lightGray"/>
              </w:rPr>
              <w:fldChar w:fldCharType="end"/>
            </w:r>
          </w:p>
        </w:tc>
      </w:tr>
      <w:bookmarkEnd w:id="8"/>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2CCBA00"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EC0D0FB" w14:textId="2D0592D2" w:rsidR="00D71517" w:rsidRDefault="00A830C8" w:rsidP="00D71517">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9" w:name="_Hlk131593685"/>
            <w:r w:rsidR="00D71517" w:rsidRPr="00D71517">
              <w:t xml:space="preserve">Pursuant to Tenn. Code Ann. § 7-86-306(a)(11), </w:t>
            </w:r>
            <w:r w:rsidR="00D71517">
              <w:t>t</w:t>
            </w:r>
            <w:r w:rsidR="00D71517" w:rsidRPr="00D71517">
              <w:t xml:space="preserve">he Tennessee Emergency Communications Board </w:t>
            </w:r>
            <w:r w:rsidR="00D71517">
              <w:t xml:space="preserve">("TECB") </w:t>
            </w:r>
            <w:r w:rsidR="00D71517" w:rsidRPr="00D71517">
              <w:t>is required to establish operating standards concerning acceptable uses of revenue</w:t>
            </w:r>
            <w:r w:rsidR="00D71517">
              <w:t>.</w:t>
            </w:r>
          </w:p>
          <w:p w14:paraId="277C3450" w14:textId="77777777" w:rsidR="00D71517" w:rsidRDefault="00D71517" w:rsidP="00D71517"/>
          <w:p w14:paraId="64F5A93A" w14:textId="1B9C5EAF" w:rsidR="00D71517" w:rsidRDefault="00D71517" w:rsidP="00D71517">
            <w:r>
              <w:t>T</w:t>
            </w:r>
            <w:r w:rsidRPr="00D71517">
              <w:t>he board</w:t>
            </w:r>
            <w:r>
              <w:t>s</w:t>
            </w:r>
            <w:r w:rsidRPr="00D71517">
              <w:t xml:space="preserve"> of directors for each of Tennessee’s 100 Emergency Communications Districts (“ECDs”), are authorized to approve the expenditure of 911 funds so long as the expenditures are consistent with state law and </w:t>
            </w:r>
            <w:r w:rsidR="00137501">
              <w:t xml:space="preserve">the </w:t>
            </w:r>
            <w:r w:rsidRPr="00D71517">
              <w:t xml:space="preserve">revenue standards established by the TECB. All funds must be used to support the long-term solvency and operations of ECDs as well as reasonable and necessary administrative and operational expenses of the TECB. See Tenn. Code Ann. § 7-86-128(a)(2). </w:t>
            </w:r>
          </w:p>
          <w:p w14:paraId="22910586" w14:textId="77777777" w:rsidR="00D71517" w:rsidRPr="00D71517" w:rsidRDefault="00D71517" w:rsidP="00D71517"/>
          <w:p w14:paraId="3F6A1201" w14:textId="308DAB84" w:rsidR="00D71517" w:rsidRDefault="00D71517" w:rsidP="00D71517">
            <w:r w:rsidRPr="00D71517">
              <w:t>Funds received by an ECD may only be used for the furtherance of 911 and must be used exclusively in the operation of the ECD. See Tenn. Code Ann. § 7-86-102(d). ECDs are limited to expending funds in accordance with a properly adopted budget. See Tenn. Code Ann. § 7-86-120. Additionally, ECDs are limited to spending 911 funds in accordance with Revenue Standards established by the TECB pursuant to Tenn. Code Ann. § 7-86-306(a)(11). ECDs are audited annually to ensure compliance with the revenue standards and generally accepted accounting and auditing standards. Audits are submitted to the State Comptroller of the Treasury.</w:t>
            </w:r>
          </w:p>
          <w:p w14:paraId="45F9A585" w14:textId="77777777" w:rsidR="00D71517" w:rsidRPr="00D71517" w:rsidRDefault="00D71517" w:rsidP="00D71517"/>
          <w:p w14:paraId="130378EC" w14:textId="63417479" w:rsidR="00A830C8" w:rsidRPr="00590017" w:rsidRDefault="00D71517" w:rsidP="00D71517">
            <w:pPr>
              <w:spacing w:after="120"/>
              <w:rPr>
                <w:iCs/>
                <w:color w:val="000000"/>
                <w:sz w:val="24"/>
                <w:szCs w:val="24"/>
              </w:rPr>
            </w:pPr>
            <w:r w:rsidRPr="00D71517">
              <w:lastRenderedPageBreak/>
              <w:t>The TECB is also limited in expending 911 funds solely for the operational and administrative expenses of the TECB and for the purposes set forth in Tennessee’s Emergency Communications District Laws. See Tenn. Code Ann. § 7-86-303</w:t>
            </w:r>
            <w:bookmarkEnd w:id="9"/>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10"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0"/>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11"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11"/>
    <w:p w14:paraId="6DE177B0" w14:textId="75E745D1"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0796DD8C"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71517" w:rsidRPr="00D71517">
              <w:t>Tenn. Code Ann. §§ 7-86-102, 7-86-114, 7-86-120, 7-86-121, 7-86-122, 7-86-128, 7-86-129, 7-86-130, 7-86-303.</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12"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13" w:name="_Hlk89863176"/>
          <w:bookmarkEnd w:id="12"/>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312D32C8" w14:textId="05467A5F" w:rsidR="00005DDE" w:rsidRDefault="005020F1" w:rsidP="00005DD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05DDE" w:rsidRPr="00005DDE">
              <w:t xml:space="preserve">All 911 funds collected in Tennessee are deposited in the state treasury in a separate interest-bearing fund known as the 911 Emergency Communications Fund. Disbursements from this fund are limited solely to the operational and administrative expenses of the TECB and the purposes as expressed in the state emergency communications laws, Tenn. Code Ann. § 7-86-101, et seq. See Tenn. Code Ann. § 7-86-303(d). </w:t>
            </w:r>
          </w:p>
          <w:p w14:paraId="7BD13433" w14:textId="77777777" w:rsidR="00005DDE" w:rsidRPr="00005DDE" w:rsidRDefault="00005DDE" w:rsidP="00005DDE"/>
          <w:p w14:paraId="2E01FFDE" w14:textId="23CC7061" w:rsidR="00005DDE" w:rsidRDefault="00005DDE" w:rsidP="00005DDE">
            <w:r w:rsidRPr="00005DDE">
              <w:t xml:space="preserve">Authorized operational and administrative expenditures include distribution of the base amount to each ECD, implementation and maintenance of an IP-based NG911 program, and funding to the Tennessee Regulatory </w:t>
            </w:r>
            <w:r w:rsidRPr="00005DDE">
              <w:lastRenderedPageBreak/>
              <w:t>Authority for the Tennessee relay services/telecommunications devices access program (“TRS/TDAP”), which provides assistance to those Tennesseans whose disabilities interfere with their use of communications services and technologies.</w:t>
            </w:r>
          </w:p>
          <w:p w14:paraId="750009C9" w14:textId="77777777" w:rsidR="00005DDE" w:rsidRPr="00005DDE" w:rsidRDefault="00005DDE" w:rsidP="00005DDE"/>
          <w:p w14:paraId="2AC2D921" w14:textId="1DC1BFFE" w:rsidR="005020F1" w:rsidRPr="00590017" w:rsidRDefault="00005DDE" w:rsidP="00005DDE">
            <w:pPr>
              <w:spacing w:after="120"/>
              <w:rPr>
                <w:iCs/>
                <w:color w:val="000000"/>
                <w:sz w:val="24"/>
                <w:szCs w:val="24"/>
              </w:rPr>
            </w:pPr>
            <w:r w:rsidRPr="00005DDE">
              <w:t>The TECB annually distributes to each emergency communications district a base amount equal to the average of total recurring annual revenue the district received from distributions from the board and from direct remittance of 911 surcharges for fiscal years 2010, 2011, and 2012. See Tenn. Code Ann. § 7-86-303(e). One-sixth of the base amount for each district is distributed by the TECB bi-monthly. The base amounts for each district in the state can be found on the TECB website, http://www.tn.gov/commerce/section/e911.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6CA0148"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3D1CE6B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20357034"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D7A9491"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578F841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5AE290E"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5AE2CA65"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F05544">
              <w:rPr>
                <w:b/>
                <w:sz w:val="24"/>
                <w:szCs w:val="24"/>
              </w:rPr>
            </w:r>
            <w:r w:rsidR="00F05544">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68DC7C9"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05544">
              <w:rPr>
                <w:b/>
                <w:sz w:val="24"/>
                <w:szCs w:val="24"/>
              </w:rPr>
            </w:r>
            <w:r w:rsidR="00F05544">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05544">
              <w:rPr>
                <w:b/>
                <w:sz w:val="24"/>
                <w:szCs w:val="24"/>
              </w:rPr>
            </w:r>
            <w:r w:rsidR="00F05544">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B36D73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05544">
              <w:rPr>
                <w:b/>
                <w:sz w:val="24"/>
                <w:szCs w:val="24"/>
              </w:rPr>
            </w:r>
            <w:r w:rsidR="00F05544">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F05544">
              <w:rPr>
                <w:b/>
                <w:sz w:val="24"/>
                <w:szCs w:val="24"/>
              </w:rPr>
            </w:r>
            <w:r w:rsidR="00F05544">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522CCBF5"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05544">
              <w:rPr>
                <w:b/>
                <w:sz w:val="24"/>
                <w:szCs w:val="24"/>
              </w:rPr>
            </w:r>
            <w:r w:rsidR="00F05544">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05544">
              <w:rPr>
                <w:b/>
                <w:sz w:val="24"/>
                <w:szCs w:val="24"/>
              </w:rPr>
            </w:r>
            <w:r w:rsidR="00F05544">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lastRenderedPageBreak/>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F05544">
              <w:rPr>
                <w:b/>
                <w:sz w:val="24"/>
                <w:szCs w:val="24"/>
              </w:rPr>
            </w:r>
            <w:r w:rsidR="00F05544">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667BA1E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F05544">
              <w:rPr>
                <w:b/>
                <w:sz w:val="24"/>
                <w:szCs w:val="24"/>
              </w:rPr>
            </w:r>
            <w:r w:rsidR="00F05544">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66D4A5EA"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Pr>
                <w:highlight w:val="lightGray"/>
              </w:rPr>
              <w:t>1.50</w:t>
            </w:r>
            <w:r w:rsidRPr="00F2467D">
              <w:rPr>
                <w:sz w:val="24"/>
                <w:szCs w:val="24"/>
                <w:highlight w:val="lightGray"/>
              </w:rPr>
              <w:fldChar w:fldCharType="end"/>
            </w:r>
          </w:p>
        </w:tc>
        <w:tc>
          <w:tcPr>
            <w:tcW w:w="1320" w:type="dxa"/>
            <w:vMerge w:val="restart"/>
          </w:tcPr>
          <w:p w14:paraId="1FAE398B" w14:textId="14E21A5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6CA4C8C" w:rsidR="00163E78" w:rsidRPr="00160795" w:rsidRDefault="00163E78" w:rsidP="00143DA6">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Pr>
                <w:highlight w:val="lightGray"/>
              </w:rPr>
              <w:t>1.50</w:t>
            </w:r>
            <w:r w:rsidRPr="00F2467D">
              <w:rPr>
                <w:sz w:val="24"/>
                <w:szCs w:val="24"/>
                <w:highlight w:val="lightGray"/>
              </w:rPr>
              <w:fldChar w:fldCharType="end"/>
            </w:r>
          </w:p>
        </w:tc>
        <w:tc>
          <w:tcPr>
            <w:tcW w:w="1320" w:type="dxa"/>
            <w:vMerge w:val="restart"/>
          </w:tcPr>
          <w:p w14:paraId="37728A86" w14:textId="492F89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0AC1C3AE" w:rsidR="00897AD8" w:rsidRPr="00160795" w:rsidRDefault="00897AD8" w:rsidP="00143DA6">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Pr>
                <w:highlight w:val="lightGray"/>
              </w:rPr>
              <w:t>1.50</w:t>
            </w:r>
            <w:r w:rsidRPr="00F2467D">
              <w:rPr>
                <w:sz w:val="24"/>
                <w:szCs w:val="24"/>
                <w:highlight w:val="lightGray"/>
              </w:rPr>
              <w:fldChar w:fldCharType="end"/>
            </w:r>
          </w:p>
        </w:tc>
        <w:tc>
          <w:tcPr>
            <w:tcW w:w="1320" w:type="dxa"/>
            <w:vMerge w:val="restart"/>
          </w:tcPr>
          <w:p w14:paraId="7C3F8821" w14:textId="2A39CF16"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27CE8CC0"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Pr>
                <w:highlight w:val="lightGray"/>
              </w:rPr>
              <w:t>1.50</w:t>
            </w:r>
            <w:r w:rsidRPr="00F2467D">
              <w:rPr>
                <w:sz w:val="24"/>
                <w:szCs w:val="24"/>
                <w:highlight w:val="lightGray"/>
              </w:rPr>
              <w:fldChar w:fldCharType="end"/>
            </w:r>
          </w:p>
        </w:tc>
        <w:tc>
          <w:tcPr>
            <w:tcW w:w="1320" w:type="dxa"/>
            <w:vMerge w:val="restart"/>
          </w:tcPr>
          <w:p w14:paraId="77AF8A84" w14:textId="56E8DE1B"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19748FE3"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Pr>
                <w:highlight w:val="lightGray"/>
              </w:rPr>
              <w:t>1.50</w:t>
            </w:r>
            <w:r w:rsidRPr="00F2467D">
              <w:rPr>
                <w:sz w:val="24"/>
                <w:szCs w:val="24"/>
                <w:highlight w:val="lightGray"/>
              </w:rPr>
              <w:fldChar w:fldCharType="end"/>
            </w:r>
          </w:p>
        </w:tc>
        <w:tc>
          <w:tcPr>
            <w:tcW w:w="1320" w:type="dxa"/>
            <w:vMerge w:val="restart"/>
          </w:tcPr>
          <w:p w14:paraId="6E2D7A2D" w14:textId="413360B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F05544">
              <w:rPr>
                <w:b/>
                <w:sz w:val="22"/>
                <w:szCs w:val="22"/>
              </w:rPr>
            </w:r>
            <w:r w:rsidR="00F05544">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009629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sidRPr="00143DA6">
              <w:t>Unknown</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6932F6E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sidRPr="00143DA6">
              <w:t>Unknown</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7AF9A384"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sidRPr="00143DA6">
              <w:t xml:space="preserve">29,971,411.14 </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17107E3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sidRPr="00143DA6">
              <w:t>Unknown</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6DB798B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sidRPr="00143DA6">
              <w:t xml:space="preserve">119,202,951.02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6C8B321"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43DA6" w:rsidRPr="00143DA6">
              <w:t xml:space="preserve">149,174,362.16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59F08CF6"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45882" w:rsidRPr="00E45882">
              <w:t xml:space="preserve">Telecommunications service providers collect the 911 surcharge on wireline, wireless, VoIP and any other services capable of reaching a PSAP by dialing 911. The surcharges are remitted to the TECB without distinction as to what type of service is provided.  Total collections for calendar year 2022 for combined wireline, wireless, and VoIP were placed in </w:t>
            </w:r>
            <w:proofErr w:type="gramStart"/>
            <w:r w:rsidR="00E45882" w:rsidRPr="00E45882">
              <w:t>Other</w:t>
            </w:r>
            <w:proofErr w:type="gramEnd"/>
            <w:r w:rsidR="00E45882" w:rsidRPr="00E45882">
              <w:t xml:space="preserve"> category.   Prepaid fees are collected at the point of sale and remitted separately from remitters of sales tax and prepaid wireless collections are reported apart from the others.</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F53946C" w14:textId="77777777" w:rsidR="002B0CF8" w:rsidRPr="002B0CF8" w:rsidRDefault="00094698" w:rsidP="002B0CF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F8" w:rsidRPr="002B0CF8">
              <w:t>Tenn. Code Ann. § 7-86-109 allows local 911 jurisdictions to receive additional funding.  The statute states:</w:t>
            </w:r>
          </w:p>
          <w:p w14:paraId="4471F8FB" w14:textId="539525B5" w:rsidR="002B0CF8" w:rsidRDefault="002B0CF8" w:rsidP="002B0CF8">
            <w:r w:rsidRPr="002B0CF8">
              <w:t>In order to provide additional funding for the district and the service, the governing body of the district may receive funds from federal, state and local government sources, as well as funds from private sources, including funds from the issuance of bonds, and may expend such funds for the purposes of this part. Any legislative body of a municipality or county creating a district under the terms of this chapter may appropriate funds to the district to assist in the establishment, operations, and maintenance of such district.</w:t>
            </w:r>
          </w:p>
          <w:p w14:paraId="1BD4821F" w14:textId="77777777" w:rsidR="002B0CF8" w:rsidRPr="002B0CF8" w:rsidRDefault="002B0CF8" w:rsidP="002B0CF8"/>
          <w:p w14:paraId="7BD77E1E" w14:textId="14C8BDE1" w:rsidR="00094698" w:rsidRPr="00EA5F8A" w:rsidRDefault="002B0CF8" w:rsidP="002B0CF8">
            <w:pPr>
              <w:spacing w:after="120"/>
              <w:rPr>
                <w:iCs/>
                <w:color w:val="000000"/>
                <w:sz w:val="24"/>
                <w:szCs w:val="24"/>
              </w:rPr>
            </w:pPr>
            <w:r w:rsidRPr="002B0CF8">
              <w:t>The primary source of Tennessee Emergency Communications Board (“TECB”) funding is the $1.50 fee.  However, the balance of the emergency communications fund is invested with the State Pooled Investment Fund and draws interest.  Tenn. Code Ann § 7-86-303(d) states all interest or earnings transferred to the fund may be allocated by the board.  Also, Tenn. Code Ann. § 7-86-306(a) (7) describes that the board may accept gifts, grants, or other moneys, and to receive appropriations that may be made by law.</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1CB83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4508DAFD"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CF8" w:rsidRPr="002B0CF8">
              <w:t>Local government contributions of cash to emergency communications districts are generally about 25% of the total revenues reported by the emergency communications districts.  Unidentified amounts of additional support are provided by local governments, but are not reflected in the financial records of the emergency communications districts.  Federal grant funds of $642,695 amount were received in calendar year 2022 to offset expenditures for NG911 Statewide ESInet and NGCS Transition; Management Services; Cybersecurity Preparedness; NG911 Consulting Services; and GIS Spatial Interface Data Preparation.</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7B49DE3F" w:rsidR="00E76AC0" w:rsidRPr="004A4BD6" w:rsidRDefault="00B73A49" w:rsidP="008E239B">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E239B">
              <w:rPr>
                <w:highlight w:val="lightGray"/>
              </w:rPr>
              <w:t>71.1%</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157B0DB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E239B">
              <w:rPr>
                <w:highlight w:val="lightGray"/>
              </w:rPr>
              <w:t>2.3%</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26107BD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E239B">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638B967B"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E239B">
              <w:rPr>
                <w:highlight w:val="lightGray"/>
              </w:rPr>
              <w:t>26.1%</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038B4FF3"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E239B">
              <w:rPr>
                <w:highlight w:val="lightGray"/>
              </w:rPr>
              <w:t>.5%</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78ABBD0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8E239B">
              <w:rPr>
                <w:highlight w:val="lightGray"/>
              </w:rPr>
              <w:t>0%</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60AEA508"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5" w:name="_Hlk131601472"/>
            <w:r w:rsidR="008E239B" w:rsidRPr="008E239B">
              <w:t>2022 calendar year data is not available.  Data percentages were calculated based on fiscal year 2021 audit reports and reported as calendar year 2022 percentages because there would be no material change.  The contributions identified as "General Fund - County" include contributions from local municipalities. "Local 911 Fees" include interest, gain or loss on disposal of assets, rental income, contract services, and other revenues.  Federal funds of $642,695 were received by the state and used to reimburse eligible grant expenditures</w:t>
            </w:r>
            <w:r w:rsidR="008E239B">
              <w:t>.</w:t>
            </w:r>
            <w:bookmarkEnd w:id="15"/>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698AC36"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w:t>
            </w:r>
            <w:r w:rsidR="00667CB2" w:rsidRPr="004A4BD6">
              <w:rPr>
                <w:b/>
                <w:iCs/>
                <w:color w:val="000000"/>
                <w:sz w:val="24"/>
                <w:szCs w:val="24"/>
              </w:rPr>
              <w:lastRenderedPageBreak/>
              <w:t xml:space="preserve">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6"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6"/>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5A01B94"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632069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lastRenderedPageBreak/>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2FFD43E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551" w:rsidRPr="00462551">
              <w:t>Unknown</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9B0B1F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551" w:rsidRPr="00462551">
              <w:t>Expenditures for radio equipment and networks are made at the local level by ECDs</w:t>
            </w:r>
            <w:r w:rsidR="00462551">
              <w:t>, generally included as assets on the balance sheet and data is not collected or tracked by TECB in reviewing change in net position.</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5EBF6919"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551" w:rsidRPr="00462551">
              <w:t xml:space="preserve">Tenn. Code Ann. § 7-86-102(d) requires that each ECD use funds received from all sources “exclusively” in the operation of the emergency communications district.” Consistent with that mandate, the TECB has 911 Revenue Standards established pursuant to Tenn. Code Ann. § 7-86-306(a)(11), which provide guidance to the ECDs on the Required, Permissible and Prohibited Uses of 911 revenue.  In accordance with the 911 Revenue Standards, the expenditures for radio equipment and networks for use in the exclusive operation of a local 911 district is permissible.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0F042874"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F05544">
        <w:rPr>
          <w:rFonts w:ascii="Times New Roman" w:hAnsi="Times New Roman" w:cs="Times New Roman"/>
          <w:b w:val="0"/>
          <w:noProof w:val="0"/>
          <w:sz w:val="24"/>
          <w:szCs w:val="24"/>
        </w:rPr>
      </w:r>
      <w:r w:rsidR="00F05544">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05544">
              <w:rPr>
                <w:b/>
                <w:sz w:val="24"/>
                <w:szCs w:val="24"/>
              </w:rPr>
            </w:r>
            <w:r w:rsidR="00F0554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05544">
              <w:rPr>
                <w:b/>
                <w:sz w:val="24"/>
                <w:szCs w:val="24"/>
              </w:rPr>
            </w:r>
            <w:r w:rsidR="00F05544">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7"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7"/>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05544">
              <w:rPr>
                <w:b/>
                <w:sz w:val="24"/>
                <w:szCs w:val="24"/>
              </w:rPr>
            </w:r>
            <w:r w:rsidR="00F0554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05544">
              <w:rPr>
                <w:b/>
                <w:sz w:val="24"/>
                <w:szCs w:val="24"/>
              </w:rPr>
            </w:r>
            <w:r w:rsidR="00F05544">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05544">
              <w:rPr>
                <w:b/>
                <w:sz w:val="24"/>
                <w:szCs w:val="24"/>
              </w:rPr>
            </w:r>
            <w:r w:rsidR="00F05544">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F05544">
              <w:rPr>
                <w:b/>
                <w:sz w:val="24"/>
                <w:szCs w:val="24"/>
              </w:rPr>
            </w:r>
            <w:r w:rsidR="00F05544">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223A6E35"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4A3EA368" w14:textId="77777777" w:rsidR="00462551" w:rsidRPr="00462551" w:rsidRDefault="00B73A49" w:rsidP="0046255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62551" w:rsidRPr="00462551">
              <w:t xml:space="preserve">Tenn. Code Ann. § 7-86-102(d) requires that each ECD use funds received from all sources “exclusively” in the operation of the emergency communications district.” Consistent with that mandate, the TECB has 911 Revenue Standards established pursuant to Tenn. Code Ann. § 7-86-306(a)(11), which provide guidance to the ECDs on the Required, Permissible and Prohibited Uses of 911 revenue. In accordance with the 911 Revenue Standards, the purchase of radios for use in the exclusive operation of a local 911 district is permissible. </w:t>
            </w:r>
          </w:p>
          <w:p w14:paraId="214F0D18" w14:textId="62861EA0" w:rsidR="003B1BBD" w:rsidRPr="00DE14D6" w:rsidRDefault="00462551" w:rsidP="00462551">
            <w:pPr>
              <w:spacing w:after="120"/>
              <w:rPr>
                <w:sz w:val="24"/>
                <w:szCs w:val="24"/>
              </w:rPr>
            </w:pPr>
            <w:r w:rsidRPr="00462551">
              <w:lastRenderedPageBreak/>
              <w:t>ECDs are subject to annual audits to assure compliance with the Revenue Standards and generally accepted auditing standards. Audits are submitted to the Comptroller of the Treasury. ECDs are also prohibited from spending 911 revenue except as specifically set forth in their annual budgets</w:t>
            </w:r>
            <w:r>
              <w:t>.</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6C1629F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1B8C634D"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4266A91D"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bookmarkStart w:id="18" w:name="_Hlk131602417"/>
            <w:r w:rsidR="00872101" w:rsidRPr="00872101">
              <w:t>The Department of Revenue has the authority to audit service providers; however, the TECB is unaware of any audit activity.</w:t>
            </w:r>
            <w:r w:rsidR="00872101">
              <w:t xml:space="preserve">  The Department of Revenue audits 911 surcharge collections and remittances in the same rotation and under the same determining criteria as sales tax audits</w:t>
            </w:r>
            <w:bookmarkEnd w:id="18"/>
            <w:r w:rsidR="00872101">
              <w:t>.</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21E444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428B34E"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72101" w:rsidRPr="00872101">
              <w:t>Tenn. Code Ann. § 7-86-128, 7-86-306(a)(9)</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CCF36A2"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3EBE71B"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47FFE">
              <w:t>$</w:t>
            </w:r>
            <w:r w:rsidR="00247FFE" w:rsidRPr="00247FFE">
              <w:t>18,590,619.48</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lastRenderedPageBreak/>
              <w:t xml:space="preserve">I3a. </w:t>
            </w:r>
            <w:r w:rsidR="00F87B4F" w:rsidRPr="001E71E4">
              <w:rPr>
                <w:iCs/>
                <w:color w:val="000000"/>
                <w:sz w:val="24"/>
                <w:szCs w:val="24"/>
              </w:rPr>
              <w:t>A single, state-wide ESInet</w:t>
            </w:r>
          </w:p>
        </w:tc>
        <w:tc>
          <w:tcPr>
            <w:tcW w:w="852" w:type="dxa"/>
            <w:vAlign w:val="center"/>
          </w:tcPr>
          <w:p w14:paraId="1E7FE616" w14:textId="23E5DDA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0D0B5889"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1C2C">
              <w:rPr>
                <w:highlight w:val="lightGray"/>
              </w:rPr>
              <w:t>1</w:t>
            </w:r>
            <w:r w:rsidR="009A34F8">
              <w:rPr>
                <w:highlight w:val="lightGray"/>
              </w:rPr>
              <w:t>4</w:t>
            </w:r>
            <w:r w:rsidR="006D1C2C">
              <w:rPr>
                <w:highlight w:val="lightGray"/>
              </w:rPr>
              <w:t>4</w:t>
            </w:r>
            <w:r w:rsidR="009A34F8">
              <w:rPr>
                <w:highlight w:val="lightGray"/>
              </w:rPr>
              <w:t>, including backup PSAPs</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09F3FC13"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31D8CD6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F05544">
              <w:rPr>
                <w:rFonts w:ascii="Times New Roman" w:hAnsi="Times New Roman" w:cs="Times New Roman"/>
                <w:b/>
                <w:sz w:val="24"/>
                <w:szCs w:val="24"/>
              </w:rPr>
            </w:r>
            <w:r w:rsidR="00F05544">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9" w:name="_Hlk90301199"/>
          <w:p w14:paraId="0599FDDE" w14:textId="77777777" w:rsidR="009A34F8" w:rsidRPr="009A34F8" w:rsidRDefault="00B73A49" w:rsidP="009A34F8">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34F8" w:rsidRPr="009A34F8">
              <w:t xml:space="preserve">The TECB’s contract for NG911 expires in 2023.  In order to seamlessly maintain NG911 services, the TECB issued a request for proposals (“RFP”) for a new NG911 network.  The RFP was specifically designed to allow for a more a robust and secure network.  It contained over one hundred specific technical requirements, including diverse call path delivery, cyber-security monitoring, and continuity of network operations plans.  </w:t>
            </w:r>
          </w:p>
          <w:p w14:paraId="7FACD80E" w14:textId="77777777" w:rsidR="009A34F8" w:rsidRPr="009A34F8" w:rsidRDefault="009A34F8" w:rsidP="009A34F8"/>
          <w:p w14:paraId="029F3BFC" w14:textId="24E989F2" w:rsidR="001419C8" w:rsidRPr="00EE46BE" w:rsidRDefault="009A34F8" w:rsidP="009A34F8">
            <w:pPr>
              <w:spacing w:after="120"/>
              <w:rPr>
                <w:iCs/>
                <w:color w:val="000000"/>
                <w:sz w:val="24"/>
                <w:szCs w:val="24"/>
              </w:rPr>
            </w:pPr>
            <w:r w:rsidRPr="009A34F8">
              <w:t xml:space="preserve">AT&amp;T was ultimately selected as the successful respondent.  As part of the new contract with AT&amp;T, each 911 call center will have two redundant physical connections to the NG911 network, as well as a wireless backup connection through AT&amp;T’s FirstNet wireless network. </w:t>
            </w:r>
            <w:r w:rsidR="00B73A49" w:rsidRPr="00F2467D">
              <w:rPr>
                <w:sz w:val="24"/>
                <w:szCs w:val="24"/>
                <w:highlight w:val="lightGray"/>
              </w:rPr>
              <w:fldChar w:fldCharType="end"/>
            </w:r>
          </w:p>
        </w:tc>
      </w:tr>
      <w:bookmarkEnd w:id="19"/>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0A91732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05544">
              <w:rPr>
                <w:b/>
                <w:sz w:val="24"/>
                <w:szCs w:val="24"/>
              </w:rPr>
            </w:r>
            <w:r w:rsidR="00F05544">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4ABE9AA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05544">
              <w:rPr>
                <w:b/>
                <w:sz w:val="24"/>
                <w:szCs w:val="24"/>
              </w:rPr>
            </w:r>
            <w:r w:rsidR="00F05544">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467250D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05544">
              <w:rPr>
                <w:b/>
                <w:sz w:val="24"/>
                <w:szCs w:val="24"/>
              </w:rPr>
            </w:r>
            <w:r w:rsidR="00F05544">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79DD9B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05544">
              <w:rPr>
                <w:b/>
                <w:sz w:val="24"/>
                <w:szCs w:val="24"/>
              </w:rPr>
            </w:r>
            <w:r w:rsidR="00F05544">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11D830A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05544">
              <w:rPr>
                <w:b/>
                <w:sz w:val="24"/>
                <w:szCs w:val="24"/>
              </w:rPr>
            </w:r>
            <w:r w:rsidR="00F05544">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056A6C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05544">
              <w:rPr>
                <w:b/>
                <w:sz w:val="24"/>
                <w:szCs w:val="24"/>
              </w:rPr>
            </w:r>
            <w:r w:rsidR="00F05544">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38A1B26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05544">
              <w:rPr>
                <w:b/>
                <w:sz w:val="24"/>
                <w:szCs w:val="24"/>
              </w:rPr>
            </w:r>
            <w:r w:rsidR="00F05544">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45D325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F05544">
              <w:rPr>
                <w:b/>
                <w:sz w:val="24"/>
                <w:szCs w:val="24"/>
              </w:rPr>
            </w:r>
            <w:r w:rsidR="00F05544">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6DEB27AE"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A34F8">
              <w:rPr>
                <w:highlight w:val="lightGray"/>
              </w:rPr>
              <w:t>54</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lastRenderedPageBreak/>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4AB94A92"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C2C7E">
              <w:rPr>
                <w:highlight w:val="lightGray"/>
              </w:rPr>
              <w:t>80</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20"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20"/>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372DA92"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F05544">
              <w:rPr>
                <w:b/>
                <w:sz w:val="24"/>
                <w:szCs w:val="24"/>
              </w:rPr>
            </w:r>
            <w:r w:rsidR="00F05544">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F05544">
              <w:rPr>
                <w:b/>
                <w:sz w:val="24"/>
                <w:szCs w:val="24"/>
              </w:rPr>
            </w:r>
            <w:r w:rsidR="00F05544">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2C661B29"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5452">
              <w:rPr>
                <w:highlight w:val="lightGray"/>
              </w:rPr>
              <w:t>$833,111</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5F76AC7A"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D014E">
              <w:rPr>
                <w:highlight w:val="lightGray"/>
              </w:rPr>
              <w:t>46</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21" w:name="Check10"/>
            <w:r w:rsidRPr="00EE46BE">
              <w:rPr>
                <w:b/>
                <w:sz w:val="24"/>
                <w:szCs w:val="24"/>
              </w:rPr>
              <w:instrText xml:space="preserve"> FORMCHECKBOX </w:instrText>
            </w:r>
            <w:r w:rsidR="00F05544">
              <w:rPr>
                <w:b/>
                <w:sz w:val="24"/>
                <w:szCs w:val="24"/>
              </w:rPr>
            </w:r>
            <w:r w:rsidR="00F05544">
              <w:rPr>
                <w:b/>
                <w:sz w:val="24"/>
                <w:szCs w:val="24"/>
              </w:rPr>
              <w:fldChar w:fldCharType="separate"/>
            </w:r>
            <w:r w:rsidRPr="00EE46BE">
              <w:rPr>
                <w:b/>
                <w:sz w:val="24"/>
                <w:szCs w:val="24"/>
              </w:rPr>
              <w:fldChar w:fldCharType="end"/>
            </w:r>
            <w:bookmarkEnd w:id="21"/>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F05544">
              <w:rPr>
                <w:b/>
                <w:sz w:val="24"/>
                <w:szCs w:val="24"/>
              </w:rPr>
            </w:r>
            <w:r w:rsidR="00F05544">
              <w:rPr>
                <w:b/>
                <w:sz w:val="24"/>
                <w:szCs w:val="24"/>
              </w:rPr>
              <w:fldChar w:fldCharType="separate"/>
            </w:r>
            <w:r w:rsidRPr="00EE46BE">
              <w:rPr>
                <w:b/>
                <w:sz w:val="24"/>
                <w:szCs w:val="24"/>
              </w:rPr>
              <w:fldChar w:fldCharType="end"/>
            </w:r>
          </w:p>
        </w:tc>
        <w:tc>
          <w:tcPr>
            <w:tcW w:w="1250" w:type="dxa"/>
            <w:vAlign w:val="center"/>
          </w:tcPr>
          <w:p w14:paraId="0F7462CC" w14:textId="1C1507F2"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F05544">
              <w:rPr>
                <w:b/>
                <w:sz w:val="24"/>
                <w:szCs w:val="24"/>
              </w:rPr>
            </w:r>
            <w:r w:rsidR="00F05544">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2779820" w14:textId="77777777" w:rsidR="00AD16C3" w:rsidRPr="00AD16C3" w:rsidRDefault="00801804" w:rsidP="00AD16C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D16C3" w:rsidRPr="00AD16C3">
              <w:t xml:space="preserve">The TECB collects the 911 surcharge from service providers and uses those funds to fulfill the TECB’s statutory mandates of establishing emergency communications for all citizens of the state and assisting the state’s 100 ECDs in the areas of management, operations and accountability. A majority of 911 funds collected by the state are redistributed to the local ECDs to support local operations. The TECB works closely with the ECDs to ensure those funds are used to provide efficient and effective 911 service across the state. </w:t>
            </w:r>
          </w:p>
          <w:p w14:paraId="68CA3D91" w14:textId="77777777" w:rsidR="00AD16C3" w:rsidRDefault="00AD16C3" w:rsidP="00AD16C3"/>
          <w:p w14:paraId="5113D825" w14:textId="32224BFF" w:rsidR="00AD16C3" w:rsidRPr="00AD16C3" w:rsidRDefault="00AD16C3" w:rsidP="00AD16C3">
            <w:r w:rsidRPr="00AD16C3">
              <w:t xml:space="preserve">The 911 Emergency Communications Fund is a separate fund of deposits in the state treasury comprised of 911 surcharges collected by the TECB and interest accumulated on those deposits.  The 911 surcharge is the TECB’s sole recurring revenue source. It is levied on communications services that are capable of contacting a public safety answering point (“PSAP”) by entering or dialing the digits 911. </w:t>
            </w:r>
          </w:p>
          <w:p w14:paraId="0CEE6EEE" w14:textId="77777777" w:rsidR="00AD16C3" w:rsidRDefault="00AD16C3" w:rsidP="00AD16C3"/>
          <w:p w14:paraId="0157D917" w14:textId="4E6B7EDB" w:rsidR="00AD16C3" w:rsidRPr="00AD16C3" w:rsidRDefault="00AD16C3" w:rsidP="00AD16C3">
            <w:r w:rsidRPr="00AD16C3">
              <w:t xml:space="preserve">Disbursements from the fund are limited solely to the operational and administrative expenses of the TECB. Authorized operational and administrative expenditures include distributing a statutorily-determined amount of </w:t>
            </w:r>
            <w:r w:rsidRPr="00AD16C3">
              <w:lastRenderedPageBreak/>
              <w:t>base funding to each ECD, implementing and maintaining an IP-based NG911 network, and funding the Tennessee Regulatory Authority for the Tennessee Relay Services/Telecommunications Devices Access Program (“TRS/TDAP”), which provides assistance to those Tennesseans whose disabilities interfere with their use of communications services and technologies.</w:t>
            </w:r>
          </w:p>
          <w:p w14:paraId="22FFE7C7" w14:textId="77777777" w:rsidR="00AD16C3" w:rsidRDefault="00AD16C3" w:rsidP="00AD16C3"/>
          <w:p w14:paraId="222FEC13" w14:textId="765B2DFB" w:rsidR="00AD16C3" w:rsidRPr="00AD16C3" w:rsidRDefault="00AD16C3" w:rsidP="00AD16C3">
            <w:r w:rsidRPr="00AD16C3">
              <w:t xml:space="preserve">In addition to providing Tennessee's NG911 network, text-to-911 platform, and cyber-security assessments, the TECB provides an on-line training service at no cost to Tennessee’s 911 telecommunicators. This training initiative averaged more than nine hundred (900) hours of training each month in FY2022.   The platform provides a direct benefit to the frontline operations of 911 in Tennessee, saving local jurisdictions significant time and money. It allows local 911 personnel to meet Tennessee’s training requirements while reducing travel, staffing, and tuition costs on ECDs.  During FY2022, there were over 2500 users registered on the platform, and over 11,800 hours of content was delivered to Tennessee’s 911 telecommunicators.  </w:t>
            </w:r>
          </w:p>
          <w:p w14:paraId="24088821" w14:textId="77777777" w:rsidR="00AD16C3" w:rsidRDefault="00AD16C3" w:rsidP="00AD16C3"/>
          <w:p w14:paraId="23804888" w14:textId="4D71DBC2" w:rsidR="00AD16C3" w:rsidRPr="00AD16C3" w:rsidRDefault="00AD16C3" w:rsidP="00AD16C3">
            <w:r w:rsidRPr="00AD16C3">
              <w:t>The 911 Funding Modernization and IP Transition Act, which took effect January 1, 2015, created a uniform 911 surcharge of $1.16 on all services capable of contacting 911 in Tennessee.  This rate increased to $1.50 on January 1, 2021.</w:t>
            </w:r>
          </w:p>
          <w:p w14:paraId="555232C0" w14:textId="77777777" w:rsidR="00AD16C3" w:rsidRDefault="00AD16C3" w:rsidP="00AD16C3"/>
          <w:p w14:paraId="50C4F962" w14:textId="19FE8C1F" w:rsidR="00801804" w:rsidRPr="00EE46BE" w:rsidRDefault="00AD16C3" w:rsidP="00AD16C3">
            <w:pPr>
              <w:rPr>
                <w:iCs/>
                <w:color w:val="000000"/>
                <w:sz w:val="24"/>
                <w:szCs w:val="24"/>
              </w:rPr>
            </w:pPr>
            <w:r w:rsidRPr="00AD16C3">
              <w:t>The TECB's Annual Report on 911 progress and expenditures can be found here:  https://www.tn.gov/commerce/e911/financial-information/annual-report.html</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F4B905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D16C3">
              <w:t>N/A</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26208080"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D16C3">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lastRenderedPageBreak/>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4" w:name="_Hlk90556047"/>
      <w:r>
        <w:rPr>
          <w:i/>
          <w:iCs/>
        </w:rPr>
        <w:t>See</w:t>
      </w:r>
      <w:r>
        <w:t xml:space="preserve"> 47 CFR § 9.23(b)(1)</w:t>
      </w:r>
      <w:proofErr w:type="gramStart"/>
      <w:r>
        <w:t>–(</w:t>
      </w:r>
      <w:proofErr w:type="gramEnd"/>
      <w:r>
        <w:t>5).</w:t>
      </w:r>
      <w:bookmarkEnd w:id="14"/>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5DDE"/>
    <w:rsid w:val="00007B9F"/>
    <w:rsid w:val="00007BD7"/>
    <w:rsid w:val="00013D55"/>
    <w:rsid w:val="00017847"/>
    <w:rsid w:val="0002210C"/>
    <w:rsid w:val="00022770"/>
    <w:rsid w:val="0002428C"/>
    <w:rsid w:val="00024EF3"/>
    <w:rsid w:val="00026AD0"/>
    <w:rsid w:val="00030B41"/>
    <w:rsid w:val="000338AB"/>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5D90"/>
    <w:rsid w:val="00086106"/>
    <w:rsid w:val="00093982"/>
    <w:rsid w:val="000939A3"/>
    <w:rsid w:val="00094698"/>
    <w:rsid w:val="00094A61"/>
    <w:rsid w:val="000A5650"/>
    <w:rsid w:val="000B185F"/>
    <w:rsid w:val="000B406F"/>
    <w:rsid w:val="000C433F"/>
    <w:rsid w:val="000C541E"/>
    <w:rsid w:val="000C6A4F"/>
    <w:rsid w:val="000D014E"/>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01"/>
    <w:rsid w:val="001375C6"/>
    <w:rsid w:val="001419C8"/>
    <w:rsid w:val="00143DA6"/>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1F7CAC"/>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47FFE"/>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0CF8"/>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6BD5"/>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2551"/>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1F3"/>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1695D"/>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C5623"/>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2C7E"/>
    <w:rsid w:val="006C4788"/>
    <w:rsid w:val="006C6320"/>
    <w:rsid w:val="006C6CDE"/>
    <w:rsid w:val="006D1C2C"/>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101"/>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39B"/>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34F8"/>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05F"/>
    <w:rsid w:val="00AC4B6B"/>
    <w:rsid w:val="00AC79F1"/>
    <w:rsid w:val="00AD159D"/>
    <w:rsid w:val="00AD16C3"/>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06718"/>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1517"/>
    <w:rsid w:val="00D7673F"/>
    <w:rsid w:val="00D7711A"/>
    <w:rsid w:val="00D8169F"/>
    <w:rsid w:val="00D821DD"/>
    <w:rsid w:val="00D82ED9"/>
    <w:rsid w:val="00D924C6"/>
    <w:rsid w:val="00D93B1E"/>
    <w:rsid w:val="00D959C0"/>
    <w:rsid w:val="00DA34E1"/>
    <w:rsid w:val="00DB071D"/>
    <w:rsid w:val="00DB26F1"/>
    <w:rsid w:val="00DB4606"/>
    <w:rsid w:val="00DB4667"/>
    <w:rsid w:val="00DB6BAB"/>
    <w:rsid w:val="00DB7404"/>
    <w:rsid w:val="00DC383A"/>
    <w:rsid w:val="00DC6840"/>
    <w:rsid w:val="00DD1CA8"/>
    <w:rsid w:val="00DD2B8D"/>
    <w:rsid w:val="00DD785C"/>
    <w:rsid w:val="00DE01CA"/>
    <w:rsid w:val="00DE076F"/>
    <w:rsid w:val="00DE14D6"/>
    <w:rsid w:val="00DE33D7"/>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5882"/>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E731F"/>
    <w:rsid w:val="00EF1F30"/>
    <w:rsid w:val="00EF50A8"/>
    <w:rsid w:val="00EF5B76"/>
    <w:rsid w:val="00F00F0C"/>
    <w:rsid w:val="00F01A26"/>
    <w:rsid w:val="00F03FED"/>
    <w:rsid w:val="00F0431E"/>
    <w:rsid w:val="00F05544"/>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5452"/>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6057</Words>
  <Characters>34527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2023-03-08T18:03:00Z</dcterms:created>
  <dcterms:modified xsi:type="dcterms:W3CDTF">2023-05-01T15:16:00Z</dcterms:modified>
</cp:coreProperties>
</file>