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</w:rPr>
        <w:t>Figure 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2012-2016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" w:name="IDX"/>
            <w:bookmarkEnd w:id="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262,564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321,305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342,096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355,229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369,431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376,221</w:t>
            </w:r>
          </w:p>
        </w:tc>
      </w:tr>
      <w:tr w:rsidR="00571525" w:rsidT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95,998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100,134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102,212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104,056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105,727</w:t>
            </w:r>
          </w:p>
        </w:tc>
      </w:tr>
      <w:tr w:rsidR="00571525" w:rsidT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241,962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270,494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571525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2012-2016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" w:name="IDX1"/>
            <w:bookmarkEnd w:id="2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215,817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273,950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292,279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303,655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316,467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322,364</w:t>
            </w:r>
          </w:p>
        </w:tc>
      </w:tr>
      <w:tr w:rsidR="00571525" w:rsidT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84,392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87,360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89,196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91,419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93,430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94,979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96,616</w:t>
            </w:r>
          </w:p>
        </w:tc>
      </w:tr>
      <w:tr w:rsidR="00571525" w:rsidT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221,489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225,749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 w:rsidP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* The June 2014 data have not been subjected to the typical quality checks (see Technical Notes).</w:t>
      </w:r>
    </w:p>
    <w:p w:rsidR="00571525" w:rsidRDefault="00571525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The Commission approved changes to the Form 477 in June 2013 that affect the data beginning in June 2014 (see Technical Notes).  Some previously-published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data may have been revised.  Figures may not sum to totals elsewhere in this report due to rounding.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571525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3" w:name="IDX2"/>
      <w:bookmarkEnd w:id="3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11"/>
          <w:footerReference w:type="default" r:id="rId1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4" w:name="IDX3"/>
      <w:bookmarkEnd w:id="4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:rsidR="00571525" w:rsidRDefault="00571525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571525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5" w:name="IDX4"/>
            <w:bookmarkEnd w:id="5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571525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13,815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15,532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23,477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38,452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24,535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68,436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14,964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23,407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38,946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24,541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105,727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571525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571525" w:rsidRDefault="00571525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571525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6" w:name="IDX5"/>
            <w:bookmarkEnd w:id="6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13.1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22.2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64.7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# = Rounds to zero.</w:t>
      </w:r>
    </w:p>
    <w:p w:rsidR="00571525" w:rsidRDefault="00571525" w:rsidP="00571525">
      <w:pPr>
        <w:adjustRightInd w:val="0"/>
        <w:spacing w:before="10" w:after="1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571525">
          <w:headerReference w:type="default" r:id="rId18"/>
          <w:footerReference w:type="default" r:id="rId1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7" w:name="IDX6"/>
      <w:bookmarkEnd w:id="7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21"/>
          <w:footerReference w:type="default" r:id="rId2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:rsidR="00571525" w:rsidRDefault="00571525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571525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8" w:name="IDX7"/>
            <w:bookmarkEnd w:id="8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571525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11,688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14,158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21,166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35,933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23,608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63,761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13,018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20,796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36,382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96,616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571525">
          <w:headerReference w:type="default" r:id="rId23"/>
          <w:footerReference w:type="default" r:id="rId2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571525" w:rsidRDefault="00571525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571525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9" w:name="IDX8"/>
            <w:bookmarkEnd w:id="9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12.1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21.9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66.0</w:t>
            </w:r>
          </w:p>
        </w:tc>
      </w:tr>
      <w:tr w:rsidR="00571525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# = Rounds to zero.</w:t>
      </w:r>
    </w:p>
    <w:p w:rsidR="00571525" w:rsidRDefault="00571525" w:rsidP="00571525">
      <w:pPr>
        <w:adjustRightInd w:val="0"/>
        <w:spacing w:before="10" w:after="1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571525">
          <w:headerReference w:type="default" r:id="rId25"/>
          <w:footerReference w:type="default" r:id="rId2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2012-2016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0" w:name="IDX9"/>
            <w:bookmarkEnd w:id="10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262,564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321,305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342,096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355,229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369,431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376,221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102,212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104,056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105,727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29,341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28,131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27,489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26,526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673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56,301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61,456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63,352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9,180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9,687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11,125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12,041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1,864</w:t>
            </w:r>
          </w:p>
        </w:tc>
      </w:tr>
      <w:tr w:rsidR="00571525" w:rsidT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1,049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1,052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1,230</w:t>
            </w:r>
          </w:p>
        </w:tc>
      </w:tr>
      <w:tr w:rsidR="00571525" w:rsidT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241,962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270,494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571525" w:rsidRDefault="00571525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571525">
          <w:headerReference w:type="default" r:id="rId27"/>
          <w:footerReference w:type="default" r:id="rId2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11" w:name="IDX10"/>
      <w:bookmarkEnd w:id="11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2012-2016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2" w:name="IDX11"/>
            <w:bookmarkEnd w:id="12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215,817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273,950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292,279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303,655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316,467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322,364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94,979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96,616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26,678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26,154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25,137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24,488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23,691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52,467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53,543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57,357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59,158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10,127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10,949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1,676</w:t>
            </w:r>
          </w:p>
        </w:tc>
      </w:tr>
      <w:tr w:rsidR="00571525" w:rsidT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1,082</w:t>
            </w:r>
          </w:p>
        </w:tc>
      </w:tr>
      <w:tr w:rsidR="00571525" w:rsidT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221,489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225,749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571525" w:rsidRDefault="00571525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571525">
          <w:headerReference w:type="default" r:id="rId32"/>
          <w:footerReference w:type="default" r:id="rId3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13" w:name="IDX12"/>
      <w:bookmarkEnd w:id="13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3 Mbps Downstream and 768 kbps Upstream by Technology 2012-2016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4" w:name="IDX13"/>
            <w:bookmarkEnd w:id="14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88,985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95,492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98,781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20,939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20,741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21,150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21,042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51,304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53,853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55,807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58,423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62,881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10,384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11,013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11,942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1,609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939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71525" w:rsidRDefault="00571525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571525">
          <w:headerReference w:type="default" r:id="rId35"/>
          <w:footerReference w:type="default" r:id="rId3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3 Mbps Downstream and 768 kbps Upstream by Technology 2012-2016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5" w:name="IDX14"/>
            <w:bookmarkEnd w:id="15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82,300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85,435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88,179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91,272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18,985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18,863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19,210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19,133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47,924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52,241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54,650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56,353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58,796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10,876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1,596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817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71525" w:rsidRDefault="00571525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data may have been revised.  Figures may not sum to totals due to rounding.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571525">
          <w:headerReference w:type="default" r:id="rId37"/>
          <w:footerReference w:type="default" r:id="rId3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2014-2016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983"/>
        <w:gridCol w:w="983"/>
        <w:gridCol w:w="983"/>
        <w:gridCol w:w="983"/>
        <w:gridCol w:w="983"/>
        <w:gridCol w:w="983"/>
      </w:tblGrid>
      <w:tr w:rsidR="00571525">
        <w:trPr>
          <w:cantSplit/>
          <w:tblHeader/>
          <w:jc w:val="center"/>
        </w:trPr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6" w:name="IDX15"/>
            <w:bookmarkEnd w:id="16"/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63,849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68,009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72,691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76,939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80,440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84,131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7,573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9,463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9,799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10,352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10,811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237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47,296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49,839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52,646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57,951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60,367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8,873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9,575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10,126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10,990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1,467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1,342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71525" w:rsidRDefault="00571525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571525">
          <w:headerReference w:type="default" r:id="rId39"/>
          <w:footerReference w:type="default" r:id="rId4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17" w:name="IDX16"/>
      <w:bookmarkEnd w:id="17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 w:rsidP="00571525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983"/>
        <w:gridCol w:w="983"/>
        <w:gridCol w:w="983"/>
        <w:gridCol w:w="983"/>
        <w:gridCol w:w="983"/>
        <w:gridCol w:w="983"/>
      </w:tblGrid>
      <w:tr w:rsidR="00571525">
        <w:trPr>
          <w:cantSplit/>
          <w:tblHeader/>
          <w:jc w:val="center"/>
        </w:trPr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8" w:name="IDX17"/>
            <w:bookmarkEnd w:id="18"/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59,751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63,522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71,784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74,827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78,219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7,741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9,069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9,529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9,963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44,480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46,767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49,475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52,294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54,274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56,549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7,679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8,144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8,776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9,997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1,386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1,460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1,333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326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71525" w:rsidRDefault="00571525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571525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19" w:name="IDX18"/>
      <w:bookmarkEnd w:id="19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45"/>
          <w:footerReference w:type="default" r:id="rId4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2014-2016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983"/>
        <w:gridCol w:w="983"/>
        <w:gridCol w:w="983"/>
        <w:gridCol w:w="983"/>
        <w:gridCol w:w="983"/>
        <w:gridCol w:w="983"/>
      </w:tblGrid>
      <w:tr w:rsidR="00571525">
        <w:trPr>
          <w:cantSplit/>
          <w:tblHeader/>
          <w:jc w:val="center"/>
        </w:trPr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0" w:name="IDX19"/>
            <w:bookmarkEnd w:id="20"/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35,927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42,390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48,449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54,335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58,740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62,929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1,476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30,769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36,095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40,646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45,530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48,696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51,755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4,603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5,542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6,870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7,691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9,442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71525" w:rsidRDefault="00571525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571525">
          <w:headerReference w:type="default" r:id="rId47"/>
          <w:footerReference w:type="default" r:id="rId4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21" w:name="IDX20"/>
      <w:bookmarkEnd w:id="21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50"/>
          <w:footerReference w:type="default" r:id="rId5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2014-2016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983"/>
        <w:gridCol w:w="983"/>
        <w:gridCol w:w="983"/>
        <w:gridCol w:w="983"/>
        <w:gridCol w:w="983"/>
        <w:gridCol w:w="983"/>
      </w:tblGrid>
      <w:tr w:rsidR="00571525">
        <w:trPr>
          <w:cantSplit/>
          <w:tblHeader/>
          <w:jc w:val="center"/>
        </w:trPr>
        <w:tc>
          <w:tcPr>
            <w:tcW w:w="30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2" w:name="IDX21"/>
            <w:bookmarkEnd w:id="22"/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34,439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40,595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46,198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51,788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55,685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59,485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1,174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1,408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29,806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34,914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39,083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43,746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46,527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49,310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4,201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6,323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7,089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7,908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8,670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71525" w:rsidRDefault="00571525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571525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23" w:name="IDX22"/>
      <w:bookmarkEnd w:id="23"/>
      <w:r>
        <w:rPr>
          <w:noProof/>
          <w:sz w:val="24"/>
          <w:szCs w:val="24"/>
        </w:rPr>
        <w:drawing>
          <wp:inline distT="0" distB="0" distL="0" distR="0">
            <wp:extent cx="6629400" cy="411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55"/>
          <w:footerReference w:type="default" r:id="rId5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24" w:name="IDX23"/>
      <w:bookmarkEnd w:id="24"/>
      <w:r>
        <w:rPr>
          <w:noProof/>
          <w:sz w:val="24"/>
          <w:szCs w:val="24"/>
        </w:rPr>
        <w:lastRenderedPageBreak/>
        <w:drawing>
          <wp:inline distT="0" distB="0" distL="0" distR="0">
            <wp:extent cx="6858000" cy="457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58"/>
          <w:footerReference w:type="default" r:id="rId5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25" w:name="IDX24"/>
      <w:bookmarkEnd w:id="25"/>
      <w:r>
        <w:rPr>
          <w:noProof/>
          <w:sz w:val="24"/>
          <w:szCs w:val="24"/>
        </w:rPr>
        <w:drawing>
          <wp:inline distT="0" distB="0" distL="0" distR="0">
            <wp:extent cx="6629400" cy="3200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61"/>
          <w:footerReference w:type="default" r:id="rId6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26" w:name="IDX25"/>
      <w:bookmarkEnd w:id="26"/>
      <w:r>
        <w:rPr>
          <w:noProof/>
          <w:sz w:val="24"/>
          <w:szCs w:val="24"/>
        </w:rPr>
        <w:lastRenderedPageBreak/>
        <w:drawing>
          <wp:inline distT="0" distB="0" distL="0" distR="0">
            <wp:extent cx="7772400" cy="594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64"/>
          <w:footerReference w:type="default" r:id="rId65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28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571525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7" w:name="IDX26"/>
            <w:bookmarkEnd w:id="27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71525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11,361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26,526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30,077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21,864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63,352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2,486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12,041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1,864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1,230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38,946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24,541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105,727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71525">
          <w:headerReference w:type="default" r:id="rId66"/>
          <w:footerReference w:type="default" r:id="rId6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571525" w:rsidRDefault="00571525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571525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8" w:name="IDX27"/>
            <w:bookmarkEnd w:id="28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25.1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59.9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71525">
          <w:headerReference w:type="default" r:id="rId68"/>
          <w:footerReference w:type="default" r:id="rId6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29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571525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9" w:name="IDX28"/>
            <w:bookmarkEnd w:id="29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571525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23,691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7,162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21,349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59,158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10,949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1,676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1,082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20,796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36,382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96,616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71525">
          <w:headerReference w:type="default" r:id="rId70"/>
          <w:footerReference w:type="default" r:id="rId7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571525" w:rsidRDefault="00571525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571525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0" w:name="IDX29"/>
            <w:bookmarkEnd w:id="30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24.5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61.2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</w:tr>
      <w:tr w:rsidR="00571525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71525">
          <w:headerReference w:type="default" r:id="rId72"/>
          <w:footerReference w:type="default" r:id="rId7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2012-2016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1" w:name="IDX30"/>
            <w:bookmarkEnd w:id="3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386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1,062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1,047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Line and Other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571525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1,977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For this Figure, the categories Power Line and All Other were combined with Other Wireline from June 2014 forward.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+ The June 2014 data have not been subjected to the typical quality checks (see Technical Notes).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Multiple Form 477 filers within a holding company structure count as one provider. * = 1-3 providers.</w:t>
      </w:r>
    </w:p>
    <w:p w:rsidR="00571525" w:rsidRDefault="00571525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   data may have been revised.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571525">
          <w:headerReference w:type="default" r:id="rId74"/>
          <w:footerReference w:type="default" r:id="rId75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32" w:name="IDX31"/>
      <w:bookmarkEnd w:id="32"/>
      <w:r>
        <w:rPr>
          <w:noProof/>
          <w:sz w:val="24"/>
          <w:szCs w:val="24"/>
        </w:rPr>
        <w:drawing>
          <wp:inline distT="0" distB="0" distL="0" distR="0">
            <wp:extent cx="6629400" cy="4572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77"/>
          <w:footerReference w:type="default" r:id="rId7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571525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3" w:name="IDX32"/>
            <w:bookmarkEnd w:id="33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12,718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10,986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32 - Continued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571525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4" w:name="IDX33"/>
            <w:bookmarkEnd w:id="34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5,707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9,149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571525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118,281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96,616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78,219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59,540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17,444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 # = Rounds to Zero; * = Data withheld to maintain firm confidentiality.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 Note: Figures may not sum to totals due to rounding.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       Sources: FCC Form 477 (Connections); 2011-2015 ACS 5-year estimates; Census 2010.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571525">
          <w:headerReference w:type="default" r:id="rId79"/>
          <w:footerReference w:type="default" r:id="rId8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33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571525"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5" w:name="IDX34"/>
            <w:bookmarkEnd w:id="35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571525"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571525" w:rsidRDefault="00571525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5,188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913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7,370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2,698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3,113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39,783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47,275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6,540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4,559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1,141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1,385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19,666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23,127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9,711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11,294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154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1,588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1,795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1,796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15,410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7,133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3,496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4,170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5,403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5,309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1,511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7,201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8,401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9,143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10,801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6,440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3,124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6,834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1,112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1,721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2,063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3,295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1,598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9,906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11,681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2,091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20,668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24,253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9,626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11,210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860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11,625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13,424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4,234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4,753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12,729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14,698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3,629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1,228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5,197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901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7,204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25,829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30,556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3,226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764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120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9,363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8,847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1,769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6,500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666</w:t>
            </w:r>
          </w:p>
        </w:tc>
      </w:tr>
      <w:tr w:rsidR="00571525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322,364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53,857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571525" w:rsidRDefault="00571525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376,221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571525" w:rsidRDefault="00571525" w:rsidP="00571525">
      <w:pPr>
        <w:adjustRightInd w:val="0"/>
        <w:spacing w:before="10" w:after="1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571525" w:rsidSect="00571525">
          <w:headerReference w:type="default" r:id="rId81"/>
          <w:footerReference w:type="default" r:id="rId82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845"/>
        <w:gridCol w:w="845"/>
        <w:gridCol w:w="1472"/>
        <w:gridCol w:w="1042"/>
        <w:gridCol w:w="750"/>
        <w:gridCol w:w="1109"/>
        <w:gridCol w:w="1189"/>
        <w:gridCol w:w="1189"/>
        <w:gridCol w:w="968"/>
      </w:tblGrid>
      <w:tr w:rsidR="00571525">
        <w:trPr>
          <w:cantSplit/>
          <w:tblHeader/>
          <w:jc w:val="center"/>
        </w:trPr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5,188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5,168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7,370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3,113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3,463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35,229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47,275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6,540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4,559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1,141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1,385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15,650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23,127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8,129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11,294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1,795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1,796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11,321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15,410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5,084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7,133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3,496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3,208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4,170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3,994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5,403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3,971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5,309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1,511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5,191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7,201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8,401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7,609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10,801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4,588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6,440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3,124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4,896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6,834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1,112</w:t>
            </w:r>
          </w:p>
        </w:tc>
      </w:tr>
      <w:tr w:rsidR="00571525"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2,063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71525" w:rsidSect="00571525">
          <w:headerReference w:type="default" r:id="rId83"/>
          <w:footerReference w:type="default" r:id="rId84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571525"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7" w:name="IDX36"/>
            <w:bookmarkEnd w:id="37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2,337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3,295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1,598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8,481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11,681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2,091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4,755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17,365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24,253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2,263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7,720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11,210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2,662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9,319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13,424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3,132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4,234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3,342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4,753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10,332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14,698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3,629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1,228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3,626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5,197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7,204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3,849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22,760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30,556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2,377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3,226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6,632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9,363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6,290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8,847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1,769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4,482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6,500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</w:tr>
      <w:tr w:rsidR="00571525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270,494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376,221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PowerLine and Other are summarized with Other Wireline to maintain firm confidentiality.  See Technical Notes at the end of the report for a description of Form 477 technology categories and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D3694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571525"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2016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571525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8" w:name="IDX37"/>
            <w:bookmarkEnd w:id="38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6.9           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38.0           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21.9           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9.0           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32.8           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41.9           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29.5           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44.7           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44.4           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17.0           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10.3           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20.0           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25.7           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14.5           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11.6           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11.0           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19.9           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16.8           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11.6           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3.9           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38.2           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46.3           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7.2           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26.6           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13.7           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35.0           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2.8           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9.5           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71525">
          <w:headerReference w:type="default" r:id="rId85"/>
          <w:footerReference w:type="default" r:id="rId8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571525">
        <w:rPr>
          <w:rFonts w:ascii="Helvetica" w:hAnsi="Helvetica" w:cs="Helvetica"/>
          <w:b/>
          <w:bCs/>
          <w:color w:val="000000"/>
        </w:rPr>
        <w:lastRenderedPageBreak/>
        <w:t>Figure 35 - Continued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2016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571525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9" w:name="IDX38"/>
            <w:bookmarkEnd w:id="39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15.2           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44.1           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36.5           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27.7           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21.0           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27.6           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16.9           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2.7           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14.4           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34.7           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35.4           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0.8           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21.3           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3.7           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6.3           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13.0           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26.3           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37.8           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31.4           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42.7           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0.7           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29.3           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45.9           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22.6           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1.9           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1.2           </w:t>
            </w:r>
          </w:p>
        </w:tc>
      </w:tr>
      <w:tr w:rsidR="00571525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23.2           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71525">
          <w:headerReference w:type="default" r:id="rId87"/>
          <w:footerReference w:type="default" r:id="rId8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571525"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571525"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0" w:name="IDX39"/>
            <w:bookmarkEnd w:id="40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571525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D3694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571525"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571525"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1" w:name="IDX40"/>
            <w:bookmarkEnd w:id="41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571525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1,977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D3694A" w:rsidRDefault="00571525" w:rsidP="00D3694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571525">
          <w:headerReference w:type="default" r:id="rId89"/>
          <w:footerReference w:type="default" r:id="rId9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42" w:name="IDX42"/>
      <w:bookmarkEnd w:id="42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92"/>
          <w:footerReference w:type="default" r:id="rId9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County Households by Technology as of December 31, 2016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571525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3" w:name="IDX43"/>
            <w:bookmarkEnd w:id="43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571525" w:rsidRDefault="00D3694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571525">
        <w:rPr>
          <w:rFonts w:ascii="Helvetica" w:hAnsi="Helvetica" w:cs="Helvetica"/>
          <w:color w:val="000000"/>
          <w:sz w:val="14"/>
          <w:szCs w:val="14"/>
        </w:rPr>
        <w:tab/>
      </w:r>
      <w:r w:rsidR="00571525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571525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477; 2011-2015 ACS 5-year estimates; and Census 2010.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571525">
          <w:headerReference w:type="default" r:id="rId94"/>
          <w:footerReference w:type="default" r:id="rId9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44" w:name="IDX44"/>
      <w:bookmarkEnd w:id="44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97"/>
          <w:footerReference w:type="default" r:id="rId9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Tract Households by Technology as of December 31, 2016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571525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5" w:name="IDX45"/>
            <w:bookmarkEnd w:id="45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12.2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571525" w:rsidRDefault="00D3694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571525">
        <w:rPr>
          <w:rFonts w:ascii="Helvetica" w:hAnsi="Helvetica" w:cs="Helvetica"/>
          <w:color w:val="000000"/>
          <w:sz w:val="14"/>
          <w:szCs w:val="14"/>
        </w:rPr>
        <w:tab/>
      </w:r>
      <w:r w:rsidR="00571525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571525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477; 2011-2015 ACS 5-year estimates; and Census 2010.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571525">
          <w:headerReference w:type="default" r:id="rId99"/>
          <w:footerReference w:type="default" r:id="rId10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571525">
        <w:rPr>
          <w:rFonts w:ascii="Helvetica" w:hAnsi="Helvetica" w:cs="Helvetica"/>
          <w:b/>
          <w:bCs/>
          <w:color w:val="000000"/>
        </w:rPr>
        <w:lastRenderedPageBreak/>
        <w:t>Figure 41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571525"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6" w:name="IDX46"/>
            <w:bookmarkEnd w:id="46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571525" w:rsidRDefault="00571525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571525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81.2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57.8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53.3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571525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571525" w:rsidRDefault="00571525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12.7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571525" w:rsidRDefault="00D3694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571525">
        <w:rPr>
          <w:rFonts w:ascii="Helvetica" w:hAnsi="Helvetica" w:cs="Helvetica"/>
          <w:color w:val="000000"/>
          <w:sz w:val="14"/>
          <w:szCs w:val="14"/>
        </w:rPr>
        <w:tab/>
      </w:r>
      <w:r w:rsidR="00571525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571525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The number of providers in a census block does not necessarily reflect the number of choices available to a particular household, and does not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purport to measure competition.  Providers may list a census block on Form 477 if service can be provided to at least one location in the block.  Developed census blocks are those with housing units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based on the 2010 census.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 and Census 2010.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571525">
          <w:headerReference w:type="default" r:id="rId101"/>
          <w:footerReference w:type="default" r:id="rId10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571525"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571525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7" w:name="IDX47"/>
            <w:bookmarkEnd w:id="47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71525">
          <w:headerReference w:type="default" r:id="rId103"/>
          <w:footerReference w:type="default" r:id="rId10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571525">
        <w:rPr>
          <w:rFonts w:ascii="Helvetica" w:hAnsi="Helvetica" w:cs="Helvetica"/>
          <w:b/>
          <w:bCs/>
          <w:color w:val="000000"/>
        </w:rPr>
        <w:lastRenderedPageBreak/>
        <w:t>Figure 42 - Continued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571525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8" w:name="IDX48"/>
            <w:bookmarkEnd w:id="48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See Technical Notes at the end of the report.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Sources: FCC Form 477; 2011-2015 ACS 5-year estimates (Households for U.S. and District of Columbia); Census 2010 (Households for Puerto Rico, American Samoa,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71525">
          <w:headerReference w:type="default" r:id="rId105"/>
          <w:footerReference w:type="default" r:id="rId10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571525"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571525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49"/>
            <w:bookmarkEnd w:id="49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1,265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71525">
          <w:headerReference w:type="default" r:id="rId107"/>
          <w:footerReference w:type="default" r:id="rId10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  <w:r w:rsidR="00571525">
        <w:rPr>
          <w:rFonts w:ascii="Helvetica" w:hAnsi="Helvetica" w:cs="Helvetica"/>
          <w:b/>
          <w:bCs/>
          <w:color w:val="000000"/>
        </w:rPr>
        <w:lastRenderedPageBreak/>
        <w:t>Figure 43 - Continued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2016</w:t>
      </w:r>
    </w:p>
    <w:p w:rsidR="00571525" w:rsidRDefault="00571525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571525" w:rsidRDefault="00571525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571525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0"/>
            <w:bookmarkEnd w:id="50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571525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571525" w:rsidRDefault="00571525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71525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571525" w:rsidRDefault="00571525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8,973</w:t>
            </w:r>
          </w:p>
        </w:tc>
      </w:tr>
    </w:tbl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D3694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</w:t>
      </w:r>
      <w:r w:rsidR="00571525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 w:rsidR="00571525">
        <w:rPr>
          <w:rFonts w:ascii="Helvetica" w:hAnsi="Helvetica" w:cs="Helvetica"/>
          <w:color w:val="000000"/>
          <w:sz w:val="14"/>
          <w:szCs w:val="14"/>
        </w:rPr>
        <w:t>Note: Figures may not sum to totals due to rounding.   See Technical Notes at the end of the report.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Sources: FCC Form 477; 2011-2015 ACS 5-year estimates (Households for U.S. and District of Columbia); Census 2010 (Households for Puerto Rico, American Samoa,</w:t>
      </w:r>
    </w:p>
    <w:p w:rsidR="00571525" w:rsidRDefault="00571525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3694A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571525" w:rsidRDefault="00571525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571525">
          <w:headerReference w:type="default" r:id="rId109"/>
          <w:footerReference w:type="default" r:id="rId11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51" w:name="IDX51"/>
      <w:bookmarkEnd w:id="51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112"/>
          <w:footerReference w:type="default" r:id="rId11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52" w:name="IDX52"/>
      <w:bookmarkEnd w:id="52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115"/>
          <w:footerReference w:type="default" r:id="rId11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53" w:name="IDX53"/>
      <w:bookmarkEnd w:id="53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118"/>
          <w:footerReference w:type="default" r:id="rId11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54" w:name="IDX54"/>
      <w:bookmarkEnd w:id="54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121"/>
          <w:footerReference w:type="default" r:id="rId12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55" w:name="IDX55"/>
      <w:bookmarkEnd w:id="55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124"/>
          <w:footerReference w:type="default" r:id="rId12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56" w:name="IDX56"/>
      <w:bookmarkEnd w:id="56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  <w:sectPr w:rsidR="00571525">
          <w:headerReference w:type="default" r:id="rId127"/>
          <w:footerReference w:type="default" r:id="rId12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571525" w:rsidRDefault="00D3694A">
      <w:pPr>
        <w:adjustRightInd w:val="0"/>
        <w:jc w:val="center"/>
        <w:rPr>
          <w:sz w:val="24"/>
          <w:szCs w:val="24"/>
        </w:rPr>
      </w:pPr>
      <w:bookmarkStart w:id="57" w:name="IDX57"/>
      <w:bookmarkEnd w:id="57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25" w:rsidRDefault="00571525">
      <w:pPr>
        <w:adjustRightInd w:val="0"/>
        <w:jc w:val="center"/>
        <w:rPr>
          <w:sz w:val="24"/>
          <w:szCs w:val="24"/>
        </w:rPr>
      </w:pPr>
    </w:p>
    <w:p w:rsidR="00571525" w:rsidRDefault="00571525">
      <w:pPr>
        <w:adjustRightInd w:val="0"/>
        <w:jc w:val="center"/>
        <w:rPr>
          <w:sz w:val="24"/>
          <w:szCs w:val="24"/>
        </w:rPr>
      </w:pPr>
    </w:p>
    <w:sectPr w:rsidR="00571525">
      <w:headerReference w:type="default" r:id="rId130"/>
      <w:footerReference w:type="default" r:id="rId131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012" w:rsidRDefault="00133012">
      <w:r>
        <w:separator/>
      </w:r>
    </w:p>
  </w:endnote>
  <w:endnote w:type="continuationSeparator" w:id="0">
    <w:p w:rsidR="00133012" w:rsidRDefault="0013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012" w:rsidRDefault="00133012">
      <w:r>
        <w:separator/>
      </w:r>
    </w:p>
  </w:footnote>
  <w:footnote w:type="continuationSeparator" w:id="0">
    <w:p w:rsidR="00133012" w:rsidRDefault="00133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3B721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525" w:rsidRDefault="00571525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571525" w:rsidRDefault="00571525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25"/>
    <w:rsid w:val="00133012"/>
    <w:rsid w:val="003B7210"/>
    <w:rsid w:val="00571525"/>
    <w:rsid w:val="00D3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BA2A43B-8623-4729-B816-01179A58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image" Target="media/image18.emf"/><Relationship Id="rId21" Type="http://schemas.openxmlformats.org/officeDocument/2006/relationships/header" Target="header7.xml"/><Relationship Id="rId42" Type="http://schemas.openxmlformats.org/officeDocument/2006/relationships/header" Target="header16.xml"/><Relationship Id="rId47" Type="http://schemas.openxmlformats.org/officeDocument/2006/relationships/header" Target="header18.xml"/><Relationship Id="rId63" Type="http://schemas.openxmlformats.org/officeDocument/2006/relationships/image" Target="media/image12.emf"/><Relationship Id="rId68" Type="http://schemas.openxmlformats.org/officeDocument/2006/relationships/header" Target="header26.xml"/><Relationship Id="rId84" Type="http://schemas.openxmlformats.org/officeDocument/2006/relationships/footer" Target="footer33.xml"/><Relationship Id="rId89" Type="http://schemas.openxmlformats.org/officeDocument/2006/relationships/header" Target="header36.xml"/><Relationship Id="rId112" Type="http://schemas.openxmlformats.org/officeDocument/2006/relationships/header" Target="header46.xml"/><Relationship Id="rId133" Type="http://schemas.openxmlformats.org/officeDocument/2006/relationships/theme" Target="theme/theme1.xml"/><Relationship Id="rId16" Type="http://schemas.openxmlformats.org/officeDocument/2006/relationships/header" Target="header5.xml"/><Relationship Id="rId107" Type="http://schemas.openxmlformats.org/officeDocument/2006/relationships/header" Target="header44.xml"/><Relationship Id="rId11" Type="http://schemas.openxmlformats.org/officeDocument/2006/relationships/header" Target="header3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53" Type="http://schemas.openxmlformats.org/officeDocument/2006/relationships/footer" Target="footer20.xml"/><Relationship Id="rId58" Type="http://schemas.openxmlformats.org/officeDocument/2006/relationships/header" Target="header22.xml"/><Relationship Id="rId74" Type="http://schemas.openxmlformats.org/officeDocument/2006/relationships/header" Target="header29.xml"/><Relationship Id="rId79" Type="http://schemas.openxmlformats.org/officeDocument/2006/relationships/header" Target="header31.xml"/><Relationship Id="rId102" Type="http://schemas.openxmlformats.org/officeDocument/2006/relationships/footer" Target="footer41.xml"/><Relationship Id="rId123" Type="http://schemas.openxmlformats.org/officeDocument/2006/relationships/image" Target="media/image20.emf"/><Relationship Id="rId128" Type="http://schemas.openxmlformats.org/officeDocument/2006/relationships/footer" Target="footer51.xml"/><Relationship Id="rId5" Type="http://schemas.openxmlformats.org/officeDocument/2006/relationships/endnotes" Target="endnotes.xml"/><Relationship Id="rId90" Type="http://schemas.openxmlformats.org/officeDocument/2006/relationships/footer" Target="footer36.xml"/><Relationship Id="rId95" Type="http://schemas.openxmlformats.org/officeDocument/2006/relationships/footer" Target="footer38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footer" Target="footer16.xml"/><Relationship Id="rId48" Type="http://schemas.openxmlformats.org/officeDocument/2006/relationships/footer" Target="footer18.xml"/><Relationship Id="rId56" Type="http://schemas.openxmlformats.org/officeDocument/2006/relationships/footer" Target="footer21.xml"/><Relationship Id="rId64" Type="http://schemas.openxmlformats.org/officeDocument/2006/relationships/header" Target="header24.xml"/><Relationship Id="rId69" Type="http://schemas.openxmlformats.org/officeDocument/2006/relationships/footer" Target="footer26.xml"/><Relationship Id="rId77" Type="http://schemas.openxmlformats.org/officeDocument/2006/relationships/header" Target="header30.xml"/><Relationship Id="rId100" Type="http://schemas.openxmlformats.org/officeDocument/2006/relationships/footer" Target="footer40.xml"/><Relationship Id="rId105" Type="http://schemas.openxmlformats.org/officeDocument/2006/relationships/header" Target="header43.xml"/><Relationship Id="rId113" Type="http://schemas.openxmlformats.org/officeDocument/2006/relationships/footer" Target="footer46.xml"/><Relationship Id="rId118" Type="http://schemas.openxmlformats.org/officeDocument/2006/relationships/header" Target="header48.xml"/><Relationship Id="rId126" Type="http://schemas.openxmlformats.org/officeDocument/2006/relationships/image" Target="media/image21.emf"/><Relationship Id="rId8" Type="http://schemas.openxmlformats.org/officeDocument/2006/relationships/header" Target="header2.xml"/><Relationship Id="rId51" Type="http://schemas.openxmlformats.org/officeDocument/2006/relationships/footer" Target="footer19.xml"/><Relationship Id="rId72" Type="http://schemas.openxmlformats.org/officeDocument/2006/relationships/header" Target="header28.xml"/><Relationship Id="rId80" Type="http://schemas.openxmlformats.org/officeDocument/2006/relationships/footer" Target="footer31.xml"/><Relationship Id="rId85" Type="http://schemas.openxmlformats.org/officeDocument/2006/relationships/header" Target="header34.xml"/><Relationship Id="rId93" Type="http://schemas.openxmlformats.org/officeDocument/2006/relationships/footer" Target="footer37.xml"/><Relationship Id="rId98" Type="http://schemas.openxmlformats.org/officeDocument/2006/relationships/footer" Target="footer39.xml"/><Relationship Id="rId121" Type="http://schemas.openxmlformats.org/officeDocument/2006/relationships/header" Target="header49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footer" Target="footer17.xml"/><Relationship Id="rId59" Type="http://schemas.openxmlformats.org/officeDocument/2006/relationships/footer" Target="footer22.xml"/><Relationship Id="rId67" Type="http://schemas.openxmlformats.org/officeDocument/2006/relationships/footer" Target="footer25.xml"/><Relationship Id="rId103" Type="http://schemas.openxmlformats.org/officeDocument/2006/relationships/header" Target="header42.xml"/><Relationship Id="rId108" Type="http://schemas.openxmlformats.org/officeDocument/2006/relationships/footer" Target="footer44.xml"/><Relationship Id="rId116" Type="http://schemas.openxmlformats.org/officeDocument/2006/relationships/footer" Target="footer47.xml"/><Relationship Id="rId124" Type="http://schemas.openxmlformats.org/officeDocument/2006/relationships/header" Target="header50.xml"/><Relationship Id="rId129" Type="http://schemas.openxmlformats.org/officeDocument/2006/relationships/image" Target="media/image22.emf"/><Relationship Id="rId20" Type="http://schemas.openxmlformats.org/officeDocument/2006/relationships/image" Target="media/image3.emf"/><Relationship Id="rId41" Type="http://schemas.openxmlformats.org/officeDocument/2006/relationships/image" Target="media/image6.emf"/><Relationship Id="rId54" Type="http://schemas.openxmlformats.org/officeDocument/2006/relationships/image" Target="media/image9.emf"/><Relationship Id="rId62" Type="http://schemas.openxmlformats.org/officeDocument/2006/relationships/footer" Target="footer23.xml"/><Relationship Id="rId70" Type="http://schemas.openxmlformats.org/officeDocument/2006/relationships/header" Target="header27.xml"/><Relationship Id="rId75" Type="http://schemas.openxmlformats.org/officeDocument/2006/relationships/footer" Target="footer29.xml"/><Relationship Id="rId83" Type="http://schemas.openxmlformats.org/officeDocument/2006/relationships/header" Target="header33.xml"/><Relationship Id="rId88" Type="http://schemas.openxmlformats.org/officeDocument/2006/relationships/footer" Target="footer35.xml"/><Relationship Id="rId91" Type="http://schemas.openxmlformats.org/officeDocument/2006/relationships/image" Target="media/image14.emf"/><Relationship Id="rId96" Type="http://schemas.openxmlformats.org/officeDocument/2006/relationships/image" Target="media/image15.emf"/><Relationship Id="rId111" Type="http://schemas.openxmlformats.org/officeDocument/2006/relationships/image" Target="media/image16.emf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3.xml"/><Relationship Id="rId49" Type="http://schemas.openxmlformats.org/officeDocument/2006/relationships/image" Target="media/image8.emf"/><Relationship Id="rId57" Type="http://schemas.openxmlformats.org/officeDocument/2006/relationships/image" Target="media/image10.emf"/><Relationship Id="rId106" Type="http://schemas.openxmlformats.org/officeDocument/2006/relationships/footer" Target="footer43.xml"/><Relationship Id="rId114" Type="http://schemas.openxmlformats.org/officeDocument/2006/relationships/image" Target="media/image17.emf"/><Relationship Id="rId119" Type="http://schemas.openxmlformats.org/officeDocument/2006/relationships/footer" Target="footer48.xml"/><Relationship Id="rId127" Type="http://schemas.openxmlformats.org/officeDocument/2006/relationships/header" Target="header51.xml"/><Relationship Id="rId10" Type="http://schemas.openxmlformats.org/officeDocument/2006/relationships/image" Target="media/image1.emf"/><Relationship Id="rId31" Type="http://schemas.openxmlformats.org/officeDocument/2006/relationships/footer" Target="footer11.xml"/><Relationship Id="rId44" Type="http://schemas.openxmlformats.org/officeDocument/2006/relationships/image" Target="media/image7.emf"/><Relationship Id="rId52" Type="http://schemas.openxmlformats.org/officeDocument/2006/relationships/header" Target="header20.xml"/><Relationship Id="rId60" Type="http://schemas.openxmlformats.org/officeDocument/2006/relationships/image" Target="media/image11.emf"/><Relationship Id="rId65" Type="http://schemas.openxmlformats.org/officeDocument/2006/relationships/footer" Target="footer24.xml"/><Relationship Id="rId73" Type="http://schemas.openxmlformats.org/officeDocument/2006/relationships/footer" Target="footer28.xml"/><Relationship Id="rId78" Type="http://schemas.openxmlformats.org/officeDocument/2006/relationships/footer" Target="footer30.xml"/><Relationship Id="rId81" Type="http://schemas.openxmlformats.org/officeDocument/2006/relationships/header" Target="header32.xml"/><Relationship Id="rId86" Type="http://schemas.openxmlformats.org/officeDocument/2006/relationships/footer" Target="footer34.xml"/><Relationship Id="rId94" Type="http://schemas.openxmlformats.org/officeDocument/2006/relationships/header" Target="header38.xml"/><Relationship Id="rId99" Type="http://schemas.openxmlformats.org/officeDocument/2006/relationships/header" Target="header40.xml"/><Relationship Id="rId101" Type="http://schemas.openxmlformats.org/officeDocument/2006/relationships/header" Target="header41.xml"/><Relationship Id="rId122" Type="http://schemas.openxmlformats.org/officeDocument/2006/relationships/footer" Target="footer49.xml"/><Relationship Id="rId130" Type="http://schemas.openxmlformats.org/officeDocument/2006/relationships/header" Target="header5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image" Target="media/image2.emf"/><Relationship Id="rId18" Type="http://schemas.openxmlformats.org/officeDocument/2006/relationships/header" Target="header6.xml"/><Relationship Id="rId39" Type="http://schemas.openxmlformats.org/officeDocument/2006/relationships/header" Target="header15.xml"/><Relationship Id="rId109" Type="http://schemas.openxmlformats.org/officeDocument/2006/relationships/header" Target="header45.xml"/><Relationship Id="rId34" Type="http://schemas.openxmlformats.org/officeDocument/2006/relationships/image" Target="media/image5.emf"/><Relationship Id="rId50" Type="http://schemas.openxmlformats.org/officeDocument/2006/relationships/header" Target="header19.xml"/><Relationship Id="rId55" Type="http://schemas.openxmlformats.org/officeDocument/2006/relationships/header" Target="header21.xml"/><Relationship Id="rId76" Type="http://schemas.openxmlformats.org/officeDocument/2006/relationships/image" Target="media/image13.emf"/><Relationship Id="rId97" Type="http://schemas.openxmlformats.org/officeDocument/2006/relationships/header" Target="header39.xml"/><Relationship Id="rId104" Type="http://schemas.openxmlformats.org/officeDocument/2006/relationships/footer" Target="footer42.xml"/><Relationship Id="rId120" Type="http://schemas.openxmlformats.org/officeDocument/2006/relationships/image" Target="media/image19.emf"/><Relationship Id="rId125" Type="http://schemas.openxmlformats.org/officeDocument/2006/relationships/footer" Target="footer50.xml"/><Relationship Id="rId7" Type="http://schemas.openxmlformats.org/officeDocument/2006/relationships/footer" Target="footer1.xml"/><Relationship Id="rId71" Type="http://schemas.openxmlformats.org/officeDocument/2006/relationships/footer" Target="footer27.xml"/><Relationship Id="rId92" Type="http://schemas.openxmlformats.org/officeDocument/2006/relationships/header" Target="header37.xml"/><Relationship Id="rId2" Type="http://schemas.openxmlformats.org/officeDocument/2006/relationships/settings" Target="settings.xml"/><Relationship Id="rId29" Type="http://schemas.openxmlformats.org/officeDocument/2006/relationships/image" Target="media/image4.emf"/><Relationship Id="rId24" Type="http://schemas.openxmlformats.org/officeDocument/2006/relationships/footer" Target="footer8.xml"/><Relationship Id="rId40" Type="http://schemas.openxmlformats.org/officeDocument/2006/relationships/footer" Target="footer15.xml"/><Relationship Id="rId45" Type="http://schemas.openxmlformats.org/officeDocument/2006/relationships/header" Target="header17.xml"/><Relationship Id="rId66" Type="http://schemas.openxmlformats.org/officeDocument/2006/relationships/header" Target="header25.xml"/><Relationship Id="rId87" Type="http://schemas.openxmlformats.org/officeDocument/2006/relationships/header" Target="header35.xml"/><Relationship Id="rId110" Type="http://schemas.openxmlformats.org/officeDocument/2006/relationships/footer" Target="footer45.xml"/><Relationship Id="rId115" Type="http://schemas.openxmlformats.org/officeDocument/2006/relationships/header" Target="header47.xml"/><Relationship Id="rId131" Type="http://schemas.openxmlformats.org/officeDocument/2006/relationships/footer" Target="footer52.xml"/><Relationship Id="rId61" Type="http://schemas.openxmlformats.org/officeDocument/2006/relationships/header" Target="header23.xml"/><Relationship Id="rId82" Type="http://schemas.openxmlformats.org/officeDocument/2006/relationships/footer" Target="footer32.xml"/><Relationship Id="rId1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7566</Words>
  <Characters>43131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50596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Lorenzo Miller</cp:lastModifiedBy>
  <cp:revision>3</cp:revision>
  <dcterms:created xsi:type="dcterms:W3CDTF">2018-02-07T19:56:00Z</dcterms:created>
  <dcterms:modified xsi:type="dcterms:W3CDTF">2018-02-07T19:56:00Z</dcterms:modified>
</cp:coreProperties>
</file>