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653" w:rsidRDefault="00DF6653">
      <w:pPr>
        <w:pStyle w:val="Header"/>
        <w:tabs>
          <w:tab w:val="clear" w:pos="4419"/>
          <w:tab w:val="clear" w:pos="8838"/>
        </w:tabs>
      </w:pPr>
    </w:p>
    <w:tbl>
      <w:tblPr>
        <w:tblW w:w="1017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4950"/>
        <w:gridCol w:w="1980"/>
        <w:gridCol w:w="1620"/>
      </w:tblGrid>
      <w:tr w:rsidR="006325FC" w:rsidRPr="009B3A2A">
        <w:tc>
          <w:tcPr>
            <w:tcW w:w="6570" w:type="dxa"/>
            <w:gridSpan w:val="2"/>
          </w:tcPr>
          <w:p w:rsidR="006325FC" w:rsidRDefault="006325FC" w:rsidP="006325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  <w:r w:rsidRPr="008264D0">
              <w:rPr>
                <w:b/>
                <w:sz w:val="22"/>
                <w:szCs w:val="22"/>
              </w:rPr>
              <w:t xml:space="preserve"> MEETING OF PERMANENT</w:t>
            </w:r>
          </w:p>
          <w:p w:rsidR="006325FC" w:rsidRDefault="006325FC" w:rsidP="006325FC">
            <w:pPr>
              <w:rPr>
                <w:b/>
                <w:sz w:val="22"/>
                <w:szCs w:val="22"/>
              </w:rPr>
            </w:pPr>
            <w:r w:rsidRPr="008264D0">
              <w:rPr>
                <w:b/>
                <w:sz w:val="22"/>
                <w:szCs w:val="22"/>
              </w:rPr>
              <w:t>CONSULTATIVE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264D0">
              <w:rPr>
                <w:b/>
                <w:sz w:val="22"/>
                <w:szCs w:val="22"/>
              </w:rPr>
              <w:t xml:space="preserve">COMMITTEE </w:t>
            </w:r>
            <w:r>
              <w:rPr>
                <w:b/>
                <w:sz w:val="22"/>
                <w:szCs w:val="22"/>
              </w:rPr>
              <w:t>II</w:t>
            </w:r>
            <w:r w:rsidRPr="008264D0">
              <w:rPr>
                <w:b/>
                <w:sz w:val="22"/>
                <w:szCs w:val="22"/>
              </w:rPr>
              <w:t>:</w:t>
            </w:r>
          </w:p>
          <w:p w:rsidR="006325FC" w:rsidRDefault="006325FC" w:rsidP="006325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RADIOCOMMUNICATIONS</w:t>
            </w:r>
          </w:p>
          <w:p w:rsidR="006325FC" w:rsidRPr="00853023" w:rsidRDefault="006325FC" w:rsidP="006325FC">
            <w:pPr>
              <w:rPr>
                <w:b/>
                <w:sz w:val="22"/>
                <w:szCs w:val="22"/>
              </w:rPr>
            </w:pPr>
            <w:r w:rsidRPr="00853023">
              <w:rPr>
                <w:b/>
                <w:sz w:val="22"/>
                <w:szCs w:val="22"/>
              </w:rPr>
              <w:t>April 8 to 12, 2019</w:t>
            </w:r>
          </w:p>
          <w:p w:rsidR="006325FC" w:rsidRPr="00853023" w:rsidRDefault="006325FC" w:rsidP="006325FC">
            <w:pPr>
              <w:rPr>
                <w:b/>
                <w:sz w:val="22"/>
                <w:szCs w:val="22"/>
              </w:rPr>
            </w:pPr>
            <w:r w:rsidRPr="00853023">
              <w:rPr>
                <w:b/>
                <w:sz w:val="22"/>
                <w:szCs w:val="22"/>
              </w:rPr>
              <w:t>Monterrey, Nuevo Leon, Mexico</w:t>
            </w:r>
          </w:p>
        </w:tc>
        <w:tc>
          <w:tcPr>
            <w:tcW w:w="3600" w:type="dxa"/>
            <w:gridSpan w:val="2"/>
          </w:tcPr>
          <w:p w:rsidR="006325FC" w:rsidRPr="00824595" w:rsidRDefault="006325FC" w:rsidP="006325FC">
            <w:pPr>
              <w:rPr>
                <w:b/>
                <w:sz w:val="22"/>
                <w:szCs w:val="22"/>
              </w:rPr>
            </w:pPr>
            <w:r w:rsidRPr="00824595">
              <w:rPr>
                <w:b/>
                <w:sz w:val="22"/>
                <w:szCs w:val="22"/>
              </w:rPr>
              <w:t>OEA/</w:t>
            </w:r>
            <w:proofErr w:type="spellStart"/>
            <w:r w:rsidRPr="00824595">
              <w:rPr>
                <w:b/>
                <w:sz w:val="22"/>
                <w:szCs w:val="22"/>
              </w:rPr>
              <w:t>Ser.L</w:t>
            </w:r>
            <w:proofErr w:type="spellEnd"/>
            <w:r w:rsidRPr="00824595">
              <w:rPr>
                <w:b/>
                <w:sz w:val="22"/>
                <w:szCs w:val="22"/>
              </w:rPr>
              <w:t>/XVII.4.2.</w:t>
            </w:r>
            <w:r>
              <w:rPr>
                <w:b/>
                <w:sz w:val="22"/>
                <w:szCs w:val="22"/>
              </w:rPr>
              <w:t>33</w:t>
            </w:r>
          </w:p>
          <w:p w:rsidR="006325FC" w:rsidRPr="00994447" w:rsidRDefault="006325FC" w:rsidP="006325FC">
            <w:pPr>
              <w:rPr>
                <w:b/>
                <w:sz w:val="22"/>
                <w:szCs w:val="22"/>
              </w:rPr>
            </w:pPr>
            <w:r w:rsidRPr="00824595">
              <w:rPr>
                <w:b/>
                <w:sz w:val="22"/>
                <w:szCs w:val="22"/>
              </w:rPr>
              <w:t xml:space="preserve">CCP.II-RADIO/doc. </w:t>
            </w:r>
          </w:p>
          <w:p w:rsidR="006325FC" w:rsidRPr="00994447" w:rsidRDefault="006325FC" w:rsidP="006325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XX March</w:t>
            </w:r>
          </w:p>
          <w:p w:rsidR="006325FC" w:rsidRPr="008264D0" w:rsidRDefault="006325FC" w:rsidP="006325FC">
            <w:pPr>
              <w:rPr>
                <w:b/>
                <w:sz w:val="22"/>
                <w:szCs w:val="22"/>
              </w:rPr>
            </w:pPr>
            <w:r w:rsidRPr="008264D0">
              <w:rPr>
                <w:b/>
                <w:sz w:val="22"/>
                <w:szCs w:val="22"/>
              </w:rPr>
              <w:t xml:space="preserve">Original: </w:t>
            </w:r>
            <w:proofErr w:type="spellStart"/>
            <w:r>
              <w:rPr>
                <w:b/>
                <w:sz w:val="22"/>
                <w:szCs w:val="22"/>
              </w:rPr>
              <w:t>english</w:t>
            </w:r>
            <w:proofErr w:type="spellEnd"/>
          </w:p>
        </w:tc>
      </w:tr>
      <w:tr w:rsidR="00DF6653">
        <w:trPr>
          <w:cantSplit/>
        </w:trPr>
        <w:tc>
          <w:tcPr>
            <w:tcW w:w="10170" w:type="dxa"/>
            <w:gridSpan w:val="4"/>
          </w:tcPr>
          <w:p w:rsidR="00DF6653" w:rsidRDefault="00DF6653">
            <w:pPr>
              <w:rPr>
                <w:b/>
                <w:sz w:val="22"/>
              </w:rPr>
            </w:pPr>
          </w:p>
          <w:p w:rsidR="00DF6653" w:rsidRDefault="00DF6653">
            <w:pPr>
              <w:rPr>
                <w:b/>
                <w:sz w:val="22"/>
              </w:rPr>
            </w:pPr>
          </w:p>
        </w:tc>
      </w:tr>
      <w:tr w:rsidR="003902FE">
        <w:trPr>
          <w:cantSplit/>
          <w:trHeight w:val="257"/>
        </w:trPr>
        <w:tc>
          <w:tcPr>
            <w:tcW w:w="1620" w:type="dxa"/>
          </w:tcPr>
          <w:p w:rsidR="003902FE" w:rsidRDefault="003902FE" w:rsidP="003902FE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6930" w:type="dxa"/>
            <w:gridSpan w:val="2"/>
          </w:tcPr>
          <w:p w:rsidR="005259A9" w:rsidRDefault="003902FE" w:rsidP="003902FE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U.S. PROPOSAL</w:t>
            </w:r>
            <w:r w:rsidRPr="00273988">
              <w:rPr>
                <w:b/>
                <w:sz w:val="24"/>
                <w:szCs w:val="24"/>
              </w:rPr>
              <w:t xml:space="preserve"> ON WRC-19 AGENDA ITEM 1.1</w:t>
            </w:r>
            <w:r w:rsidR="00607E6E">
              <w:rPr>
                <w:b/>
                <w:sz w:val="24"/>
                <w:szCs w:val="24"/>
              </w:rPr>
              <w:t xml:space="preserve">3 </w:t>
            </w:r>
          </w:p>
          <w:p w:rsidR="003902FE" w:rsidRDefault="00607E6E" w:rsidP="003902FE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(31.8-33.4 GHz</w:t>
            </w:r>
            <w:r w:rsidR="005259A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3902FE" w:rsidRDefault="003902FE" w:rsidP="003902FE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3902FE">
        <w:trPr>
          <w:cantSplit/>
          <w:trHeight w:val="257"/>
        </w:trPr>
        <w:tc>
          <w:tcPr>
            <w:tcW w:w="1620" w:type="dxa"/>
          </w:tcPr>
          <w:p w:rsidR="003902FE" w:rsidRDefault="003902FE" w:rsidP="003902FE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6930" w:type="dxa"/>
            <w:gridSpan w:val="2"/>
          </w:tcPr>
          <w:p w:rsidR="003902FE" w:rsidRDefault="003902FE" w:rsidP="003902FE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s-UY"/>
              </w:rPr>
              <w:t>(</w:t>
            </w:r>
            <w:proofErr w:type="spellStart"/>
            <w:r>
              <w:rPr>
                <w:b/>
                <w:sz w:val="24"/>
                <w:lang w:val="es-UY"/>
              </w:rPr>
              <w:t>Item</w:t>
            </w:r>
            <w:proofErr w:type="spellEnd"/>
            <w:r>
              <w:rPr>
                <w:b/>
                <w:sz w:val="24"/>
                <w:lang w:val="es-UY"/>
              </w:rPr>
              <w:t xml:space="preserve"> </w:t>
            </w:r>
            <w:proofErr w:type="spellStart"/>
            <w:r>
              <w:rPr>
                <w:b/>
                <w:sz w:val="24"/>
                <w:lang w:val="es-UY"/>
              </w:rPr>
              <w:t>on</w:t>
            </w:r>
            <w:proofErr w:type="spellEnd"/>
            <w:r>
              <w:rPr>
                <w:b/>
                <w:sz w:val="24"/>
                <w:lang w:val="es-UY"/>
              </w:rPr>
              <w:t xml:space="preserve"> </w:t>
            </w:r>
            <w:proofErr w:type="spellStart"/>
            <w:r>
              <w:rPr>
                <w:b/>
                <w:sz w:val="24"/>
                <w:lang w:val="es-UY"/>
              </w:rPr>
              <w:t>the</w:t>
            </w:r>
            <w:proofErr w:type="spellEnd"/>
            <w:r>
              <w:rPr>
                <w:b/>
                <w:sz w:val="24"/>
                <w:lang w:val="es-UY"/>
              </w:rPr>
              <w:t xml:space="preserve"> Agenda: 3.1)</w:t>
            </w:r>
          </w:p>
        </w:tc>
        <w:tc>
          <w:tcPr>
            <w:tcW w:w="1620" w:type="dxa"/>
          </w:tcPr>
          <w:p w:rsidR="003902FE" w:rsidRDefault="003902FE" w:rsidP="003902FE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3902FE">
        <w:trPr>
          <w:cantSplit/>
          <w:trHeight w:val="257"/>
        </w:trPr>
        <w:tc>
          <w:tcPr>
            <w:tcW w:w="1620" w:type="dxa"/>
            <w:tcBorders>
              <w:bottom w:val="nil"/>
            </w:tcBorders>
          </w:tcPr>
          <w:p w:rsidR="003902FE" w:rsidRDefault="003902FE" w:rsidP="003902FE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6930" w:type="dxa"/>
            <w:gridSpan w:val="2"/>
            <w:tcBorders>
              <w:bottom w:val="nil"/>
            </w:tcBorders>
          </w:tcPr>
          <w:p w:rsidR="003902FE" w:rsidRDefault="003902FE" w:rsidP="003902FE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s-UY"/>
              </w:rPr>
              <w:t>(</w:t>
            </w:r>
            <w:proofErr w:type="spellStart"/>
            <w:r>
              <w:rPr>
                <w:b/>
                <w:sz w:val="24"/>
                <w:lang w:val="es-UY"/>
              </w:rPr>
              <w:t>Document</w:t>
            </w:r>
            <w:proofErr w:type="spellEnd"/>
            <w:r>
              <w:rPr>
                <w:b/>
                <w:sz w:val="24"/>
                <w:lang w:val="es-UY"/>
              </w:rPr>
              <w:t xml:space="preserve"> </w:t>
            </w:r>
            <w:proofErr w:type="spellStart"/>
            <w:r>
              <w:rPr>
                <w:b/>
                <w:sz w:val="24"/>
                <w:lang w:val="es-UY"/>
              </w:rPr>
              <w:t>submitted</w:t>
            </w:r>
            <w:proofErr w:type="spellEnd"/>
            <w:r>
              <w:rPr>
                <w:b/>
                <w:sz w:val="24"/>
                <w:lang w:val="es-UY"/>
              </w:rPr>
              <w:t xml:space="preserve"> </w:t>
            </w:r>
            <w:proofErr w:type="spellStart"/>
            <w:r>
              <w:rPr>
                <w:b/>
                <w:sz w:val="24"/>
                <w:lang w:val="es-UY"/>
              </w:rPr>
              <w:t>by</w:t>
            </w:r>
            <w:proofErr w:type="spellEnd"/>
            <w:r>
              <w:rPr>
                <w:b/>
                <w:sz w:val="24"/>
                <w:lang w:val="es-UY"/>
              </w:rPr>
              <w:t xml:space="preserve"> </w:t>
            </w:r>
            <w:proofErr w:type="spellStart"/>
            <w:r>
              <w:rPr>
                <w:b/>
                <w:sz w:val="24"/>
                <w:lang w:val="es-UY"/>
              </w:rPr>
              <w:t>the</w:t>
            </w:r>
            <w:proofErr w:type="spellEnd"/>
            <w:r>
              <w:rPr>
                <w:b/>
                <w:sz w:val="24"/>
                <w:lang w:val="es-UY"/>
              </w:rPr>
              <w:t xml:space="preserve"> </w:t>
            </w:r>
            <w:proofErr w:type="spellStart"/>
            <w:r>
              <w:rPr>
                <w:b/>
                <w:sz w:val="24"/>
                <w:lang w:val="es-UY"/>
              </w:rPr>
              <w:t>delegation</w:t>
            </w:r>
            <w:proofErr w:type="spellEnd"/>
            <w:r>
              <w:rPr>
                <w:b/>
                <w:sz w:val="24"/>
                <w:lang w:val="es-UY"/>
              </w:rPr>
              <w:t xml:space="preserve"> </w:t>
            </w:r>
            <w:proofErr w:type="spellStart"/>
            <w:r>
              <w:rPr>
                <w:b/>
                <w:sz w:val="24"/>
                <w:lang w:val="es-UY"/>
              </w:rPr>
              <w:t>of</w:t>
            </w:r>
            <w:proofErr w:type="spellEnd"/>
            <w:r>
              <w:rPr>
                <w:b/>
                <w:sz w:val="24"/>
                <w:lang w:val="es-UY"/>
              </w:rPr>
              <w:t xml:space="preserve"> </w:t>
            </w:r>
            <w:proofErr w:type="spellStart"/>
            <w:r>
              <w:rPr>
                <w:b/>
                <w:sz w:val="24"/>
                <w:lang w:val="es-UY"/>
              </w:rPr>
              <w:t>the</w:t>
            </w:r>
            <w:proofErr w:type="spellEnd"/>
            <w:r>
              <w:rPr>
                <w:b/>
                <w:sz w:val="24"/>
                <w:lang w:val="es-UY"/>
              </w:rPr>
              <w:t xml:space="preserve"> </w:t>
            </w:r>
            <w:proofErr w:type="spellStart"/>
            <w:r>
              <w:rPr>
                <w:b/>
                <w:sz w:val="24"/>
                <w:lang w:val="es-UY"/>
              </w:rPr>
              <w:t>United</w:t>
            </w:r>
            <w:proofErr w:type="spellEnd"/>
            <w:r>
              <w:rPr>
                <w:b/>
                <w:sz w:val="24"/>
                <w:lang w:val="es-UY"/>
              </w:rPr>
              <w:t xml:space="preserve"> </w:t>
            </w:r>
            <w:proofErr w:type="spellStart"/>
            <w:r>
              <w:rPr>
                <w:b/>
                <w:sz w:val="24"/>
                <w:lang w:val="es-UY"/>
              </w:rPr>
              <w:t>States</w:t>
            </w:r>
            <w:proofErr w:type="spellEnd"/>
            <w:r>
              <w:rPr>
                <w:b/>
                <w:sz w:val="24"/>
                <w:lang w:val="es-UY"/>
              </w:rPr>
              <w:t xml:space="preserve"> </w:t>
            </w:r>
            <w:proofErr w:type="spellStart"/>
            <w:r>
              <w:rPr>
                <w:b/>
                <w:sz w:val="24"/>
                <w:lang w:val="es-UY"/>
              </w:rPr>
              <w:t>of</w:t>
            </w:r>
            <w:proofErr w:type="spellEnd"/>
            <w:r>
              <w:rPr>
                <w:b/>
                <w:sz w:val="24"/>
                <w:lang w:val="es-UY"/>
              </w:rPr>
              <w:t xml:space="preserve"> </w:t>
            </w:r>
            <w:proofErr w:type="spellStart"/>
            <w:r>
              <w:rPr>
                <w:b/>
                <w:sz w:val="24"/>
                <w:lang w:val="es-UY"/>
              </w:rPr>
              <w:t>America</w:t>
            </w:r>
            <w:proofErr w:type="spellEnd"/>
            <w:r>
              <w:rPr>
                <w:b/>
                <w:sz w:val="24"/>
                <w:lang w:val="es-UY"/>
              </w:rPr>
              <w:t>)</w:t>
            </w:r>
          </w:p>
        </w:tc>
        <w:tc>
          <w:tcPr>
            <w:tcW w:w="1620" w:type="dxa"/>
            <w:tcBorders>
              <w:bottom w:val="nil"/>
            </w:tcBorders>
          </w:tcPr>
          <w:p w:rsidR="003902FE" w:rsidRDefault="003902FE" w:rsidP="003902FE">
            <w:pPr>
              <w:spacing w:before="120"/>
              <w:jc w:val="center"/>
              <w:rPr>
                <w:b/>
                <w:sz w:val="24"/>
              </w:rPr>
            </w:pPr>
          </w:p>
        </w:tc>
      </w:tr>
    </w:tbl>
    <w:p w:rsidR="00DF6653" w:rsidRDefault="00DF6653">
      <w:pPr>
        <w:jc w:val="both"/>
        <w:rPr>
          <w:sz w:val="24"/>
        </w:rPr>
      </w:pPr>
    </w:p>
    <w:p w:rsidR="00DF6653" w:rsidRDefault="00DF6653">
      <w:pPr>
        <w:rPr>
          <w:b/>
          <w:sz w:val="24"/>
        </w:rPr>
        <w:sectPr w:rsidR="00DF6653" w:rsidSect="00E82A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2" w:h="15842" w:code="1"/>
          <w:pgMar w:top="1440" w:right="1440" w:bottom="1440" w:left="1440" w:header="403" w:footer="720" w:gutter="0"/>
          <w:pgNumType w:start="0"/>
          <w:cols w:space="720"/>
          <w:titlePg/>
        </w:sectPr>
      </w:pPr>
    </w:p>
    <w:p w:rsidR="00DF6653" w:rsidRDefault="00DF6653">
      <w:pPr>
        <w:rPr>
          <w:b/>
          <w:sz w:val="24"/>
        </w:rPr>
      </w:pPr>
    </w:p>
    <w:p w:rsidR="003902FE" w:rsidRPr="00273988" w:rsidRDefault="003902FE" w:rsidP="003902FE">
      <w:pPr>
        <w:pStyle w:val="Headingb"/>
        <w:spacing w:before="360"/>
        <w:rPr>
          <w:rFonts w:ascii="Times New Roman" w:hAnsi="Times New Roman" w:cs="Times New Roman"/>
          <w:sz w:val="22"/>
          <w:szCs w:val="22"/>
          <w:lang w:val="en-US"/>
        </w:rPr>
      </w:pPr>
      <w:bookmarkStart w:id="0" w:name="_Hlk515974450"/>
      <w:r w:rsidRPr="00273988">
        <w:rPr>
          <w:rFonts w:ascii="Times New Roman" w:hAnsi="Times New Roman" w:cs="Times New Roman"/>
          <w:sz w:val="22"/>
          <w:szCs w:val="22"/>
          <w:lang w:val="en-US"/>
        </w:rPr>
        <w:t>Introduction</w:t>
      </w:r>
    </w:p>
    <w:p w:rsidR="003902FE" w:rsidRPr="00273988" w:rsidRDefault="003902FE" w:rsidP="003902FE"/>
    <w:p w:rsidR="003902FE" w:rsidRPr="008232CE" w:rsidRDefault="003902FE" w:rsidP="003902FE">
      <w:pPr>
        <w:spacing w:after="120"/>
        <w:jc w:val="both"/>
        <w:rPr>
          <w:sz w:val="22"/>
          <w:szCs w:val="22"/>
        </w:rPr>
      </w:pPr>
      <w:r w:rsidRPr="008232CE">
        <w:rPr>
          <w:sz w:val="22"/>
          <w:szCs w:val="22"/>
        </w:rPr>
        <w:t xml:space="preserve">This document contains an attachment </w:t>
      </w:r>
      <w:r>
        <w:rPr>
          <w:sz w:val="22"/>
          <w:szCs w:val="22"/>
        </w:rPr>
        <w:t xml:space="preserve">including the </w:t>
      </w:r>
      <w:r w:rsidR="006325FC">
        <w:rPr>
          <w:sz w:val="22"/>
          <w:szCs w:val="22"/>
        </w:rPr>
        <w:t xml:space="preserve">updated </w:t>
      </w:r>
      <w:r>
        <w:rPr>
          <w:sz w:val="22"/>
          <w:szCs w:val="22"/>
        </w:rPr>
        <w:t>USA proposal on WRC-19 Agenda Item 1.1</w:t>
      </w:r>
      <w:r w:rsidR="00607E6E">
        <w:rPr>
          <w:sz w:val="22"/>
          <w:szCs w:val="22"/>
        </w:rPr>
        <w:t>3</w:t>
      </w:r>
      <w:r w:rsidR="005259A9">
        <w:rPr>
          <w:sz w:val="22"/>
          <w:szCs w:val="22"/>
        </w:rPr>
        <w:t xml:space="preserve"> (31.8-33.4 GHz)</w:t>
      </w:r>
      <w:bookmarkStart w:id="1" w:name="_GoBack"/>
      <w:bookmarkEnd w:id="1"/>
      <w:r>
        <w:rPr>
          <w:sz w:val="22"/>
          <w:szCs w:val="22"/>
        </w:rPr>
        <w:t xml:space="preserve"> for consideration in CITEL’s preparation to WRC-19 Agenda Item 1.1</w:t>
      </w:r>
      <w:r w:rsidR="00607E6E">
        <w:rPr>
          <w:sz w:val="22"/>
          <w:szCs w:val="22"/>
        </w:rPr>
        <w:t>3.</w:t>
      </w:r>
    </w:p>
    <w:bookmarkEnd w:id="0"/>
    <w:p w:rsidR="00DF6653" w:rsidRDefault="00DF6653" w:rsidP="003902FE">
      <w:pPr>
        <w:jc w:val="center"/>
        <w:rPr>
          <w:b/>
          <w:sz w:val="24"/>
        </w:rPr>
      </w:pPr>
      <w:r>
        <w:rPr>
          <w:b/>
          <w:sz w:val="24"/>
        </w:rPr>
        <w:br w:type="page"/>
      </w:r>
      <w:r w:rsidR="003902FE">
        <w:rPr>
          <w:b/>
          <w:sz w:val="24"/>
        </w:rPr>
        <w:lastRenderedPageBreak/>
        <w:t>ATTACHMENT</w:t>
      </w:r>
    </w:p>
    <w:p w:rsidR="003902FE" w:rsidRDefault="003902FE" w:rsidP="003902FE">
      <w:pPr>
        <w:jc w:val="center"/>
        <w:rPr>
          <w:b/>
          <w:sz w:val="24"/>
        </w:rPr>
      </w:pPr>
    </w:p>
    <w:p w:rsidR="00607E6E" w:rsidRPr="00607E6E" w:rsidRDefault="00607E6E" w:rsidP="00607E6E">
      <w:pPr>
        <w:widowControl w:val="0"/>
        <w:overflowPunct w:val="0"/>
        <w:autoSpaceDE w:val="0"/>
        <w:autoSpaceDN w:val="0"/>
        <w:adjustRightInd w:val="0"/>
        <w:rPr>
          <w:sz w:val="24"/>
          <w:szCs w:val="24"/>
        </w:rPr>
      </w:pPr>
      <w:r w:rsidRPr="00607E6E">
        <w:rPr>
          <w:b/>
          <w:bCs/>
          <w:sz w:val="24"/>
          <w:szCs w:val="24"/>
        </w:rPr>
        <w:t>Agenda Item 1.13</w:t>
      </w:r>
      <w:r w:rsidRPr="00607E6E">
        <w:rPr>
          <w:sz w:val="24"/>
          <w:szCs w:val="24"/>
        </w:rPr>
        <w:t xml:space="preserve">:  </w:t>
      </w:r>
      <w:r w:rsidRPr="00607E6E">
        <w:rPr>
          <w:i/>
          <w:sz w:val="24"/>
          <w:szCs w:val="24"/>
        </w:rPr>
        <w:t xml:space="preserve">to consider identification of frequency bands for the future development of International Mobile Telecommunications (IMT), including possible additional allocations to the mobile service on a primary basis, in accordance with Resolution </w:t>
      </w:r>
      <w:r w:rsidRPr="00607E6E">
        <w:rPr>
          <w:b/>
          <w:i/>
          <w:sz w:val="24"/>
          <w:szCs w:val="24"/>
        </w:rPr>
        <w:t>238</w:t>
      </w:r>
      <w:r w:rsidRPr="00607E6E">
        <w:rPr>
          <w:i/>
          <w:sz w:val="24"/>
          <w:szCs w:val="24"/>
        </w:rPr>
        <w:t xml:space="preserve"> </w:t>
      </w:r>
      <w:r w:rsidRPr="00607E6E">
        <w:rPr>
          <w:b/>
          <w:i/>
          <w:sz w:val="24"/>
          <w:szCs w:val="24"/>
        </w:rPr>
        <w:t>(WRC-15)</w:t>
      </w:r>
    </w:p>
    <w:p w:rsidR="00607E6E" w:rsidRPr="00607E6E" w:rsidRDefault="00607E6E" w:rsidP="00607E6E">
      <w:pPr>
        <w:rPr>
          <w:sz w:val="24"/>
          <w:szCs w:val="24"/>
        </w:rPr>
      </w:pPr>
    </w:p>
    <w:p w:rsidR="00607E6E" w:rsidRPr="00607E6E" w:rsidRDefault="00607E6E" w:rsidP="00607E6E">
      <w:pPr>
        <w:rPr>
          <w:b/>
          <w:sz w:val="24"/>
          <w:szCs w:val="24"/>
        </w:rPr>
      </w:pPr>
      <w:r w:rsidRPr="00607E6E">
        <w:rPr>
          <w:b/>
          <w:sz w:val="24"/>
          <w:szCs w:val="24"/>
        </w:rPr>
        <w:t>Background Information</w:t>
      </w:r>
      <w:r w:rsidRPr="00607E6E">
        <w:rPr>
          <w:sz w:val="24"/>
          <w:szCs w:val="24"/>
        </w:rPr>
        <w:t>:</w:t>
      </w:r>
      <w:r w:rsidRPr="00607E6E">
        <w:rPr>
          <w:b/>
          <w:sz w:val="24"/>
          <w:szCs w:val="24"/>
        </w:rPr>
        <w:t xml:space="preserve"> </w:t>
      </w:r>
    </w:p>
    <w:p w:rsidR="00607E6E" w:rsidRPr="00607E6E" w:rsidRDefault="00607E6E" w:rsidP="00607E6E">
      <w:pPr>
        <w:rPr>
          <w:b/>
          <w:sz w:val="24"/>
          <w:szCs w:val="24"/>
        </w:rPr>
      </w:pPr>
    </w:p>
    <w:p w:rsidR="00607E6E" w:rsidRPr="00607E6E" w:rsidRDefault="00607E6E" w:rsidP="00607E6E">
      <w:pPr>
        <w:rPr>
          <w:iCs/>
          <w:sz w:val="24"/>
          <w:szCs w:val="24"/>
        </w:rPr>
      </w:pPr>
      <w:r w:rsidRPr="00607E6E">
        <w:rPr>
          <w:iCs/>
          <w:sz w:val="24"/>
          <w:szCs w:val="24"/>
        </w:rPr>
        <w:t xml:space="preserve">Resolution </w:t>
      </w:r>
      <w:r w:rsidRPr="00607E6E">
        <w:rPr>
          <w:b/>
          <w:bCs/>
          <w:iCs/>
          <w:sz w:val="24"/>
          <w:szCs w:val="24"/>
        </w:rPr>
        <w:t xml:space="preserve">238 (WRC-15) </w:t>
      </w:r>
      <w:r w:rsidRPr="00607E6E">
        <w:rPr>
          <w:iCs/>
          <w:sz w:val="24"/>
          <w:szCs w:val="24"/>
        </w:rPr>
        <w:t xml:space="preserve">invites ITU-R to conduct and complete in time for WRC-19 appropriate studies to determine the spectrum needs for the terrestrial component of IMT in the frequency range between 24.25 GHz and 86 GHz, as well as sharing and compatibility studies, </w:t>
      </w:r>
      <w:proofErr w:type="gramStart"/>
      <w:r w:rsidRPr="00607E6E">
        <w:rPr>
          <w:iCs/>
          <w:sz w:val="24"/>
          <w:szCs w:val="24"/>
        </w:rPr>
        <w:t>taking into account</w:t>
      </w:r>
      <w:proofErr w:type="gramEnd"/>
      <w:r w:rsidRPr="00607E6E">
        <w:rPr>
          <w:iCs/>
          <w:sz w:val="24"/>
          <w:szCs w:val="24"/>
        </w:rPr>
        <w:t xml:space="preserve"> the protection of services to which the </w:t>
      </w:r>
      <w:r w:rsidRPr="00607E6E">
        <w:rPr>
          <w:sz w:val="24"/>
          <w:szCs w:val="22"/>
        </w:rPr>
        <w:t xml:space="preserve">frequency </w:t>
      </w:r>
      <w:r w:rsidRPr="00607E6E">
        <w:rPr>
          <w:iCs/>
          <w:sz w:val="24"/>
          <w:szCs w:val="24"/>
        </w:rPr>
        <w:t>band is allocated on a primary basis, for the frequency bands:</w:t>
      </w:r>
    </w:p>
    <w:p w:rsidR="00607E6E" w:rsidRPr="00607E6E" w:rsidRDefault="00607E6E" w:rsidP="00607E6E">
      <w:pPr>
        <w:tabs>
          <w:tab w:val="left" w:pos="2608"/>
          <w:tab w:val="left" w:pos="3345"/>
        </w:tabs>
        <w:spacing w:before="80"/>
        <w:ind w:left="1134" w:hanging="1134"/>
        <w:rPr>
          <w:sz w:val="24"/>
          <w:szCs w:val="24"/>
        </w:rPr>
      </w:pPr>
      <w:r w:rsidRPr="00607E6E">
        <w:rPr>
          <w:sz w:val="24"/>
          <w:szCs w:val="24"/>
        </w:rPr>
        <w:t>–</w:t>
      </w:r>
      <w:r w:rsidRPr="00607E6E">
        <w:rPr>
          <w:sz w:val="24"/>
          <w:szCs w:val="24"/>
        </w:rPr>
        <w:tab/>
        <w:t>24.25-27.5 GHz, 37-40.5 GHz, 42.5-43.5 GHz, 45.5-47 GHz, 47.2-50.2 GHz, 50.4</w:t>
      </w:r>
      <w:r w:rsidRPr="00607E6E">
        <w:rPr>
          <w:sz w:val="24"/>
          <w:szCs w:val="24"/>
        </w:rPr>
        <w:noBreakHyphen/>
        <w:t>52.6 GHz, 66-76 GHz and 81-86 GHz, which have allocations to the mobile service on a primary basis; and</w:t>
      </w:r>
    </w:p>
    <w:p w:rsidR="00607E6E" w:rsidRPr="00607E6E" w:rsidRDefault="00607E6E" w:rsidP="00607E6E">
      <w:pPr>
        <w:tabs>
          <w:tab w:val="left" w:pos="2608"/>
          <w:tab w:val="left" w:pos="3345"/>
        </w:tabs>
        <w:spacing w:before="80"/>
        <w:ind w:left="1134" w:hanging="1134"/>
        <w:rPr>
          <w:sz w:val="24"/>
          <w:szCs w:val="24"/>
        </w:rPr>
      </w:pPr>
      <w:r w:rsidRPr="00607E6E">
        <w:rPr>
          <w:sz w:val="24"/>
          <w:szCs w:val="24"/>
        </w:rPr>
        <w:t>–</w:t>
      </w:r>
      <w:r w:rsidRPr="00607E6E">
        <w:rPr>
          <w:sz w:val="24"/>
          <w:szCs w:val="24"/>
        </w:rPr>
        <w:tab/>
        <w:t>31.8-33.4 GHz, 40.5-42.5 GHz and 47-47.2 GHz, which may require additional allocations to the mobile service on a primary basis.</w:t>
      </w:r>
    </w:p>
    <w:p w:rsidR="00607E6E" w:rsidRPr="00607E6E" w:rsidRDefault="00607E6E" w:rsidP="00607E6E">
      <w:pPr>
        <w:tabs>
          <w:tab w:val="left" w:pos="2608"/>
          <w:tab w:val="left" w:pos="3345"/>
        </w:tabs>
        <w:spacing w:before="80"/>
        <w:rPr>
          <w:sz w:val="24"/>
          <w:szCs w:val="24"/>
        </w:rPr>
      </w:pPr>
      <w:r w:rsidRPr="00607E6E">
        <w:rPr>
          <w:iCs/>
          <w:sz w:val="24"/>
          <w:szCs w:val="24"/>
        </w:rPr>
        <w:t>The Resolution further invites WRC-19 to</w:t>
      </w:r>
      <w:r w:rsidRPr="00607E6E">
        <w:rPr>
          <w:bCs/>
          <w:iCs/>
          <w:sz w:val="24"/>
          <w:szCs w:val="24"/>
        </w:rPr>
        <w:t xml:space="preserve"> consider, based on the results of these studies, additional spectrum allocations to the mobile service on a primary basis and identification of frequency bands for the terrestrial component of IMT. The bands to be considered are</w:t>
      </w:r>
      <w:r w:rsidRPr="00607E6E">
        <w:rPr>
          <w:color w:val="231F20"/>
          <w:sz w:val="17"/>
          <w:szCs w:val="24"/>
        </w:rPr>
        <w:t xml:space="preserve"> </w:t>
      </w:r>
      <w:r w:rsidRPr="00607E6E">
        <w:rPr>
          <w:bCs/>
          <w:iCs/>
          <w:sz w:val="24"/>
          <w:szCs w:val="24"/>
        </w:rPr>
        <w:t xml:space="preserve">limited to part or </w:t>
      </w:r>
      <w:proofErr w:type="gramStart"/>
      <w:r w:rsidRPr="00607E6E">
        <w:rPr>
          <w:bCs/>
          <w:iCs/>
          <w:sz w:val="24"/>
          <w:szCs w:val="24"/>
        </w:rPr>
        <w:t>all of</w:t>
      </w:r>
      <w:proofErr w:type="gramEnd"/>
      <w:r w:rsidRPr="00607E6E">
        <w:rPr>
          <w:bCs/>
          <w:iCs/>
          <w:sz w:val="24"/>
          <w:szCs w:val="24"/>
        </w:rPr>
        <w:t xml:space="preserve"> the bands listed above.</w:t>
      </w:r>
    </w:p>
    <w:p w:rsidR="00607E6E" w:rsidRPr="00607E6E" w:rsidRDefault="00607E6E" w:rsidP="00607E6E">
      <w:pPr>
        <w:tabs>
          <w:tab w:val="left" w:pos="2608"/>
          <w:tab w:val="left" w:pos="3345"/>
        </w:tabs>
        <w:spacing w:before="80"/>
        <w:rPr>
          <w:sz w:val="24"/>
          <w:szCs w:val="24"/>
        </w:rPr>
      </w:pPr>
      <w:r w:rsidRPr="00607E6E">
        <w:rPr>
          <w:sz w:val="24"/>
          <w:szCs w:val="24"/>
        </w:rPr>
        <w:t xml:space="preserve">Sharing and compatibility studies were conducted between IMT-2020 systems and the following systems in the 31.8-33.4 GHz range: </w:t>
      </w:r>
      <w:proofErr w:type="spellStart"/>
      <w:r w:rsidRPr="00607E6E">
        <w:rPr>
          <w:sz w:val="24"/>
          <w:szCs w:val="24"/>
        </w:rPr>
        <w:t>radionavigation</w:t>
      </w:r>
      <w:proofErr w:type="spellEnd"/>
      <w:r w:rsidRPr="00607E6E">
        <w:rPr>
          <w:sz w:val="24"/>
          <w:szCs w:val="24"/>
        </w:rPr>
        <w:t xml:space="preserve"> service (RNS), space research service (Deep Space) (SRS), Earth exploration-satellite (EESS) (passive), and radio astronomy service (RAS). The results are briefly summarized as follows:</w:t>
      </w:r>
    </w:p>
    <w:p w:rsidR="00607E6E" w:rsidRPr="00607E6E" w:rsidRDefault="00607E6E" w:rsidP="00607E6E">
      <w:pPr>
        <w:numPr>
          <w:ilvl w:val="0"/>
          <w:numId w:val="6"/>
        </w:numPr>
        <w:spacing w:before="80"/>
        <w:ind w:left="1368" w:hanging="1008"/>
        <w:rPr>
          <w:sz w:val="24"/>
          <w:szCs w:val="24"/>
        </w:rPr>
      </w:pPr>
      <w:r w:rsidRPr="00607E6E">
        <w:rPr>
          <w:sz w:val="24"/>
          <w:szCs w:val="24"/>
        </w:rPr>
        <w:t>RNS: The studies show that sharing between IMT</w:t>
      </w:r>
      <w:r w:rsidRPr="00607E6E">
        <w:rPr>
          <w:sz w:val="24"/>
          <w:szCs w:val="24"/>
          <w:lang w:eastAsia="ja-JP"/>
        </w:rPr>
        <w:t>-</w:t>
      </w:r>
      <w:r w:rsidRPr="00607E6E">
        <w:rPr>
          <w:sz w:val="24"/>
          <w:szCs w:val="24"/>
        </w:rPr>
        <w:t xml:space="preserve">2020 systems and the </w:t>
      </w:r>
      <w:proofErr w:type="spellStart"/>
      <w:r w:rsidRPr="00607E6E">
        <w:rPr>
          <w:sz w:val="24"/>
          <w:szCs w:val="24"/>
        </w:rPr>
        <w:t>radionavigation</w:t>
      </w:r>
      <w:proofErr w:type="spellEnd"/>
      <w:r w:rsidRPr="00607E6E">
        <w:rPr>
          <w:sz w:val="24"/>
          <w:szCs w:val="24"/>
        </w:rPr>
        <w:t xml:space="preserve"> service within 31.8-33.4 GHz is not feasible.</w:t>
      </w:r>
    </w:p>
    <w:p w:rsidR="00607E6E" w:rsidRPr="00607E6E" w:rsidRDefault="00607E6E" w:rsidP="00607E6E">
      <w:pPr>
        <w:numPr>
          <w:ilvl w:val="0"/>
          <w:numId w:val="6"/>
        </w:numPr>
        <w:ind w:left="1368" w:hanging="1008"/>
        <w:rPr>
          <w:sz w:val="24"/>
          <w:szCs w:val="24"/>
        </w:rPr>
      </w:pPr>
      <w:r w:rsidRPr="00607E6E">
        <w:rPr>
          <w:sz w:val="24"/>
          <w:szCs w:val="24"/>
        </w:rPr>
        <w:t xml:space="preserve">SRS: The study results indicate that the separation distances needed to protect these </w:t>
      </w:r>
      <w:proofErr w:type="gramStart"/>
      <w:r w:rsidRPr="00607E6E">
        <w:rPr>
          <w:sz w:val="24"/>
          <w:szCs w:val="24"/>
        </w:rPr>
        <w:t>particular facilities</w:t>
      </w:r>
      <w:proofErr w:type="gramEnd"/>
      <w:r w:rsidRPr="00607E6E">
        <w:rPr>
          <w:sz w:val="24"/>
          <w:szCs w:val="24"/>
        </w:rPr>
        <w:t xml:space="preserve"> are relatively small; consequently, the protection of these stations could be considered </w:t>
      </w:r>
      <w:r w:rsidRPr="00607E6E">
        <w:rPr>
          <w:sz w:val="24"/>
          <w:szCs w:val="24"/>
          <w:lang w:eastAsia="ja-JP"/>
        </w:rPr>
        <w:t xml:space="preserve">on a </w:t>
      </w:r>
      <w:r w:rsidRPr="00607E6E">
        <w:rPr>
          <w:sz w:val="24"/>
          <w:szCs w:val="24"/>
        </w:rPr>
        <w:t>national or bilateral</w:t>
      </w:r>
      <w:r w:rsidRPr="00607E6E">
        <w:rPr>
          <w:sz w:val="24"/>
          <w:szCs w:val="24"/>
          <w:lang w:eastAsia="ja-JP"/>
        </w:rPr>
        <w:t>/multilateral level</w:t>
      </w:r>
      <w:r w:rsidRPr="00607E6E">
        <w:rPr>
          <w:sz w:val="24"/>
          <w:szCs w:val="24"/>
        </w:rPr>
        <w:t xml:space="preserve">. </w:t>
      </w:r>
    </w:p>
    <w:p w:rsidR="00607E6E" w:rsidRPr="00607E6E" w:rsidRDefault="00607E6E" w:rsidP="00607E6E">
      <w:pPr>
        <w:numPr>
          <w:ilvl w:val="0"/>
          <w:numId w:val="6"/>
        </w:numPr>
        <w:ind w:left="1123" w:hanging="763"/>
        <w:rPr>
          <w:sz w:val="24"/>
          <w:szCs w:val="24"/>
        </w:rPr>
      </w:pPr>
      <w:r w:rsidRPr="00607E6E">
        <w:rPr>
          <w:sz w:val="24"/>
          <w:szCs w:val="24"/>
        </w:rPr>
        <w:t>EESS (passive):  The studies show interference exceedance.</w:t>
      </w:r>
    </w:p>
    <w:p w:rsidR="00607E6E" w:rsidRPr="00607E6E" w:rsidRDefault="00607E6E" w:rsidP="00607E6E">
      <w:pPr>
        <w:numPr>
          <w:ilvl w:val="0"/>
          <w:numId w:val="6"/>
        </w:numPr>
        <w:ind w:left="1123" w:hanging="763"/>
        <w:rPr>
          <w:sz w:val="24"/>
          <w:szCs w:val="24"/>
        </w:rPr>
      </w:pPr>
      <w:r w:rsidRPr="00607E6E">
        <w:rPr>
          <w:sz w:val="24"/>
          <w:szCs w:val="24"/>
        </w:rPr>
        <w:t>RAS: The studies show that separation distances of 19-49 km are needed.</w:t>
      </w:r>
    </w:p>
    <w:p w:rsidR="00607E6E" w:rsidRPr="00607E6E" w:rsidRDefault="00607E6E" w:rsidP="00607E6E">
      <w:pPr>
        <w:rPr>
          <w:b/>
          <w:sz w:val="24"/>
          <w:szCs w:val="24"/>
        </w:rPr>
      </w:pPr>
      <w:r w:rsidRPr="00607E6E">
        <w:rPr>
          <w:sz w:val="24"/>
          <w:szCs w:val="24"/>
        </w:rPr>
        <w:br w:type="page"/>
      </w:r>
      <w:r w:rsidRPr="00607E6E">
        <w:rPr>
          <w:b/>
          <w:sz w:val="24"/>
          <w:szCs w:val="24"/>
        </w:rPr>
        <w:lastRenderedPageBreak/>
        <w:t xml:space="preserve">Proposal: </w:t>
      </w:r>
    </w:p>
    <w:p w:rsidR="00607E6E" w:rsidRPr="00607E6E" w:rsidRDefault="00607E6E" w:rsidP="00607E6E">
      <w:pPr>
        <w:jc w:val="center"/>
        <w:rPr>
          <w:sz w:val="24"/>
          <w:szCs w:val="24"/>
          <w:lang w:val="en-AU"/>
        </w:rPr>
      </w:pPr>
      <w:r w:rsidRPr="00607E6E">
        <w:rPr>
          <w:sz w:val="24"/>
          <w:szCs w:val="24"/>
        </w:rPr>
        <w:t>ARTICLE</w:t>
      </w:r>
      <w:r w:rsidRPr="00607E6E">
        <w:rPr>
          <w:sz w:val="24"/>
          <w:szCs w:val="24"/>
          <w:lang w:val="en-AU"/>
        </w:rPr>
        <w:t xml:space="preserve"> </w:t>
      </w:r>
      <w:r w:rsidRPr="00607E6E">
        <w:rPr>
          <w:color w:val="000000"/>
          <w:sz w:val="24"/>
          <w:szCs w:val="24"/>
          <w:lang w:val="en-AU"/>
        </w:rPr>
        <w:t>5</w:t>
      </w:r>
    </w:p>
    <w:p w:rsidR="00607E6E" w:rsidRPr="00607E6E" w:rsidRDefault="00607E6E" w:rsidP="00607E6E">
      <w:pPr>
        <w:keepNext/>
        <w:keepLines/>
        <w:overflowPunct w:val="0"/>
        <w:autoSpaceDE w:val="0"/>
        <w:autoSpaceDN w:val="0"/>
        <w:adjustRightInd w:val="0"/>
        <w:spacing w:before="160" w:after="80"/>
        <w:jc w:val="center"/>
        <w:textAlignment w:val="baseline"/>
        <w:rPr>
          <w:b/>
          <w:noProof/>
          <w:sz w:val="28"/>
        </w:rPr>
      </w:pPr>
      <w:r w:rsidRPr="00607E6E">
        <w:rPr>
          <w:b/>
          <w:noProof/>
          <w:sz w:val="28"/>
        </w:rPr>
        <w:t>Frequency allocations</w:t>
      </w:r>
    </w:p>
    <w:p w:rsidR="00607E6E" w:rsidRPr="00607E6E" w:rsidRDefault="00607E6E" w:rsidP="00607E6E">
      <w:pPr>
        <w:keepNext/>
        <w:tabs>
          <w:tab w:val="center" w:pos="4820"/>
        </w:tabs>
        <w:overflowPunct w:val="0"/>
        <w:autoSpaceDE w:val="0"/>
        <w:autoSpaceDN w:val="0"/>
        <w:adjustRightInd w:val="0"/>
        <w:spacing w:before="360"/>
        <w:jc w:val="center"/>
        <w:textAlignment w:val="baseline"/>
        <w:rPr>
          <w:b/>
          <w:sz w:val="24"/>
          <w:lang w:val="en-GB"/>
        </w:rPr>
      </w:pPr>
      <w:r w:rsidRPr="00607E6E">
        <w:rPr>
          <w:b/>
          <w:sz w:val="24"/>
          <w:lang w:val="en-GB"/>
        </w:rPr>
        <w:t>Section</w:t>
      </w:r>
      <w:r w:rsidRPr="00607E6E">
        <w:rPr>
          <w:b/>
          <w:sz w:val="24"/>
          <w:lang w:val="en-AU"/>
        </w:rPr>
        <w:t xml:space="preserve"> IV – Table of Frequency Allocations</w:t>
      </w:r>
      <w:r w:rsidRPr="00607E6E">
        <w:rPr>
          <w:b/>
          <w:sz w:val="24"/>
          <w:lang w:val="en-AU"/>
        </w:rPr>
        <w:br/>
      </w:r>
      <w:r w:rsidRPr="00607E6E">
        <w:rPr>
          <w:bCs/>
          <w:sz w:val="24"/>
          <w:lang w:val="en-GB"/>
        </w:rPr>
        <w:t xml:space="preserve">(See No. </w:t>
      </w:r>
      <w:r w:rsidRPr="00607E6E">
        <w:rPr>
          <w:b/>
          <w:sz w:val="24"/>
          <w:lang w:val="en-GB"/>
        </w:rPr>
        <w:t>2.1</w:t>
      </w:r>
      <w:r w:rsidRPr="00607E6E">
        <w:rPr>
          <w:bCs/>
          <w:sz w:val="24"/>
          <w:lang w:val="en-GB"/>
        </w:rPr>
        <w:t>)</w:t>
      </w:r>
      <w:r w:rsidRPr="00607E6E">
        <w:rPr>
          <w:bCs/>
          <w:sz w:val="24"/>
          <w:lang w:val="en-GB"/>
        </w:rPr>
        <w:br/>
      </w:r>
      <w:r w:rsidRPr="00607E6E">
        <w:rPr>
          <w:b/>
          <w:sz w:val="24"/>
          <w:lang w:val="en-GB"/>
        </w:rPr>
        <w:br/>
      </w:r>
    </w:p>
    <w:p w:rsidR="00607E6E" w:rsidRPr="00607E6E" w:rsidRDefault="00607E6E" w:rsidP="00607E6E">
      <w:pPr>
        <w:keepNext/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240"/>
        <w:textAlignment w:val="baseline"/>
        <w:rPr>
          <w:sz w:val="24"/>
          <w:lang w:val="en-GB"/>
        </w:rPr>
      </w:pPr>
      <w:r w:rsidRPr="00607E6E">
        <w:rPr>
          <w:b/>
          <w:sz w:val="24"/>
          <w:u w:val="single"/>
          <w:lang w:val="en-GB"/>
        </w:rPr>
        <w:t>NOC</w:t>
      </w:r>
      <w:r w:rsidRPr="00607E6E">
        <w:rPr>
          <w:sz w:val="24"/>
          <w:lang w:val="en-GB"/>
        </w:rPr>
        <w:tab/>
        <w:t>USA/4773A13/1</w:t>
      </w:r>
    </w:p>
    <w:p w:rsidR="00607E6E" w:rsidRPr="00607E6E" w:rsidRDefault="00607E6E" w:rsidP="00607E6E">
      <w:pPr>
        <w:keepNext/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/>
          <w:sz w:val="24"/>
          <w:szCs w:val="24"/>
          <w:lang w:val="fr-FR"/>
        </w:rPr>
      </w:pPr>
      <w:r w:rsidRPr="00607E6E">
        <w:rPr>
          <w:b/>
          <w:sz w:val="24"/>
          <w:szCs w:val="24"/>
          <w:lang w:val="fr-FR"/>
        </w:rPr>
        <w:t>29.9-34.2 GHz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607E6E" w:rsidRPr="00607E6E" w:rsidTr="00850E5D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6E" w:rsidRPr="00607E6E" w:rsidRDefault="00607E6E" w:rsidP="00607E6E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b/>
                <w:lang w:val="fr-FR"/>
              </w:rPr>
            </w:pPr>
            <w:r w:rsidRPr="00607E6E">
              <w:rPr>
                <w:b/>
                <w:lang w:val="fr-FR"/>
              </w:rPr>
              <w:t>Allocation to services</w:t>
            </w:r>
          </w:p>
        </w:tc>
      </w:tr>
      <w:tr w:rsidR="00607E6E" w:rsidRPr="00607E6E" w:rsidTr="00850E5D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6E" w:rsidRPr="00607E6E" w:rsidRDefault="00607E6E" w:rsidP="00607E6E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b/>
                <w:lang w:val="fr-FR"/>
              </w:rPr>
            </w:pPr>
            <w:proofErr w:type="spellStart"/>
            <w:r w:rsidRPr="00607E6E">
              <w:rPr>
                <w:b/>
                <w:lang w:val="fr-FR"/>
              </w:rPr>
              <w:t>Region</w:t>
            </w:r>
            <w:proofErr w:type="spellEnd"/>
            <w:r w:rsidRPr="00607E6E">
              <w:rPr>
                <w:b/>
                <w:lang w:val="fr-FR"/>
              </w:rPr>
              <w:t xml:space="preserve"> 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6E" w:rsidRPr="00607E6E" w:rsidRDefault="00607E6E" w:rsidP="00607E6E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b/>
                <w:lang w:val="fr-FR"/>
              </w:rPr>
            </w:pPr>
            <w:proofErr w:type="spellStart"/>
            <w:r w:rsidRPr="00607E6E">
              <w:rPr>
                <w:b/>
                <w:lang w:val="fr-FR"/>
              </w:rPr>
              <w:t>Region</w:t>
            </w:r>
            <w:proofErr w:type="spellEnd"/>
            <w:r w:rsidRPr="00607E6E">
              <w:rPr>
                <w:b/>
                <w:lang w:val="fr-FR"/>
              </w:rPr>
              <w:t xml:space="preserve"> 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6E" w:rsidRPr="00607E6E" w:rsidRDefault="00607E6E" w:rsidP="00607E6E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b/>
                <w:lang w:val="fr-FR"/>
              </w:rPr>
            </w:pPr>
            <w:proofErr w:type="spellStart"/>
            <w:r w:rsidRPr="00607E6E">
              <w:rPr>
                <w:b/>
                <w:lang w:val="fr-FR"/>
              </w:rPr>
              <w:t>Region</w:t>
            </w:r>
            <w:proofErr w:type="spellEnd"/>
            <w:r w:rsidRPr="00607E6E">
              <w:rPr>
                <w:b/>
                <w:lang w:val="fr-FR"/>
              </w:rPr>
              <w:t xml:space="preserve"> 3</w:t>
            </w:r>
          </w:p>
        </w:tc>
      </w:tr>
      <w:tr w:rsidR="00607E6E" w:rsidRPr="00607E6E" w:rsidTr="00850E5D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6E" w:rsidRPr="00607E6E" w:rsidRDefault="00607E6E" w:rsidP="00607E6E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fr-FR"/>
              </w:rPr>
            </w:pPr>
            <w:r w:rsidRPr="00607E6E">
              <w:rPr>
                <w:b/>
                <w:lang w:val="fr-FR"/>
              </w:rPr>
              <w:t>29.9-30</w:t>
            </w:r>
            <w:r w:rsidRPr="00607E6E">
              <w:rPr>
                <w:lang w:val="fr-FR"/>
              </w:rPr>
              <w:tab/>
            </w:r>
            <w:r w:rsidRPr="00607E6E">
              <w:rPr>
                <w:b/>
                <w:lang w:val="fr-FR"/>
              </w:rPr>
              <w:tab/>
            </w:r>
            <w:r w:rsidRPr="00607E6E">
              <w:rPr>
                <w:lang w:val="fr-FR"/>
              </w:rPr>
              <w:t>FIXED-SATELLITE (</w:t>
            </w:r>
            <w:proofErr w:type="spellStart"/>
            <w:r w:rsidRPr="00607E6E">
              <w:rPr>
                <w:lang w:val="fr-FR"/>
              </w:rPr>
              <w:t>Earth</w:t>
            </w:r>
            <w:proofErr w:type="spellEnd"/>
            <w:r w:rsidRPr="00607E6E">
              <w:rPr>
                <w:lang w:val="fr-FR"/>
              </w:rPr>
              <w:t>-to-</w:t>
            </w:r>
            <w:proofErr w:type="spellStart"/>
            <w:proofErr w:type="gramStart"/>
            <w:r w:rsidRPr="00607E6E">
              <w:rPr>
                <w:lang w:val="fr-FR"/>
              </w:rPr>
              <w:t>space</w:t>
            </w:r>
            <w:proofErr w:type="spellEnd"/>
            <w:r w:rsidRPr="00607E6E">
              <w:rPr>
                <w:lang w:val="fr-FR"/>
              </w:rPr>
              <w:t>)  5</w:t>
            </w:r>
            <w:proofErr w:type="gramEnd"/>
            <w:r w:rsidRPr="00607E6E">
              <w:rPr>
                <w:lang w:val="fr-FR"/>
              </w:rPr>
              <w:t xml:space="preserve">.484A  5.484B  5.516B  5.527A  </w:t>
            </w:r>
            <w:r w:rsidRPr="00607E6E">
              <w:rPr>
                <w:lang w:val="fr-FR"/>
              </w:rPr>
              <w:tab/>
            </w:r>
            <w:r w:rsidRPr="00607E6E">
              <w:rPr>
                <w:lang w:val="fr-FR"/>
              </w:rPr>
              <w:tab/>
            </w:r>
            <w:r w:rsidRPr="00607E6E">
              <w:rPr>
                <w:lang w:val="fr-FR"/>
              </w:rPr>
              <w:tab/>
            </w:r>
            <w:r w:rsidRPr="00607E6E">
              <w:rPr>
                <w:lang w:val="fr-FR"/>
              </w:rPr>
              <w:tab/>
              <w:t xml:space="preserve">                                                                                                            5.539 </w:t>
            </w:r>
          </w:p>
          <w:p w:rsidR="00607E6E" w:rsidRPr="00607E6E" w:rsidRDefault="00607E6E" w:rsidP="00607E6E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fr-FR"/>
              </w:rPr>
            </w:pPr>
            <w:r w:rsidRPr="00607E6E">
              <w:rPr>
                <w:lang w:val="fr-FR"/>
              </w:rPr>
              <w:tab/>
            </w:r>
            <w:r w:rsidRPr="00607E6E">
              <w:rPr>
                <w:lang w:val="fr-FR"/>
              </w:rPr>
              <w:tab/>
            </w:r>
            <w:r w:rsidRPr="00607E6E">
              <w:rPr>
                <w:lang w:val="fr-FR"/>
              </w:rPr>
              <w:tab/>
            </w:r>
            <w:r w:rsidRPr="00607E6E">
              <w:rPr>
                <w:lang w:val="fr-FR"/>
              </w:rPr>
              <w:tab/>
              <w:t>MOBILE-SATELLITE (</w:t>
            </w:r>
            <w:proofErr w:type="spellStart"/>
            <w:r w:rsidRPr="00607E6E">
              <w:rPr>
                <w:lang w:val="fr-FR"/>
              </w:rPr>
              <w:t>Earth</w:t>
            </w:r>
            <w:proofErr w:type="spellEnd"/>
            <w:r w:rsidRPr="00607E6E">
              <w:rPr>
                <w:lang w:val="fr-FR"/>
              </w:rPr>
              <w:t>-to-</w:t>
            </w:r>
            <w:proofErr w:type="spellStart"/>
            <w:r w:rsidRPr="00607E6E">
              <w:rPr>
                <w:lang w:val="fr-FR"/>
              </w:rPr>
              <w:t>space</w:t>
            </w:r>
            <w:proofErr w:type="spellEnd"/>
            <w:r w:rsidRPr="00607E6E">
              <w:rPr>
                <w:lang w:val="fr-FR"/>
              </w:rPr>
              <w:t>)</w:t>
            </w:r>
          </w:p>
          <w:p w:rsidR="00607E6E" w:rsidRPr="00607E6E" w:rsidRDefault="00607E6E" w:rsidP="00607E6E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fr-FR"/>
              </w:rPr>
            </w:pPr>
            <w:r w:rsidRPr="00607E6E">
              <w:rPr>
                <w:lang w:val="fr-FR"/>
              </w:rPr>
              <w:tab/>
            </w:r>
            <w:r w:rsidRPr="00607E6E">
              <w:rPr>
                <w:lang w:val="fr-FR"/>
              </w:rPr>
              <w:tab/>
            </w:r>
            <w:r w:rsidRPr="00607E6E">
              <w:rPr>
                <w:lang w:val="fr-FR"/>
              </w:rPr>
              <w:tab/>
            </w:r>
            <w:r w:rsidRPr="00607E6E">
              <w:rPr>
                <w:lang w:val="fr-FR"/>
              </w:rPr>
              <w:tab/>
            </w:r>
            <w:proofErr w:type="spellStart"/>
            <w:r w:rsidRPr="00607E6E">
              <w:rPr>
                <w:lang w:val="fr-FR"/>
              </w:rPr>
              <w:t>Earth</w:t>
            </w:r>
            <w:proofErr w:type="spellEnd"/>
            <w:r w:rsidRPr="00607E6E">
              <w:rPr>
                <w:lang w:val="fr-FR"/>
              </w:rPr>
              <w:t xml:space="preserve"> exploration-satellite (</w:t>
            </w:r>
            <w:proofErr w:type="spellStart"/>
            <w:r w:rsidRPr="00607E6E">
              <w:rPr>
                <w:lang w:val="fr-FR"/>
              </w:rPr>
              <w:t>Earth</w:t>
            </w:r>
            <w:proofErr w:type="spellEnd"/>
            <w:r w:rsidRPr="00607E6E">
              <w:rPr>
                <w:lang w:val="fr-FR"/>
              </w:rPr>
              <w:t>-to-</w:t>
            </w:r>
            <w:proofErr w:type="spellStart"/>
            <w:proofErr w:type="gramStart"/>
            <w:r w:rsidRPr="00607E6E">
              <w:rPr>
                <w:lang w:val="fr-FR"/>
              </w:rPr>
              <w:t>space</w:t>
            </w:r>
            <w:proofErr w:type="spellEnd"/>
            <w:r w:rsidRPr="00607E6E">
              <w:rPr>
                <w:lang w:val="fr-FR"/>
              </w:rPr>
              <w:t>)  5.541</w:t>
            </w:r>
            <w:proofErr w:type="gramEnd"/>
            <w:r w:rsidRPr="00607E6E">
              <w:rPr>
                <w:lang w:val="fr-FR"/>
              </w:rPr>
              <w:t xml:space="preserve">  5.543</w:t>
            </w:r>
          </w:p>
          <w:p w:rsidR="00607E6E" w:rsidRPr="00607E6E" w:rsidRDefault="00607E6E" w:rsidP="00607E6E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lang w:val="en-AU"/>
              </w:rPr>
            </w:pPr>
            <w:r w:rsidRPr="00607E6E">
              <w:rPr>
                <w:lang w:val="fr-FR"/>
              </w:rPr>
              <w:tab/>
            </w:r>
            <w:r w:rsidRPr="00607E6E">
              <w:rPr>
                <w:lang w:val="fr-FR"/>
              </w:rPr>
              <w:tab/>
            </w:r>
            <w:r w:rsidRPr="00607E6E">
              <w:rPr>
                <w:lang w:val="fr-FR"/>
              </w:rPr>
              <w:tab/>
            </w:r>
            <w:r w:rsidRPr="00607E6E">
              <w:rPr>
                <w:lang w:val="fr-FR"/>
              </w:rPr>
              <w:tab/>
            </w:r>
            <w:proofErr w:type="gramStart"/>
            <w:r w:rsidRPr="00607E6E">
              <w:rPr>
                <w:lang w:val="fr-FR"/>
              </w:rPr>
              <w:t>5.525  5.526</w:t>
            </w:r>
            <w:proofErr w:type="gramEnd"/>
            <w:r w:rsidRPr="00607E6E">
              <w:rPr>
                <w:lang w:val="fr-FR"/>
              </w:rPr>
              <w:t xml:space="preserve">  5.527  5.538  5.540  5.542</w:t>
            </w:r>
          </w:p>
        </w:tc>
      </w:tr>
      <w:tr w:rsidR="00607E6E" w:rsidRPr="00607E6E" w:rsidTr="00850E5D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6E" w:rsidRPr="00607E6E" w:rsidRDefault="00607E6E" w:rsidP="00607E6E">
            <w:pPr>
              <w:tabs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</w:rPr>
            </w:pPr>
            <w:r w:rsidRPr="00607E6E">
              <w:rPr>
                <w:b/>
                <w:lang w:val="fr-FR"/>
              </w:rPr>
              <w:t>30-31</w:t>
            </w:r>
            <w:r w:rsidRPr="00607E6E">
              <w:rPr>
                <w:color w:val="000000"/>
                <w:lang w:val="fr-FR"/>
              </w:rPr>
              <w:tab/>
              <w:t>FIXED-SATELLITE (</w:t>
            </w:r>
            <w:proofErr w:type="spellStart"/>
            <w:r w:rsidRPr="00607E6E">
              <w:rPr>
                <w:color w:val="000000"/>
                <w:lang w:val="fr-FR"/>
              </w:rPr>
              <w:t>Earth</w:t>
            </w:r>
            <w:proofErr w:type="spellEnd"/>
            <w:r w:rsidRPr="00607E6E">
              <w:rPr>
                <w:color w:val="000000"/>
                <w:lang w:val="fr-FR"/>
              </w:rPr>
              <w:t>-to-</w:t>
            </w:r>
            <w:proofErr w:type="spellStart"/>
            <w:proofErr w:type="gramStart"/>
            <w:r w:rsidRPr="00607E6E">
              <w:rPr>
                <w:color w:val="000000"/>
                <w:lang w:val="fr-FR"/>
              </w:rPr>
              <w:t>space</w:t>
            </w:r>
            <w:proofErr w:type="spellEnd"/>
            <w:r w:rsidRPr="00607E6E">
              <w:rPr>
                <w:color w:val="000000"/>
                <w:lang w:val="fr-FR"/>
              </w:rPr>
              <w:t xml:space="preserve">)  </w:t>
            </w:r>
            <w:r w:rsidRPr="00607E6E">
              <w:rPr>
                <w:lang w:val="fr-FR"/>
              </w:rPr>
              <w:t>5</w:t>
            </w:r>
            <w:proofErr w:type="gramEnd"/>
            <w:r w:rsidRPr="00607E6E">
              <w:rPr>
                <w:lang w:val="fr-FR"/>
              </w:rPr>
              <w:t>.338A</w:t>
            </w:r>
          </w:p>
          <w:p w:rsidR="00607E6E" w:rsidRPr="00607E6E" w:rsidRDefault="00607E6E" w:rsidP="00607E6E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lang w:val="fr-FR"/>
              </w:rPr>
            </w:pPr>
            <w:r w:rsidRPr="00607E6E">
              <w:rPr>
                <w:color w:val="000000"/>
                <w:lang w:val="fr-FR"/>
              </w:rPr>
              <w:tab/>
            </w:r>
            <w:r w:rsidRPr="00607E6E">
              <w:rPr>
                <w:color w:val="000000"/>
                <w:lang w:val="fr-FR"/>
              </w:rPr>
              <w:tab/>
            </w:r>
            <w:r w:rsidRPr="00607E6E">
              <w:rPr>
                <w:color w:val="000000"/>
                <w:lang w:val="fr-FR"/>
              </w:rPr>
              <w:tab/>
            </w:r>
            <w:r w:rsidRPr="00607E6E">
              <w:rPr>
                <w:color w:val="000000"/>
                <w:lang w:val="fr-FR"/>
              </w:rPr>
              <w:tab/>
              <w:t>MOBILE-SATELLITE (</w:t>
            </w:r>
            <w:proofErr w:type="spellStart"/>
            <w:r w:rsidRPr="00607E6E">
              <w:rPr>
                <w:color w:val="000000"/>
                <w:lang w:val="fr-FR"/>
              </w:rPr>
              <w:t>Earth</w:t>
            </w:r>
            <w:proofErr w:type="spellEnd"/>
            <w:r w:rsidRPr="00607E6E">
              <w:rPr>
                <w:color w:val="000000"/>
                <w:lang w:val="fr-FR"/>
              </w:rPr>
              <w:t>-to-</w:t>
            </w:r>
            <w:proofErr w:type="spellStart"/>
            <w:r w:rsidRPr="00607E6E">
              <w:rPr>
                <w:color w:val="000000"/>
                <w:lang w:val="fr-FR"/>
              </w:rPr>
              <w:t>space</w:t>
            </w:r>
            <w:proofErr w:type="spellEnd"/>
            <w:r w:rsidRPr="00607E6E">
              <w:rPr>
                <w:color w:val="000000"/>
                <w:lang w:val="fr-FR"/>
              </w:rPr>
              <w:t>)</w:t>
            </w:r>
          </w:p>
          <w:p w:rsidR="00607E6E" w:rsidRPr="00607E6E" w:rsidRDefault="00607E6E" w:rsidP="00607E6E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lang w:val="fr-FR"/>
              </w:rPr>
            </w:pPr>
            <w:r w:rsidRPr="00607E6E">
              <w:rPr>
                <w:color w:val="000000"/>
                <w:lang w:val="fr-FR"/>
              </w:rPr>
              <w:tab/>
            </w:r>
            <w:r w:rsidRPr="00607E6E">
              <w:rPr>
                <w:color w:val="000000"/>
                <w:lang w:val="fr-FR"/>
              </w:rPr>
              <w:tab/>
            </w:r>
            <w:r w:rsidRPr="00607E6E">
              <w:rPr>
                <w:color w:val="000000"/>
                <w:lang w:val="fr-FR"/>
              </w:rPr>
              <w:tab/>
            </w:r>
            <w:r w:rsidRPr="00607E6E">
              <w:rPr>
                <w:color w:val="000000"/>
                <w:lang w:val="fr-FR"/>
              </w:rPr>
              <w:tab/>
              <w:t>Standard frequency and time signal-satellite (</w:t>
            </w:r>
            <w:proofErr w:type="spellStart"/>
            <w:r w:rsidRPr="00607E6E">
              <w:rPr>
                <w:color w:val="000000"/>
                <w:lang w:val="fr-FR"/>
              </w:rPr>
              <w:t>space</w:t>
            </w:r>
            <w:proofErr w:type="spellEnd"/>
            <w:r w:rsidRPr="00607E6E">
              <w:rPr>
                <w:color w:val="000000"/>
                <w:lang w:val="fr-FR"/>
              </w:rPr>
              <w:t>-to-</w:t>
            </w:r>
            <w:proofErr w:type="spellStart"/>
            <w:r w:rsidRPr="00607E6E">
              <w:rPr>
                <w:color w:val="000000"/>
                <w:lang w:val="fr-FR"/>
              </w:rPr>
              <w:t>Earth</w:t>
            </w:r>
            <w:proofErr w:type="spellEnd"/>
            <w:r w:rsidRPr="00607E6E">
              <w:rPr>
                <w:color w:val="000000"/>
                <w:lang w:val="fr-FR"/>
              </w:rPr>
              <w:t>)</w:t>
            </w:r>
          </w:p>
          <w:p w:rsidR="00607E6E" w:rsidRPr="00607E6E" w:rsidRDefault="00607E6E" w:rsidP="00607E6E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lang w:val="fr-FR"/>
              </w:rPr>
            </w:pPr>
            <w:r w:rsidRPr="00607E6E">
              <w:rPr>
                <w:color w:val="000000"/>
                <w:lang w:val="fr-FR"/>
              </w:rPr>
              <w:tab/>
            </w:r>
            <w:r w:rsidRPr="00607E6E">
              <w:rPr>
                <w:color w:val="000000"/>
                <w:lang w:val="fr-FR"/>
              </w:rPr>
              <w:tab/>
            </w:r>
            <w:r w:rsidRPr="00607E6E">
              <w:rPr>
                <w:color w:val="000000"/>
                <w:lang w:val="fr-FR"/>
              </w:rPr>
              <w:tab/>
            </w:r>
            <w:r w:rsidRPr="00607E6E">
              <w:rPr>
                <w:color w:val="000000"/>
                <w:lang w:val="fr-FR"/>
              </w:rPr>
              <w:tab/>
              <w:t>5.542</w:t>
            </w:r>
          </w:p>
        </w:tc>
      </w:tr>
      <w:tr w:rsidR="00607E6E" w:rsidRPr="00607E6E" w:rsidTr="00850E5D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6E" w:rsidRPr="00607E6E" w:rsidRDefault="00607E6E" w:rsidP="00607E6E">
            <w:pPr>
              <w:tabs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</w:rPr>
            </w:pPr>
            <w:r w:rsidRPr="00607E6E">
              <w:rPr>
                <w:b/>
                <w:lang w:val="fr-FR"/>
              </w:rPr>
              <w:t>31-31.3</w:t>
            </w:r>
            <w:r w:rsidRPr="00607E6E">
              <w:rPr>
                <w:color w:val="000000"/>
                <w:lang w:val="fr-FR"/>
              </w:rPr>
              <w:tab/>
              <w:t xml:space="preserve">FIXED  </w:t>
            </w:r>
            <w:r w:rsidRPr="00607E6E">
              <w:rPr>
                <w:lang w:val="fr-FR"/>
              </w:rPr>
              <w:t>5.338</w:t>
            </w:r>
            <w:proofErr w:type="gramStart"/>
            <w:r w:rsidRPr="00607E6E">
              <w:rPr>
                <w:lang w:val="fr-FR"/>
              </w:rPr>
              <w:t>A  5</w:t>
            </w:r>
            <w:proofErr w:type="gramEnd"/>
            <w:r w:rsidRPr="00607E6E">
              <w:rPr>
                <w:lang w:val="fr-FR"/>
              </w:rPr>
              <w:t>.543A</w:t>
            </w:r>
          </w:p>
          <w:p w:rsidR="00607E6E" w:rsidRPr="00607E6E" w:rsidRDefault="00607E6E" w:rsidP="00607E6E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lang w:val="fr-FR"/>
              </w:rPr>
            </w:pPr>
            <w:r w:rsidRPr="00607E6E">
              <w:rPr>
                <w:color w:val="000000"/>
                <w:lang w:val="fr-FR"/>
              </w:rPr>
              <w:tab/>
            </w:r>
            <w:r w:rsidRPr="00607E6E">
              <w:rPr>
                <w:color w:val="000000"/>
                <w:lang w:val="fr-FR"/>
              </w:rPr>
              <w:tab/>
            </w:r>
            <w:r w:rsidRPr="00607E6E">
              <w:rPr>
                <w:color w:val="000000"/>
                <w:lang w:val="fr-FR"/>
              </w:rPr>
              <w:tab/>
            </w:r>
            <w:r w:rsidRPr="00607E6E">
              <w:rPr>
                <w:color w:val="000000"/>
                <w:lang w:val="fr-FR"/>
              </w:rPr>
              <w:tab/>
              <w:t>MOBILE</w:t>
            </w:r>
          </w:p>
          <w:p w:rsidR="00607E6E" w:rsidRPr="00607E6E" w:rsidRDefault="00607E6E" w:rsidP="00607E6E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lang w:val="fr-FR"/>
              </w:rPr>
            </w:pPr>
            <w:r w:rsidRPr="00607E6E">
              <w:rPr>
                <w:color w:val="000000"/>
                <w:lang w:val="fr-FR"/>
              </w:rPr>
              <w:tab/>
            </w:r>
            <w:r w:rsidRPr="00607E6E">
              <w:rPr>
                <w:color w:val="000000"/>
                <w:lang w:val="fr-FR"/>
              </w:rPr>
              <w:tab/>
            </w:r>
            <w:r w:rsidRPr="00607E6E">
              <w:rPr>
                <w:color w:val="000000"/>
                <w:lang w:val="fr-FR"/>
              </w:rPr>
              <w:tab/>
            </w:r>
            <w:r w:rsidRPr="00607E6E">
              <w:rPr>
                <w:color w:val="000000"/>
                <w:lang w:val="fr-FR"/>
              </w:rPr>
              <w:tab/>
              <w:t>Standard frequency and time signal-satellite (</w:t>
            </w:r>
            <w:proofErr w:type="spellStart"/>
            <w:r w:rsidRPr="00607E6E">
              <w:rPr>
                <w:color w:val="000000"/>
                <w:lang w:val="fr-FR"/>
              </w:rPr>
              <w:t>space</w:t>
            </w:r>
            <w:proofErr w:type="spellEnd"/>
            <w:r w:rsidRPr="00607E6E">
              <w:rPr>
                <w:color w:val="000000"/>
                <w:lang w:val="fr-FR"/>
              </w:rPr>
              <w:t>-to-</w:t>
            </w:r>
            <w:proofErr w:type="spellStart"/>
            <w:r w:rsidRPr="00607E6E">
              <w:rPr>
                <w:color w:val="000000"/>
                <w:lang w:val="fr-FR"/>
              </w:rPr>
              <w:t>Earth</w:t>
            </w:r>
            <w:proofErr w:type="spellEnd"/>
            <w:r w:rsidRPr="00607E6E">
              <w:rPr>
                <w:color w:val="000000"/>
                <w:lang w:val="fr-FR"/>
              </w:rPr>
              <w:t>)</w:t>
            </w:r>
          </w:p>
          <w:p w:rsidR="00607E6E" w:rsidRPr="00607E6E" w:rsidRDefault="00607E6E" w:rsidP="00607E6E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lang w:val="fr-FR"/>
              </w:rPr>
            </w:pPr>
            <w:r w:rsidRPr="00607E6E">
              <w:rPr>
                <w:color w:val="000000"/>
                <w:lang w:val="fr-FR"/>
              </w:rPr>
              <w:tab/>
            </w:r>
            <w:r w:rsidRPr="00607E6E">
              <w:rPr>
                <w:color w:val="000000"/>
                <w:lang w:val="fr-FR"/>
              </w:rPr>
              <w:tab/>
            </w:r>
            <w:r w:rsidRPr="00607E6E">
              <w:rPr>
                <w:color w:val="000000"/>
                <w:lang w:val="fr-FR"/>
              </w:rPr>
              <w:tab/>
            </w:r>
            <w:r w:rsidRPr="00607E6E">
              <w:rPr>
                <w:color w:val="000000"/>
                <w:lang w:val="fr-FR"/>
              </w:rPr>
              <w:tab/>
              <w:t xml:space="preserve">Space </w:t>
            </w:r>
            <w:proofErr w:type="spellStart"/>
            <w:proofErr w:type="gramStart"/>
            <w:r w:rsidRPr="00607E6E">
              <w:rPr>
                <w:color w:val="000000"/>
                <w:lang w:val="fr-FR"/>
              </w:rPr>
              <w:t>research</w:t>
            </w:r>
            <w:proofErr w:type="spellEnd"/>
            <w:r w:rsidRPr="00607E6E">
              <w:rPr>
                <w:color w:val="000000"/>
                <w:lang w:val="fr-FR"/>
              </w:rPr>
              <w:t xml:space="preserve">  5.544</w:t>
            </w:r>
            <w:proofErr w:type="gramEnd"/>
            <w:r w:rsidRPr="00607E6E">
              <w:rPr>
                <w:color w:val="000000"/>
                <w:lang w:val="fr-FR"/>
              </w:rPr>
              <w:t xml:space="preserve">  5.545</w:t>
            </w:r>
          </w:p>
          <w:p w:rsidR="00607E6E" w:rsidRPr="00607E6E" w:rsidRDefault="00607E6E" w:rsidP="00607E6E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lang w:val="fr-FR"/>
              </w:rPr>
            </w:pPr>
            <w:r w:rsidRPr="00607E6E">
              <w:rPr>
                <w:color w:val="000000"/>
                <w:lang w:val="fr-FR"/>
              </w:rPr>
              <w:tab/>
            </w:r>
            <w:r w:rsidRPr="00607E6E">
              <w:rPr>
                <w:color w:val="000000"/>
                <w:lang w:val="fr-FR"/>
              </w:rPr>
              <w:tab/>
            </w:r>
            <w:r w:rsidRPr="00607E6E">
              <w:rPr>
                <w:color w:val="000000"/>
                <w:lang w:val="fr-FR"/>
              </w:rPr>
              <w:tab/>
            </w:r>
            <w:r w:rsidRPr="00607E6E">
              <w:rPr>
                <w:color w:val="000000"/>
                <w:lang w:val="fr-FR"/>
              </w:rPr>
              <w:tab/>
              <w:t>5.149</w:t>
            </w:r>
          </w:p>
        </w:tc>
      </w:tr>
      <w:tr w:rsidR="00607E6E" w:rsidRPr="00607E6E" w:rsidTr="00850E5D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6E" w:rsidRPr="00607E6E" w:rsidRDefault="00607E6E" w:rsidP="00607E6E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lang w:val="en-AU"/>
              </w:rPr>
            </w:pPr>
            <w:r w:rsidRPr="00607E6E">
              <w:rPr>
                <w:b/>
                <w:lang w:val="fr-FR"/>
              </w:rPr>
              <w:t>31.3-31.5</w:t>
            </w:r>
            <w:r w:rsidRPr="00607E6E">
              <w:rPr>
                <w:color w:val="000000"/>
                <w:lang w:val="en-AU"/>
              </w:rPr>
              <w:tab/>
              <w:t>EARTH EXPLORATION-SATELLITE (passive)</w:t>
            </w:r>
          </w:p>
          <w:p w:rsidR="00607E6E" w:rsidRPr="00607E6E" w:rsidRDefault="00607E6E" w:rsidP="00607E6E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lang w:val="en-AU"/>
              </w:rPr>
            </w:pPr>
            <w:r w:rsidRPr="00607E6E">
              <w:rPr>
                <w:color w:val="000000"/>
                <w:lang w:val="en-AU"/>
              </w:rPr>
              <w:tab/>
            </w:r>
            <w:r w:rsidRPr="00607E6E">
              <w:rPr>
                <w:color w:val="000000"/>
                <w:lang w:val="en-AU"/>
              </w:rPr>
              <w:tab/>
            </w:r>
            <w:r w:rsidRPr="00607E6E">
              <w:rPr>
                <w:color w:val="000000"/>
                <w:lang w:val="en-AU"/>
              </w:rPr>
              <w:tab/>
            </w:r>
            <w:r w:rsidRPr="00607E6E">
              <w:rPr>
                <w:color w:val="000000"/>
                <w:lang w:val="en-AU"/>
              </w:rPr>
              <w:tab/>
              <w:t>RADIO ASTRONOMY</w:t>
            </w:r>
          </w:p>
          <w:p w:rsidR="00607E6E" w:rsidRPr="00607E6E" w:rsidRDefault="00607E6E" w:rsidP="00607E6E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lang w:val="en-AU"/>
              </w:rPr>
            </w:pPr>
            <w:r w:rsidRPr="00607E6E">
              <w:rPr>
                <w:color w:val="000000"/>
                <w:lang w:val="en-AU"/>
              </w:rPr>
              <w:tab/>
            </w:r>
            <w:r w:rsidRPr="00607E6E">
              <w:rPr>
                <w:color w:val="000000"/>
                <w:lang w:val="en-AU"/>
              </w:rPr>
              <w:tab/>
            </w:r>
            <w:r w:rsidRPr="00607E6E">
              <w:rPr>
                <w:color w:val="000000"/>
                <w:lang w:val="en-AU"/>
              </w:rPr>
              <w:tab/>
            </w:r>
            <w:r w:rsidRPr="00607E6E">
              <w:rPr>
                <w:color w:val="000000"/>
                <w:lang w:val="en-AU"/>
              </w:rPr>
              <w:tab/>
              <w:t>SPACE RESEARCH (passive)</w:t>
            </w:r>
          </w:p>
          <w:p w:rsidR="00607E6E" w:rsidRPr="00607E6E" w:rsidRDefault="00607E6E" w:rsidP="00607E6E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lang w:val="en-AU"/>
              </w:rPr>
            </w:pPr>
            <w:r w:rsidRPr="00607E6E">
              <w:rPr>
                <w:color w:val="000000"/>
                <w:lang w:val="en-AU"/>
              </w:rPr>
              <w:tab/>
            </w:r>
            <w:r w:rsidRPr="00607E6E">
              <w:rPr>
                <w:color w:val="000000"/>
                <w:lang w:val="en-AU"/>
              </w:rPr>
              <w:tab/>
            </w:r>
            <w:r w:rsidRPr="00607E6E">
              <w:rPr>
                <w:color w:val="000000"/>
                <w:lang w:val="en-AU"/>
              </w:rPr>
              <w:tab/>
            </w:r>
            <w:r w:rsidRPr="00607E6E">
              <w:rPr>
                <w:color w:val="000000"/>
                <w:lang w:val="en-AU"/>
              </w:rPr>
              <w:tab/>
              <w:t>5.340</w:t>
            </w:r>
          </w:p>
        </w:tc>
      </w:tr>
      <w:tr w:rsidR="00607E6E" w:rsidRPr="00607E6E" w:rsidTr="00850E5D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7E6E" w:rsidRPr="00607E6E" w:rsidRDefault="00607E6E" w:rsidP="00607E6E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lang w:val="fr-FR"/>
              </w:rPr>
            </w:pPr>
            <w:r w:rsidRPr="00607E6E">
              <w:rPr>
                <w:b/>
                <w:lang w:val="fr-FR"/>
              </w:rPr>
              <w:t>31.5-31.8</w:t>
            </w:r>
          </w:p>
          <w:p w:rsidR="00607E6E" w:rsidRPr="00607E6E" w:rsidRDefault="00607E6E" w:rsidP="00607E6E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lang w:val="en-AU"/>
              </w:rPr>
            </w:pPr>
            <w:r w:rsidRPr="00607E6E">
              <w:rPr>
                <w:color w:val="000000"/>
                <w:lang w:val="en-AU"/>
              </w:rPr>
              <w:t>EARTH EXPLORATION-</w:t>
            </w:r>
            <w:r w:rsidRPr="00607E6E">
              <w:rPr>
                <w:color w:val="000000"/>
                <w:lang w:val="en-AU"/>
              </w:rPr>
              <w:br/>
              <w:t>SATELLITE (passive)</w:t>
            </w:r>
          </w:p>
          <w:p w:rsidR="00607E6E" w:rsidRPr="00607E6E" w:rsidRDefault="00607E6E" w:rsidP="00607E6E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lang w:val="en-AU"/>
              </w:rPr>
            </w:pPr>
            <w:r w:rsidRPr="00607E6E">
              <w:rPr>
                <w:color w:val="000000"/>
                <w:lang w:val="en-AU"/>
              </w:rPr>
              <w:t>RADIO ASTRONOMY</w:t>
            </w:r>
          </w:p>
          <w:p w:rsidR="00607E6E" w:rsidRPr="00607E6E" w:rsidRDefault="00607E6E" w:rsidP="00607E6E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lang w:val="en-AU"/>
              </w:rPr>
            </w:pPr>
            <w:r w:rsidRPr="00607E6E">
              <w:rPr>
                <w:color w:val="000000"/>
                <w:lang w:val="en-AU"/>
              </w:rPr>
              <w:t>SPACE RESEARCH (passive)</w:t>
            </w:r>
          </w:p>
          <w:p w:rsidR="00607E6E" w:rsidRPr="00607E6E" w:rsidRDefault="00607E6E" w:rsidP="00607E6E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lang w:val="fr-CH"/>
              </w:rPr>
            </w:pPr>
            <w:proofErr w:type="spellStart"/>
            <w:r w:rsidRPr="00607E6E">
              <w:rPr>
                <w:color w:val="000000"/>
                <w:lang w:val="fr-CH"/>
              </w:rPr>
              <w:t>Fixed</w:t>
            </w:r>
            <w:proofErr w:type="spellEnd"/>
          </w:p>
          <w:p w:rsidR="00607E6E" w:rsidRPr="00607E6E" w:rsidRDefault="00607E6E" w:rsidP="00607E6E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lang w:val="fr-CH"/>
              </w:rPr>
            </w:pPr>
            <w:r w:rsidRPr="00607E6E">
              <w:rPr>
                <w:color w:val="000000"/>
                <w:lang w:val="fr-CH"/>
              </w:rPr>
              <w:t xml:space="preserve">Mobile </w:t>
            </w:r>
            <w:proofErr w:type="spellStart"/>
            <w:r w:rsidRPr="00607E6E">
              <w:rPr>
                <w:color w:val="000000"/>
                <w:lang w:val="fr-CH"/>
              </w:rPr>
              <w:t>except</w:t>
            </w:r>
            <w:proofErr w:type="spellEnd"/>
            <w:r w:rsidRPr="00607E6E">
              <w:rPr>
                <w:color w:val="000000"/>
                <w:lang w:val="fr-CH"/>
              </w:rPr>
              <w:t xml:space="preserve"> </w:t>
            </w:r>
            <w:proofErr w:type="spellStart"/>
            <w:r w:rsidRPr="00607E6E">
              <w:rPr>
                <w:color w:val="000000"/>
                <w:lang w:val="fr-CH"/>
              </w:rPr>
              <w:t>aeronautical</w:t>
            </w:r>
            <w:proofErr w:type="spellEnd"/>
            <w:r w:rsidRPr="00607E6E">
              <w:rPr>
                <w:color w:val="000000"/>
                <w:lang w:val="fr-CH"/>
              </w:rPr>
              <w:t xml:space="preserve"> mobile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7E6E" w:rsidRPr="00607E6E" w:rsidRDefault="00607E6E" w:rsidP="00607E6E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lang w:val="fr-FR"/>
              </w:rPr>
            </w:pPr>
            <w:r w:rsidRPr="00607E6E">
              <w:rPr>
                <w:b/>
                <w:lang w:val="fr-FR"/>
              </w:rPr>
              <w:t>31.5-31.8</w:t>
            </w:r>
          </w:p>
          <w:p w:rsidR="00607E6E" w:rsidRPr="00607E6E" w:rsidRDefault="00607E6E" w:rsidP="00607E6E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lang w:val="en-AU"/>
              </w:rPr>
            </w:pPr>
            <w:r w:rsidRPr="00607E6E">
              <w:rPr>
                <w:color w:val="000000"/>
                <w:lang w:val="en-AU"/>
              </w:rPr>
              <w:t>EARTH EXPLORATION-</w:t>
            </w:r>
            <w:r w:rsidRPr="00607E6E">
              <w:rPr>
                <w:color w:val="000000"/>
                <w:lang w:val="en-AU"/>
              </w:rPr>
              <w:br/>
              <w:t>SATELLITE (passive)</w:t>
            </w:r>
          </w:p>
          <w:p w:rsidR="00607E6E" w:rsidRPr="00607E6E" w:rsidRDefault="00607E6E" w:rsidP="00607E6E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lang w:val="en-AU"/>
              </w:rPr>
            </w:pPr>
            <w:r w:rsidRPr="00607E6E">
              <w:rPr>
                <w:color w:val="000000"/>
                <w:lang w:val="en-AU"/>
              </w:rPr>
              <w:t>RADIO ASTRONOMY</w:t>
            </w:r>
          </w:p>
          <w:p w:rsidR="00607E6E" w:rsidRPr="00607E6E" w:rsidRDefault="00607E6E" w:rsidP="00607E6E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lang w:val="en-AU"/>
              </w:rPr>
            </w:pPr>
            <w:r w:rsidRPr="00607E6E">
              <w:rPr>
                <w:color w:val="000000"/>
                <w:lang w:val="en-AU"/>
              </w:rPr>
              <w:t>SPACE RESEARCH (passive)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7E6E" w:rsidRPr="00607E6E" w:rsidRDefault="00607E6E" w:rsidP="00607E6E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lang w:val="fr-FR"/>
              </w:rPr>
            </w:pPr>
            <w:r w:rsidRPr="00607E6E">
              <w:rPr>
                <w:b/>
                <w:lang w:val="fr-FR"/>
              </w:rPr>
              <w:t>31.5-31.8</w:t>
            </w:r>
          </w:p>
          <w:p w:rsidR="00607E6E" w:rsidRPr="00607E6E" w:rsidRDefault="00607E6E" w:rsidP="00607E6E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fr-FR"/>
              </w:rPr>
            </w:pPr>
            <w:r w:rsidRPr="00607E6E">
              <w:rPr>
                <w:color w:val="000000"/>
                <w:lang w:val="en-AU"/>
              </w:rPr>
              <w:t>EARTH EXPLORATION-</w:t>
            </w:r>
            <w:r w:rsidRPr="00607E6E">
              <w:rPr>
                <w:color w:val="000000"/>
                <w:lang w:val="en-AU"/>
              </w:rPr>
              <w:br/>
              <w:t>SATELLITE (passive)</w:t>
            </w:r>
          </w:p>
          <w:p w:rsidR="00607E6E" w:rsidRPr="00607E6E" w:rsidRDefault="00607E6E" w:rsidP="00607E6E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lang w:val="en-AU"/>
              </w:rPr>
            </w:pPr>
            <w:r w:rsidRPr="00607E6E">
              <w:rPr>
                <w:color w:val="000000"/>
                <w:lang w:val="en-AU"/>
              </w:rPr>
              <w:t>RADIO ASTRONOMY</w:t>
            </w:r>
          </w:p>
          <w:p w:rsidR="00607E6E" w:rsidRPr="00607E6E" w:rsidRDefault="00607E6E" w:rsidP="00607E6E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lang w:val="en-AU"/>
              </w:rPr>
            </w:pPr>
            <w:r w:rsidRPr="00607E6E">
              <w:rPr>
                <w:color w:val="000000"/>
                <w:lang w:val="en-AU"/>
              </w:rPr>
              <w:t>SPACE RESEARCH (passive)</w:t>
            </w:r>
          </w:p>
          <w:p w:rsidR="00607E6E" w:rsidRPr="00607E6E" w:rsidRDefault="00607E6E" w:rsidP="00607E6E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lang w:val="fr-CH"/>
              </w:rPr>
            </w:pPr>
            <w:proofErr w:type="spellStart"/>
            <w:r w:rsidRPr="00607E6E">
              <w:rPr>
                <w:color w:val="000000"/>
                <w:lang w:val="fr-CH"/>
              </w:rPr>
              <w:t>Fixed</w:t>
            </w:r>
            <w:proofErr w:type="spellEnd"/>
          </w:p>
          <w:p w:rsidR="00607E6E" w:rsidRPr="00607E6E" w:rsidRDefault="00607E6E" w:rsidP="00607E6E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lang w:val="fr-CH"/>
              </w:rPr>
            </w:pPr>
            <w:r w:rsidRPr="00607E6E">
              <w:rPr>
                <w:color w:val="000000"/>
                <w:lang w:val="fr-CH"/>
              </w:rPr>
              <w:t xml:space="preserve">Mobile </w:t>
            </w:r>
            <w:proofErr w:type="spellStart"/>
            <w:r w:rsidRPr="00607E6E">
              <w:rPr>
                <w:color w:val="000000"/>
                <w:lang w:val="fr-CH"/>
              </w:rPr>
              <w:t>except</w:t>
            </w:r>
            <w:proofErr w:type="spellEnd"/>
            <w:r w:rsidRPr="00607E6E">
              <w:rPr>
                <w:color w:val="000000"/>
                <w:lang w:val="fr-CH"/>
              </w:rPr>
              <w:t xml:space="preserve"> </w:t>
            </w:r>
            <w:proofErr w:type="spellStart"/>
            <w:r w:rsidRPr="00607E6E">
              <w:rPr>
                <w:color w:val="000000"/>
                <w:lang w:val="fr-CH"/>
              </w:rPr>
              <w:t>aeronautical</w:t>
            </w:r>
            <w:proofErr w:type="spellEnd"/>
            <w:r w:rsidRPr="00607E6E">
              <w:rPr>
                <w:color w:val="000000"/>
                <w:lang w:val="fr-CH"/>
              </w:rPr>
              <w:t xml:space="preserve"> mobile</w:t>
            </w:r>
          </w:p>
        </w:tc>
      </w:tr>
      <w:tr w:rsidR="00607E6E" w:rsidRPr="00607E6E" w:rsidTr="00850E5D">
        <w:trPr>
          <w:cantSplit/>
          <w:jc w:val="center"/>
        </w:trPr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6E" w:rsidRPr="00607E6E" w:rsidRDefault="00607E6E" w:rsidP="00607E6E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lang w:val="en-AU"/>
              </w:rPr>
            </w:pPr>
            <w:proofErr w:type="gramStart"/>
            <w:r w:rsidRPr="00607E6E">
              <w:rPr>
                <w:color w:val="000000"/>
                <w:lang w:val="en-AU"/>
              </w:rPr>
              <w:t>5.149  5</w:t>
            </w:r>
            <w:proofErr w:type="gramEnd"/>
            <w:r w:rsidRPr="00607E6E">
              <w:rPr>
                <w:color w:val="000000"/>
                <w:lang w:val="en-AU"/>
              </w:rPr>
              <w:t>.546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6E" w:rsidRPr="00607E6E" w:rsidRDefault="00607E6E" w:rsidP="00607E6E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lang w:val="en-AU"/>
              </w:rPr>
            </w:pPr>
            <w:r w:rsidRPr="00607E6E">
              <w:rPr>
                <w:color w:val="000000"/>
                <w:lang w:val="en-AU"/>
              </w:rPr>
              <w:t>5.340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6E" w:rsidRPr="00607E6E" w:rsidRDefault="00607E6E" w:rsidP="00607E6E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lang w:val="en-AU"/>
              </w:rPr>
            </w:pPr>
            <w:r w:rsidRPr="00607E6E">
              <w:rPr>
                <w:color w:val="000000"/>
                <w:lang w:val="en-AU"/>
              </w:rPr>
              <w:t>5.149</w:t>
            </w:r>
          </w:p>
        </w:tc>
      </w:tr>
      <w:tr w:rsidR="00607E6E" w:rsidRPr="00607E6E" w:rsidTr="00850E5D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6E" w:rsidRPr="00607E6E" w:rsidRDefault="00607E6E" w:rsidP="00607E6E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lang w:val="en-AU"/>
              </w:rPr>
            </w:pPr>
            <w:r w:rsidRPr="00607E6E">
              <w:rPr>
                <w:b/>
                <w:lang w:val="fr-FR"/>
              </w:rPr>
              <w:t>31.8-32</w:t>
            </w:r>
            <w:r w:rsidRPr="00607E6E">
              <w:rPr>
                <w:b/>
                <w:lang w:val="en-AU"/>
              </w:rPr>
              <w:tab/>
            </w:r>
            <w:r w:rsidRPr="00607E6E">
              <w:rPr>
                <w:b/>
                <w:lang w:val="en-AU"/>
              </w:rPr>
              <w:tab/>
            </w:r>
            <w:r w:rsidRPr="00607E6E">
              <w:rPr>
                <w:lang w:val="en-AU"/>
              </w:rPr>
              <w:t>FIXED  5.547A</w:t>
            </w:r>
          </w:p>
          <w:p w:rsidR="00607E6E" w:rsidRPr="00607E6E" w:rsidRDefault="00607E6E" w:rsidP="00607E6E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en-AU"/>
              </w:rPr>
            </w:pPr>
            <w:r w:rsidRPr="00607E6E">
              <w:rPr>
                <w:b/>
                <w:lang w:val="en-AU"/>
              </w:rPr>
              <w:tab/>
            </w:r>
            <w:r w:rsidRPr="00607E6E">
              <w:rPr>
                <w:b/>
                <w:lang w:val="en-AU"/>
              </w:rPr>
              <w:tab/>
            </w:r>
            <w:r w:rsidRPr="00607E6E">
              <w:rPr>
                <w:b/>
                <w:lang w:val="en-AU"/>
              </w:rPr>
              <w:tab/>
            </w:r>
            <w:r w:rsidRPr="00607E6E">
              <w:rPr>
                <w:b/>
                <w:lang w:val="en-AU"/>
              </w:rPr>
              <w:tab/>
            </w:r>
            <w:r w:rsidRPr="00607E6E">
              <w:rPr>
                <w:lang w:val="en-AU"/>
              </w:rPr>
              <w:t>RADIONAVIGATION</w:t>
            </w:r>
          </w:p>
          <w:p w:rsidR="00607E6E" w:rsidRPr="00607E6E" w:rsidRDefault="00607E6E" w:rsidP="00607E6E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en-AU"/>
              </w:rPr>
            </w:pPr>
            <w:r w:rsidRPr="00607E6E">
              <w:rPr>
                <w:lang w:val="en-AU"/>
              </w:rPr>
              <w:tab/>
            </w:r>
            <w:r w:rsidRPr="00607E6E">
              <w:rPr>
                <w:lang w:val="en-AU"/>
              </w:rPr>
              <w:tab/>
            </w:r>
            <w:r w:rsidRPr="00607E6E">
              <w:rPr>
                <w:lang w:val="en-AU"/>
              </w:rPr>
              <w:tab/>
            </w:r>
            <w:r w:rsidRPr="00607E6E">
              <w:rPr>
                <w:lang w:val="en-AU"/>
              </w:rPr>
              <w:tab/>
              <w:t>SPACE RESEARCH (deep space) (space-to-Earth)</w:t>
            </w:r>
          </w:p>
          <w:p w:rsidR="00607E6E" w:rsidRPr="00607E6E" w:rsidRDefault="00607E6E" w:rsidP="00607E6E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en-AU"/>
              </w:rPr>
            </w:pPr>
            <w:r w:rsidRPr="00607E6E">
              <w:rPr>
                <w:lang w:val="en-AU"/>
              </w:rPr>
              <w:tab/>
            </w:r>
            <w:r w:rsidRPr="00607E6E">
              <w:rPr>
                <w:lang w:val="en-AU"/>
              </w:rPr>
              <w:tab/>
            </w:r>
            <w:r w:rsidRPr="00607E6E">
              <w:rPr>
                <w:lang w:val="en-AU"/>
              </w:rPr>
              <w:tab/>
            </w:r>
            <w:r w:rsidRPr="00607E6E">
              <w:rPr>
                <w:lang w:val="en-AU"/>
              </w:rPr>
              <w:tab/>
            </w:r>
            <w:proofErr w:type="gramStart"/>
            <w:r w:rsidRPr="00607E6E">
              <w:rPr>
                <w:lang w:val="en-AU"/>
              </w:rPr>
              <w:t>5.547  5</w:t>
            </w:r>
            <w:proofErr w:type="gramEnd"/>
            <w:r w:rsidRPr="00607E6E">
              <w:rPr>
                <w:lang w:val="en-AU"/>
              </w:rPr>
              <w:t>.547B  5.548</w:t>
            </w:r>
          </w:p>
        </w:tc>
      </w:tr>
      <w:tr w:rsidR="00607E6E" w:rsidRPr="00607E6E" w:rsidTr="00850E5D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6E" w:rsidRPr="00607E6E" w:rsidRDefault="00607E6E" w:rsidP="00607E6E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en-AU"/>
              </w:rPr>
            </w:pPr>
            <w:r w:rsidRPr="00607E6E">
              <w:rPr>
                <w:b/>
                <w:lang w:val="fr-FR"/>
              </w:rPr>
              <w:lastRenderedPageBreak/>
              <w:t>32-32.3</w:t>
            </w:r>
            <w:r w:rsidRPr="00607E6E">
              <w:rPr>
                <w:b/>
                <w:lang w:val="en-AU"/>
              </w:rPr>
              <w:tab/>
            </w:r>
            <w:r w:rsidRPr="00607E6E">
              <w:rPr>
                <w:b/>
                <w:lang w:val="en-AU"/>
              </w:rPr>
              <w:tab/>
            </w:r>
            <w:r w:rsidRPr="00607E6E">
              <w:rPr>
                <w:lang w:val="en-AU"/>
              </w:rPr>
              <w:t>FIXED  5.547A</w:t>
            </w:r>
          </w:p>
          <w:p w:rsidR="00607E6E" w:rsidRPr="00607E6E" w:rsidRDefault="00607E6E" w:rsidP="00607E6E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en-AU"/>
              </w:rPr>
            </w:pPr>
            <w:r w:rsidRPr="00607E6E">
              <w:rPr>
                <w:lang w:val="en-AU"/>
              </w:rPr>
              <w:tab/>
            </w:r>
            <w:r w:rsidRPr="00607E6E">
              <w:rPr>
                <w:lang w:val="en-AU"/>
              </w:rPr>
              <w:tab/>
            </w:r>
            <w:r w:rsidRPr="00607E6E">
              <w:rPr>
                <w:lang w:val="en-AU"/>
              </w:rPr>
              <w:tab/>
            </w:r>
            <w:r w:rsidRPr="00607E6E">
              <w:rPr>
                <w:lang w:val="en-AU"/>
              </w:rPr>
              <w:tab/>
              <w:t>RADIONAVIGATION</w:t>
            </w:r>
          </w:p>
          <w:p w:rsidR="00607E6E" w:rsidRPr="00607E6E" w:rsidRDefault="00607E6E" w:rsidP="00607E6E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en-AU"/>
              </w:rPr>
            </w:pPr>
            <w:r w:rsidRPr="00607E6E">
              <w:rPr>
                <w:lang w:val="en-AU"/>
              </w:rPr>
              <w:tab/>
            </w:r>
            <w:r w:rsidRPr="00607E6E">
              <w:rPr>
                <w:lang w:val="en-AU"/>
              </w:rPr>
              <w:tab/>
            </w:r>
            <w:r w:rsidRPr="00607E6E">
              <w:rPr>
                <w:lang w:val="en-AU"/>
              </w:rPr>
              <w:tab/>
            </w:r>
            <w:r w:rsidRPr="00607E6E">
              <w:rPr>
                <w:lang w:val="en-AU"/>
              </w:rPr>
              <w:tab/>
              <w:t>SPACE RESEARCH (deep space) (space-to-Earth)</w:t>
            </w:r>
          </w:p>
          <w:p w:rsidR="00607E6E" w:rsidRPr="00607E6E" w:rsidRDefault="00607E6E" w:rsidP="00607E6E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en-AU"/>
              </w:rPr>
            </w:pPr>
            <w:r w:rsidRPr="00607E6E">
              <w:rPr>
                <w:lang w:val="en-AU"/>
              </w:rPr>
              <w:tab/>
            </w:r>
            <w:r w:rsidRPr="00607E6E">
              <w:rPr>
                <w:lang w:val="en-AU"/>
              </w:rPr>
              <w:tab/>
            </w:r>
            <w:r w:rsidRPr="00607E6E">
              <w:rPr>
                <w:lang w:val="en-AU"/>
              </w:rPr>
              <w:tab/>
            </w:r>
            <w:r w:rsidRPr="00607E6E">
              <w:rPr>
                <w:lang w:val="en-AU"/>
              </w:rPr>
              <w:tab/>
            </w:r>
            <w:proofErr w:type="gramStart"/>
            <w:r w:rsidRPr="00607E6E">
              <w:rPr>
                <w:lang w:val="en-AU"/>
              </w:rPr>
              <w:t>5.547  5</w:t>
            </w:r>
            <w:proofErr w:type="gramEnd"/>
            <w:r w:rsidRPr="00607E6E">
              <w:rPr>
                <w:lang w:val="en-AU"/>
              </w:rPr>
              <w:t>.547C  5.548</w:t>
            </w:r>
          </w:p>
        </w:tc>
      </w:tr>
      <w:tr w:rsidR="00607E6E" w:rsidRPr="00607E6E" w:rsidTr="00850E5D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6E" w:rsidRPr="00607E6E" w:rsidRDefault="00607E6E" w:rsidP="00607E6E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en-AU"/>
              </w:rPr>
            </w:pPr>
            <w:r w:rsidRPr="00607E6E">
              <w:rPr>
                <w:b/>
                <w:lang w:val="fr-FR"/>
              </w:rPr>
              <w:t>32.3-33</w:t>
            </w:r>
            <w:r w:rsidRPr="00607E6E">
              <w:rPr>
                <w:lang w:val="en-AU"/>
              </w:rPr>
              <w:tab/>
            </w:r>
            <w:r w:rsidRPr="00607E6E">
              <w:rPr>
                <w:lang w:val="en-AU"/>
              </w:rPr>
              <w:tab/>
              <w:t>FIXED  5.547A</w:t>
            </w:r>
          </w:p>
          <w:p w:rsidR="00607E6E" w:rsidRPr="00607E6E" w:rsidRDefault="00607E6E" w:rsidP="00607E6E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en-AU"/>
              </w:rPr>
            </w:pPr>
            <w:r w:rsidRPr="00607E6E">
              <w:rPr>
                <w:lang w:val="en-AU"/>
              </w:rPr>
              <w:tab/>
            </w:r>
            <w:r w:rsidRPr="00607E6E">
              <w:rPr>
                <w:lang w:val="en-AU"/>
              </w:rPr>
              <w:tab/>
            </w:r>
            <w:r w:rsidRPr="00607E6E">
              <w:rPr>
                <w:lang w:val="en-AU"/>
              </w:rPr>
              <w:tab/>
            </w:r>
            <w:r w:rsidRPr="00607E6E">
              <w:rPr>
                <w:lang w:val="en-AU"/>
              </w:rPr>
              <w:tab/>
              <w:t>INTER-SATELLITE</w:t>
            </w:r>
          </w:p>
          <w:p w:rsidR="00607E6E" w:rsidRPr="00607E6E" w:rsidRDefault="00607E6E" w:rsidP="00607E6E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en-AU"/>
              </w:rPr>
            </w:pPr>
            <w:r w:rsidRPr="00607E6E">
              <w:rPr>
                <w:lang w:val="en-AU"/>
              </w:rPr>
              <w:tab/>
            </w:r>
            <w:r w:rsidRPr="00607E6E">
              <w:rPr>
                <w:lang w:val="en-AU"/>
              </w:rPr>
              <w:tab/>
            </w:r>
            <w:r w:rsidRPr="00607E6E">
              <w:rPr>
                <w:lang w:val="en-AU"/>
              </w:rPr>
              <w:tab/>
            </w:r>
            <w:r w:rsidRPr="00607E6E">
              <w:rPr>
                <w:lang w:val="en-AU"/>
              </w:rPr>
              <w:tab/>
              <w:t>RADIONAVIGATION</w:t>
            </w:r>
          </w:p>
          <w:p w:rsidR="00607E6E" w:rsidRPr="00607E6E" w:rsidRDefault="00607E6E" w:rsidP="00607E6E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en-AU"/>
              </w:rPr>
            </w:pPr>
            <w:r w:rsidRPr="00607E6E">
              <w:rPr>
                <w:lang w:val="en-AU"/>
              </w:rPr>
              <w:tab/>
            </w:r>
            <w:r w:rsidRPr="00607E6E">
              <w:rPr>
                <w:lang w:val="en-AU"/>
              </w:rPr>
              <w:tab/>
            </w:r>
            <w:r w:rsidRPr="00607E6E">
              <w:rPr>
                <w:lang w:val="en-AU"/>
              </w:rPr>
              <w:tab/>
            </w:r>
            <w:r w:rsidRPr="00607E6E">
              <w:rPr>
                <w:lang w:val="en-AU"/>
              </w:rPr>
              <w:tab/>
            </w:r>
            <w:proofErr w:type="gramStart"/>
            <w:r w:rsidRPr="00607E6E">
              <w:rPr>
                <w:lang w:val="en-AU"/>
              </w:rPr>
              <w:t>5.547  5</w:t>
            </w:r>
            <w:proofErr w:type="gramEnd"/>
            <w:r w:rsidRPr="00607E6E">
              <w:rPr>
                <w:lang w:val="en-AU"/>
              </w:rPr>
              <w:t>.547D  5.548</w:t>
            </w:r>
          </w:p>
        </w:tc>
      </w:tr>
      <w:tr w:rsidR="00607E6E" w:rsidRPr="00607E6E" w:rsidTr="00850E5D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6E" w:rsidRPr="00607E6E" w:rsidRDefault="00607E6E" w:rsidP="00607E6E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en-AU"/>
              </w:rPr>
            </w:pPr>
            <w:r w:rsidRPr="00607E6E">
              <w:rPr>
                <w:b/>
                <w:lang w:val="fr-FR"/>
              </w:rPr>
              <w:t>33-33.4</w:t>
            </w:r>
            <w:r w:rsidRPr="00607E6E">
              <w:rPr>
                <w:lang w:val="en-AU"/>
              </w:rPr>
              <w:tab/>
            </w:r>
            <w:r w:rsidRPr="00607E6E">
              <w:rPr>
                <w:lang w:val="en-AU"/>
              </w:rPr>
              <w:tab/>
              <w:t>FIXED  5.547A</w:t>
            </w:r>
          </w:p>
          <w:p w:rsidR="00607E6E" w:rsidRPr="00607E6E" w:rsidRDefault="00607E6E" w:rsidP="00607E6E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en-AU"/>
              </w:rPr>
            </w:pPr>
            <w:r w:rsidRPr="00607E6E">
              <w:rPr>
                <w:lang w:val="en-AU"/>
              </w:rPr>
              <w:tab/>
            </w:r>
            <w:r w:rsidRPr="00607E6E">
              <w:rPr>
                <w:lang w:val="en-AU"/>
              </w:rPr>
              <w:tab/>
            </w:r>
            <w:r w:rsidRPr="00607E6E">
              <w:rPr>
                <w:lang w:val="en-AU"/>
              </w:rPr>
              <w:tab/>
            </w:r>
            <w:r w:rsidRPr="00607E6E">
              <w:rPr>
                <w:lang w:val="en-AU"/>
              </w:rPr>
              <w:tab/>
              <w:t>RADIONAVIGATION</w:t>
            </w:r>
          </w:p>
          <w:p w:rsidR="00607E6E" w:rsidRPr="00607E6E" w:rsidRDefault="00607E6E" w:rsidP="00607E6E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lang w:val="en-AU"/>
              </w:rPr>
            </w:pPr>
            <w:r w:rsidRPr="00607E6E">
              <w:rPr>
                <w:lang w:val="en-AU"/>
              </w:rPr>
              <w:tab/>
            </w:r>
            <w:r w:rsidRPr="00607E6E">
              <w:rPr>
                <w:lang w:val="en-AU"/>
              </w:rPr>
              <w:tab/>
            </w:r>
            <w:r w:rsidRPr="00607E6E">
              <w:rPr>
                <w:lang w:val="en-AU"/>
              </w:rPr>
              <w:tab/>
            </w:r>
            <w:r w:rsidRPr="00607E6E">
              <w:rPr>
                <w:lang w:val="en-AU"/>
              </w:rPr>
              <w:tab/>
            </w:r>
            <w:proofErr w:type="gramStart"/>
            <w:r w:rsidRPr="00607E6E">
              <w:rPr>
                <w:lang w:val="en-AU"/>
              </w:rPr>
              <w:t>5.547  5</w:t>
            </w:r>
            <w:proofErr w:type="gramEnd"/>
            <w:r w:rsidRPr="00607E6E">
              <w:rPr>
                <w:lang w:val="en-AU"/>
              </w:rPr>
              <w:t>.547E</w:t>
            </w:r>
          </w:p>
        </w:tc>
      </w:tr>
      <w:tr w:rsidR="00607E6E" w:rsidRPr="00607E6E" w:rsidTr="00850E5D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6E" w:rsidRPr="00607E6E" w:rsidRDefault="00607E6E" w:rsidP="00607E6E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lang w:val="en-AU"/>
              </w:rPr>
            </w:pPr>
            <w:r w:rsidRPr="00607E6E">
              <w:rPr>
                <w:b/>
                <w:lang w:val="fr-FR"/>
              </w:rPr>
              <w:t>…</w:t>
            </w:r>
          </w:p>
        </w:tc>
      </w:tr>
    </w:tbl>
    <w:p w:rsidR="00607E6E" w:rsidRPr="00607E6E" w:rsidRDefault="00607E6E" w:rsidP="00607E6E">
      <w:pPr>
        <w:tabs>
          <w:tab w:val="left" w:pos="1134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  <w:lang w:val="en-GB"/>
        </w:rPr>
      </w:pPr>
      <w:r w:rsidRPr="00607E6E">
        <w:rPr>
          <w:b/>
          <w:sz w:val="24"/>
          <w:lang w:val="en-GB"/>
        </w:rPr>
        <w:t>Reasons:</w:t>
      </w:r>
      <w:r w:rsidRPr="00607E6E">
        <w:rPr>
          <w:sz w:val="24"/>
          <w:lang w:val="en-GB"/>
        </w:rPr>
        <w:tab/>
      </w:r>
      <w:r w:rsidRPr="00607E6E">
        <w:rPr>
          <w:sz w:val="24"/>
          <w:szCs w:val="22"/>
          <w:lang w:val="en-GB"/>
        </w:rPr>
        <w:t xml:space="preserve">The studies show that sharing is not feasible between IMT and </w:t>
      </w:r>
      <w:proofErr w:type="spellStart"/>
      <w:r w:rsidRPr="00607E6E">
        <w:rPr>
          <w:sz w:val="24"/>
          <w:szCs w:val="22"/>
          <w:lang w:val="en-GB"/>
        </w:rPr>
        <w:t>radionavigation</w:t>
      </w:r>
      <w:proofErr w:type="spellEnd"/>
      <w:r w:rsidRPr="00607E6E">
        <w:rPr>
          <w:sz w:val="24"/>
          <w:szCs w:val="22"/>
          <w:lang w:val="en-GB"/>
        </w:rPr>
        <w:t xml:space="preserve"> service systems in the 31.8-33.4 GHz frequency range.</w:t>
      </w:r>
    </w:p>
    <w:p w:rsidR="00607E6E" w:rsidRPr="00607E6E" w:rsidRDefault="00607E6E" w:rsidP="00607E6E">
      <w:pPr>
        <w:spacing w:after="120"/>
        <w:rPr>
          <w:b/>
          <w:sz w:val="24"/>
          <w:szCs w:val="24"/>
        </w:rPr>
      </w:pPr>
    </w:p>
    <w:p w:rsidR="00607E6E" w:rsidRDefault="00607E6E" w:rsidP="00607E6E">
      <w:pPr>
        <w:pStyle w:val="NormalWeb"/>
        <w:spacing w:after="120" w:afterAutospacing="0"/>
        <w:jc w:val="center"/>
        <w:rPr>
          <w:b/>
        </w:rPr>
      </w:pPr>
      <w:r w:rsidRPr="00607E6E">
        <w:rPr>
          <w:rFonts w:eastAsia="Times New Roman"/>
          <w:b/>
        </w:rPr>
        <w:t>_______________________________________</w:t>
      </w:r>
    </w:p>
    <w:sectPr w:rsidR="00607E6E" w:rsidSect="00E82AC2">
      <w:headerReference w:type="default" r:id="rId13"/>
      <w:type w:val="continuous"/>
      <w:pgSz w:w="12242" w:h="15842" w:code="1"/>
      <w:pgMar w:top="1440" w:right="1440" w:bottom="1440" w:left="1440" w:header="403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9EA" w:rsidRDefault="000F69EA">
      <w:r>
        <w:separator/>
      </w:r>
    </w:p>
  </w:endnote>
  <w:endnote w:type="continuationSeparator" w:id="0">
    <w:p w:rsidR="000F69EA" w:rsidRDefault="000F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pfHumnst BT">
    <w:altName w:val="Century Gothic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8E1" w:rsidRDefault="007308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08E1" w:rsidRDefault="007308E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8E1" w:rsidRDefault="007308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37BF">
      <w:rPr>
        <w:rStyle w:val="PageNumber"/>
        <w:noProof/>
      </w:rPr>
      <w:t>3</w:t>
    </w:r>
    <w:r>
      <w:rPr>
        <w:rStyle w:val="PageNumber"/>
      </w:rPr>
      <w:fldChar w:fldCharType="end"/>
    </w:r>
  </w:p>
  <w:p w:rsidR="007308E1" w:rsidRDefault="007308E1" w:rsidP="00E82AC2">
    <w:pPr>
      <w:pStyle w:val="Footer"/>
      <w:ind w:right="360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 w:rsidR="003902FE">
      <w:rPr>
        <w:noProof/>
        <w:snapToGrid w:val="0"/>
      </w:rPr>
      <w:t>Document1</w:t>
    </w:r>
    <w:r>
      <w:rPr>
        <w:snapToGrid w:val="0"/>
      </w:rPr>
      <w:fldChar w:fldCharType="end"/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5259A9">
      <w:rPr>
        <w:noProof/>
      </w:rPr>
      <w:t>12.03.19</w:t>
    </w:r>
    <w:r>
      <w:fldChar w:fldCharType="end"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8E1" w:rsidRPr="00CB3D34" w:rsidRDefault="007308E1">
    <w:pPr>
      <w:jc w:val="center"/>
      <w:rPr>
        <w:rFonts w:ascii="Arial" w:hAnsi="Arial" w:cs="Arial"/>
        <w:sz w:val="16"/>
        <w:szCs w:val="16"/>
      </w:rPr>
    </w:pPr>
    <w:r w:rsidRPr="00CB3D34">
      <w:rPr>
        <w:rFonts w:ascii="Arial" w:hAnsi="Arial" w:cs="Arial"/>
        <w:sz w:val="16"/>
        <w:szCs w:val="16"/>
      </w:rPr>
      <w:t xml:space="preserve">CITEL, 1889 F ST. </w:t>
    </w:r>
    <w:smartTag w:uri="urn:schemas-microsoft-com:office:smarttags" w:element="City">
      <w:r w:rsidRPr="00CB3D34">
        <w:rPr>
          <w:rFonts w:ascii="Arial" w:hAnsi="Arial" w:cs="Arial"/>
          <w:sz w:val="16"/>
          <w:szCs w:val="16"/>
        </w:rPr>
        <w:t>NW.</w:t>
      </w:r>
    </w:smartTag>
    <w:r w:rsidRPr="00CB3D34">
      <w:rPr>
        <w:rFonts w:ascii="Arial" w:hAnsi="Arial" w:cs="Arial"/>
        <w:sz w:val="16"/>
        <w:szCs w:val="16"/>
      </w:rPr>
      <w:t xml:space="preserve">, </w:t>
    </w:r>
    <w:smartTag w:uri="urn:schemas-microsoft-com:office:smarttags" w:element="State">
      <w:r w:rsidRPr="00CB3D34">
        <w:rPr>
          <w:rFonts w:ascii="Arial" w:hAnsi="Arial" w:cs="Arial"/>
          <w:sz w:val="16"/>
          <w:szCs w:val="16"/>
        </w:rPr>
        <w:t>WASHINGTON</w:t>
      </w:r>
    </w:smartTag>
    <w:r w:rsidRPr="00CB3D34">
      <w:rPr>
        <w:rFonts w:ascii="Arial" w:hAnsi="Arial" w:cs="Arial"/>
        <w:sz w:val="16"/>
        <w:szCs w:val="16"/>
      </w:rPr>
      <w:t xml:space="preserve">, </w:t>
    </w:r>
    <w:smartTag w:uri="urn:schemas-microsoft-com:office:smarttags" w:element="State">
      <w:r w:rsidRPr="00CB3D34">
        <w:rPr>
          <w:rFonts w:ascii="Arial" w:hAnsi="Arial" w:cs="Arial"/>
          <w:sz w:val="16"/>
          <w:szCs w:val="16"/>
        </w:rPr>
        <w:t>D.C.</w:t>
      </w:r>
    </w:smartTag>
    <w:r w:rsidRPr="00CB3D34">
      <w:rPr>
        <w:rFonts w:ascii="Arial" w:hAnsi="Arial" w:cs="Arial"/>
        <w:sz w:val="16"/>
        <w:szCs w:val="16"/>
      </w:rPr>
      <w:t xml:space="preserve"> 20006, </w:t>
    </w:r>
    <w:smartTag w:uri="urn:schemas-microsoft-com:office:smarttags" w:element="country-region">
      <w:smartTag w:uri="urn:schemas-microsoft-com:office:smarttags" w:element="place">
        <w:r w:rsidRPr="00CB3D34">
          <w:rPr>
            <w:rFonts w:ascii="Arial" w:hAnsi="Arial" w:cs="Arial"/>
            <w:sz w:val="16"/>
            <w:szCs w:val="16"/>
          </w:rPr>
          <w:t>U.S.A.</w:t>
        </w:r>
      </w:smartTag>
    </w:smartTag>
  </w:p>
  <w:p w:rsidR="007308E1" w:rsidRPr="00CB3D34" w:rsidRDefault="007308E1">
    <w:pPr>
      <w:pStyle w:val="Footer"/>
      <w:jc w:val="center"/>
      <w:rPr>
        <w:rFonts w:ascii="Arial" w:hAnsi="Arial" w:cs="Arial"/>
        <w:sz w:val="16"/>
        <w:szCs w:val="16"/>
        <w:lang w:val="pt-BR"/>
      </w:rPr>
    </w:pPr>
    <w:r w:rsidRPr="00CB3D34">
      <w:rPr>
        <w:rFonts w:ascii="Arial" w:hAnsi="Arial" w:cs="Arial"/>
        <w:sz w:val="16"/>
        <w:szCs w:val="16"/>
        <w:lang w:val="pt-BR"/>
      </w:rPr>
      <w:t xml:space="preserve">TEL: +1 </w:t>
    </w:r>
    <w:r w:rsidR="006800D0" w:rsidRPr="00CB3D34">
      <w:rPr>
        <w:rFonts w:ascii="Arial" w:hAnsi="Arial" w:cs="Arial"/>
        <w:sz w:val="16"/>
        <w:szCs w:val="16"/>
        <w:lang w:val="pt-BR"/>
      </w:rPr>
      <w:t xml:space="preserve">202 370 4713 </w:t>
    </w:r>
    <w:r w:rsidRPr="00CB3D34">
      <w:rPr>
        <w:rFonts w:ascii="Arial" w:hAnsi="Arial" w:cs="Arial"/>
        <w:sz w:val="16"/>
        <w:szCs w:val="16"/>
        <w:lang w:val="pt-BR"/>
      </w:rPr>
      <w:t xml:space="preserve"> FAX: +1 202 458 6854 e-mail: </w:t>
    </w:r>
    <w:hyperlink r:id="rId1" w:history="1">
      <w:r w:rsidRPr="00CB3D34">
        <w:rPr>
          <w:rStyle w:val="Hyperlink"/>
          <w:rFonts w:ascii="Arial" w:hAnsi="Arial" w:cs="Arial"/>
          <w:sz w:val="16"/>
          <w:szCs w:val="16"/>
          <w:lang w:val="pt-BR"/>
        </w:rPr>
        <w:t>citel@oas.org</w:t>
      </w:r>
    </w:hyperlink>
  </w:p>
  <w:p w:rsidR="007308E1" w:rsidRPr="00824595" w:rsidRDefault="007308E1">
    <w:pPr>
      <w:pStyle w:val="Footer"/>
      <w:jc w:val="center"/>
      <w:rPr>
        <w:rFonts w:ascii="Arial" w:hAnsi="Arial" w:cs="Arial"/>
        <w:sz w:val="16"/>
        <w:szCs w:val="16"/>
        <w:lang w:val="fr-CA"/>
      </w:rPr>
    </w:pPr>
    <w:r w:rsidRPr="00824595">
      <w:rPr>
        <w:rFonts w:ascii="Arial" w:hAnsi="Arial" w:cs="Arial"/>
        <w:sz w:val="16"/>
        <w:szCs w:val="16"/>
        <w:lang w:val="fr-CA"/>
      </w:rPr>
      <w:t xml:space="preserve">Web page: </w:t>
    </w:r>
    <w:hyperlink r:id="rId2" w:history="1">
      <w:r w:rsidR="006800D0" w:rsidRPr="00824595">
        <w:rPr>
          <w:rStyle w:val="Hyperlink"/>
          <w:rFonts w:ascii="Arial" w:hAnsi="Arial" w:cs="Arial"/>
          <w:sz w:val="16"/>
          <w:szCs w:val="16"/>
          <w:lang w:val="fr-CA"/>
        </w:rPr>
        <w:t>http://www.citel.oas.org</w:t>
      </w:r>
    </w:hyperlink>
    <w:r w:rsidR="006800D0" w:rsidRPr="00824595">
      <w:rPr>
        <w:rFonts w:ascii="Arial" w:hAnsi="Arial" w:cs="Arial"/>
        <w:sz w:val="16"/>
        <w:szCs w:val="16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9EA" w:rsidRDefault="000F69EA">
      <w:r>
        <w:separator/>
      </w:r>
    </w:p>
  </w:footnote>
  <w:footnote w:type="continuationSeparator" w:id="0">
    <w:p w:rsidR="000F69EA" w:rsidRDefault="000F6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0D0" w:rsidRDefault="006800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0D0" w:rsidRDefault="006800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470" w:type="dxa"/>
      <w:tblBorders>
        <w:bottom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0"/>
      <w:gridCol w:w="8730"/>
    </w:tblGrid>
    <w:tr w:rsidR="007308E1" w:rsidRPr="000B7E78">
      <w:trPr>
        <w:cantSplit/>
        <w:trHeight w:val="1629"/>
      </w:trPr>
      <w:tc>
        <w:tcPr>
          <w:tcW w:w="1440" w:type="dxa"/>
        </w:tcPr>
        <w:p w:rsidR="007308E1" w:rsidRDefault="003902FE">
          <w:pPr>
            <w:rPr>
              <w:rFonts w:ascii="ZapfHumnst BT" w:hAnsi="ZapfHumnst BT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51435</wp:posOffset>
                </wp:positionH>
                <wp:positionV relativeFrom="page">
                  <wp:posOffset>88265</wp:posOffset>
                </wp:positionV>
                <wp:extent cx="821055" cy="822960"/>
                <wp:effectExtent l="0" t="0" r="0" b="0"/>
                <wp:wrapTopAndBottom/>
                <wp:docPr id="6" name="Picture 6" descr="OAS Seal with 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OAS Seal with 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055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column">
                      <wp:posOffset>1062990</wp:posOffset>
                    </wp:positionH>
                    <wp:positionV relativeFrom="paragraph">
                      <wp:posOffset>8478520</wp:posOffset>
                    </wp:positionV>
                    <wp:extent cx="21590" cy="14605"/>
                    <wp:effectExtent l="0" t="0" r="0" b="0"/>
                    <wp:wrapNone/>
                    <wp:docPr id="5" name="Freeform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1590" cy="14605"/>
                            </a:xfrm>
                            <a:custGeom>
                              <a:avLst/>
                              <a:gdLst>
                                <a:gd name="T0" fmla="*/ 20000 w 20000"/>
                                <a:gd name="T1" fmla="*/ 9565 h 20000"/>
                                <a:gd name="T2" fmla="*/ 18235 w 20000"/>
                                <a:gd name="T3" fmla="*/ 4348 h 20000"/>
                                <a:gd name="T4" fmla="*/ 13529 w 20000"/>
                                <a:gd name="T5" fmla="*/ 0 h 20000"/>
                                <a:gd name="T6" fmla="*/ 4706 w 20000"/>
                                <a:gd name="T7" fmla="*/ 0 h 20000"/>
                                <a:gd name="T8" fmla="*/ 1765 w 20000"/>
                                <a:gd name="T9" fmla="*/ 4348 h 20000"/>
                                <a:gd name="T10" fmla="*/ 0 w 20000"/>
                                <a:gd name="T11" fmla="*/ 9565 h 20000"/>
                                <a:gd name="T12" fmla="*/ 1765 w 20000"/>
                                <a:gd name="T13" fmla="*/ 14783 h 20000"/>
                                <a:gd name="T14" fmla="*/ 4706 w 20000"/>
                                <a:gd name="T15" fmla="*/ 20000 h 20000"/>
                                <a:gd name="T16" fmla="*/ 13529 w 20000"/>
                                <a:gd name="T17" fmla="*/ 20000 h 20000"/>
                                <a:gd name="T18" fmla="*/ 18235 w 20000"/>
                                <a:gd name="T19" fmla="*/ 14783 h 20000"/>
                                <a:gd name="T20" fmla="*/ 20000 w 20000"/>
                                <a:gd name="T21" fmla="*/ 956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20000" y="9565"/>
                                  </a:moveTo>
                                  <a:lnTo>
                                    <a:pt x="18235" y="4348"/>
                                  </a:lnTo>
                                  <a:lnTo>
                                    <a:pt x="13529" y="0"/>
                                  </a:lnTo>
                                  <a:lnTo>
                                    <a:pt x="4706" y="0"/>
                                  </a:lnTo>
                                  <a:lnTo>
                                    <a:pt x="1765" y="4348"/>
                                  </a:lnTo>
                                  <a:lnTo>
                                    <a:pt x="0" y="9565"/>
                                  </a:lnTo>
                                  <a:lnTo>
                                    <a:pt x="1765" y="14783"/>
                                  </a:lnTo>
                                  <a:lnTo>
                                    <a:pt x="4706" y="20000"/>
                                  </a:lnTo>
                                  <a:lnTo>
                                    <a:pt x="13529" y="20000"/>
                                  </a:lnTo>
                                  <a:lnTo>
                                    <a:pt x="18235" y="14783"/>
                                  </a:lnTo>
                                  <a:lnTo>
                                    <a:pt x="20000" y="9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5E56BF3" id="Freeform 5" o:spid="_x0000_s1026" style="position:absolute;margin-left:83.7pt;margin-top:667.6pt;width:1.7pt;height: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" o:allowincell="f" path="m20000,9565l18235,4348,13529,,4706,,1765,4348,,9565r1765,5218l4706,20000r8823,l18235,14783,20000,9565xe" stroked="f" strokeweight="0">
                    <v:path arrowok="t" o:connecttype="custom" o:connectlocs="21590,6985;19685,3175;14605,0;5080,0;1905,3175;0,6985;1905,10795;5080,14605;14605,14605;19685,10795;21590,6985" o:connectangles="0,0,0,0,0,0,0,0,0,0,0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column">
                      <wp:posOffset>723900</wp:posOffset>
                    </wp:positionH>
                    <wp:positionV relativeFrom="paragraph">
                      <wp:posOffset>9285605</wp:posOffset>
                    </wp:positionV>
                    <wp:extent cx="31750" cy="22860"/>
                    <wp:effectExtent l="0" t="0" r="0" b="0"/>
                    <wp:wrapNone/>
                    <wp:docPr id="4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" cy="228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1B96CC7" id="Rectangle 4" o:spid="_x0000_s1026" style="position:absolute;margin-left:57pt;margin-top:731.15pt;width:2.5pt;height: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" o:allowincell="f" stroked="f" strokeweight="0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723900</wp:posOffset>
                    </wp:positionH>
                    <wp:positionV relativeFrom="paragraph">
                      <wp:posOffset>9262110</wp:posOffset>
                    </wp:positionV>
                    <wp:extent cx="31750" cy="16510"/>
                    <wp:effectExtent l="0" t="0" r="0" b="0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" cy="16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0681016" id="Rectangle 3" o:spid="_x0000_s1026" style="position:absolute;margin-left:57pt;margin-top:729.3pt;width:2.5pt;height: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" o:allowincell="f" stroked="f" strokeweight="0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>
                    <wp:simplePos x="0" y="0"/>
                    <wp:positionH relativeFrom="column">
                      <wp:posOffset>373380</wp:posOffset>
                    </wp:positionH>
                    <wp:positionV relativeFrom="paragraph">
                      <wp:posOffset>8478520</wp:posOffset>
                    </wp:positionV>
                    <wp:extent cx="50165" cy="46355"/>
                    <wp:effectExtent l="0" t="0" r="0" b="0"/>
                    <wp:wrapNone/>
                    <wp:docPr id="2" name="Freeform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0165" cy="46355"/>
                            </a:xfrm>
                            <a:custGeom>
                              <a:avLst/>
                              <a:gdLst>
                                <a:gd name="T0" fmla="*/ 20000 w 20000"/>
                                <a:gd name="T1" fmla="*/ 9863 h 20000"/>
                                <a:gd name="T2" fmla="*/ 19241 w 20000"/>
                                <a:gd name="T3" fmla="*/ 6849 h 20000"/>
                                <a:gd name="T4" fmla="*/ 17975 w 20000"/>
                                <a:gd name="T5" fmla="*/ 3836 h 20000"/>
                                <a:gd name="T6" fmla="*/ 15696 w 20000"/>
                                <a:gd name="T7" fmla="*/ 1370 h 20000"/>
                                <a:gd name="T8" fmla="*/ 12911 w 20000"/>
                                <a:gd name="T9" fmla="*/ 0 h 20000"/>
                                <a:gd name="T10" fmla="*/ 7089 w 20000"/>
                                <a:gd name="T11" fmla="*/ 0 h 20000"/>
                                <a:gd name="T12" fmla="*/ 4304 w 20000"/>
                                <a:gd name="T13" fmla="*/ 1370 h 20000"/>
                                <a:gd name="T14" fmla="*/ 2025 w 20000"/>
                                <a:gd name="T15" fmla="*/ 3836 h 20000"/>
                                <a:gd name="T16" fmla="*/ 759 w 20000"/>
                                <a:gd name="T17" fmla="*/ 6849 h 20000"/>
                                <a:gd name="T18" fmla="*/ 0 w 20000"/>
                                <a:gd name="T19" fmla="*/ 9863 h 20000"/>
                                <a:gd name="T20" fmla="*/ 759 w 20000"/>
                                <a:gd name="T21" fmla="*/ 13151 h 20000"/>
                                <a:gd name="T22" fmla="*/ 2025 w 20000"/>
                                <a:gd name="T23" fmla="*/ 16164 h 20000"/>
                                <a:gd name="T24" fmla="*/ 4304 w 20000"/>
                                <a:gd name="T25" fmla="*/ 18356 h 20000"/>
                                <a:gd name="T26" fmla="*/ 7089 w 20000"/>
                                <a:gd name="T27" fmla="*/ 20000 h 20000"/>
                                <a:gd name="T28" fmla="*/ 12911 w 20000"/>
                                <a:gd name="T29" fmla="*/ 20000 h 20000"/>
                                <a:gd name="T30" fmla="*/ 15696 w 20000"/>
                                <a:gd name="T31" fmla="*/ 18356 h 20000"/>
                                <a:gd name="T32" fmla="*/ 17975 w 20000"/>
                                <a:gd name="T33" fmla="*/ 16164 h 20000"/>
                                <a:gd name="T34" fmla="*/ 19241 w 20000"/>
                                <a:gd name="T35" fmla="*/ 13151 h 20000"/>
                                <a:gd name="T36" fmla="*/ 20000 w 20000"/>
                                <a:gd name="T37" fmla="*/ 986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20000" y="9863"/>
                                  </a:moveTo>
                                  <a:lnTo>
                                    <a:pt x="19241" y="6849"/>
                                  </a:lnTo>
                                  <a:lnTo>
                                    <a:pt x="17975" y="3836"/>
                                  </a:lnTo>
                                  <a:lnTo>
                                    <a:pt x="15696" y="1370"/>
                                  </a:lnTo>
                                  <a:lnTo>
                                    <a:pt x="12911" y="0"/>
                                  </a:lnTo>
                                  <a:lnTo>
                                    <a:pt x="7089" y="0"/>
                                  </a:lnTo>
                                  <a:lnTo>
                                    <a:pt x="4304" y="1370"/>
                                  </a:lnTo>
                                  <a:lnTo>
                                    <a:pt x="2025" y="3836"/>
                                  </a:lnTo>
                                  <a:lnTo>
                                    <a:pt x="759" y="6849"/>
                                  </a:lnTo>
                                  <a:lnTo>
                                    <a:pt x="0" y="9863"/>
                                  </a:lnTo>
                                  <a:lnTo>
                                    <a:pt x="759" y="13151"/>
                                  </a:lnTo>
                                  <a:lnTo>
                                    <a:pt x="2025" y="16164"/>
                                  </a:lnTo>
                                  <a:lnTo>
                                    <a:pt x="4304" y="18356"/>
                                  </a:lnTo>
                                  <a:lnTo>
                                    <a:pt x="7089" y="20000"/>
                                  </a:lnTo>
                                  <a:lnTo>
                                    <a:pt x="12911" y="20000"/>
                                  </a:lnTo>
                                  <a:lnTo>
                                    <a:pt x="15696" y="18356"/>
                                  </a:lnTo>
                                  <a:lnTo>
                                    <a:pt x="17975" y="16164"/>
                                  </a:lnTo>
                                  <a:lnTo>
                                    <a:pt x="19241" y="13151"/>
                                  </a:lnTo>
                                  <a:lnTo>
                                    <a:pt x="20000" y="98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0692A64" id="Freeform 2" o:spid="_x0000_s1026" style="position:absolute;margin-left:29.4pt;margin-top:667.6pt;width:3.95pt;height: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" o:allowincell="f" path="m20000,9863l19241,6849,17975,3836,15696,1370,12911,,7089,,4304,1370,2025,3836,759,6849,,9863r759,3288l2025,16164r2279,2192l7089,20000r5822,l15696,18356r2279,-2192l19241,13151r759,-3288xe" stroked="f" strokeweight="0">
                    <v:path arrowok="t" o:connecttype="custom" o:connectlocs="50165,22860;48261,15874;45086,8891;39369,3175;32384,0;17781,0;10796,3175;5079,8891;1904,15874;0,22860;1904,30481;5079,37464;10796,42545;17781,46355;32384,46355;39369,42545;45086,37464;48261,30481;50165,22860" o:connectangles="0,0,0,0,0,0,0,0,0,0,0,0,0,0,0,0,0,0,0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0" allowOverlap="1">
                    <wp:simplePos x="0" y="0"/>
                    <wp:positionH relativeFrom="column">
                      <wp:posOffset>335915</wp:posOffset>
                    </wp:positionH>
                    <wp:positionV relativeFrom="paragraph">
                      <wp:posOffset>8841105</wp:posOffset>
                    </wp:positionV>
                    <wp:extent cx="186055" cy="376555"/>
                    <wp:effectExtent l="0" t="0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6055" cy="3765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09F4EEF" id="Rectangle 1" o:spid="_x0000_s1026" style="position:absolute;margin-left:26.45pt;margin-top:696.15pt;width:14.65pt;height:29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" o:allowincell="f" stroked="f" strokeweight="0"/>
                </w:pict>
              </mc:Fallback>
            </mc:AlternateContent>
          </w:r>
        </w:p>
      </w:tc>
      <w:tc>
        <w:tcPr>
          <w:tcW w:w="8730" w:type="dxa"/>
          <w:tcBorders>
            <w:bottom w:val="single" w:sz="18" w:space="0" w:color="auto"/>
          </w:tcBorders>
        </w:tcPr>
        <w:p w:rsidR="007308E1" w:rsidRPr="00DF6653" w:rsidRDefault="007308E1">
          <w:pPr>
            <w:ind w:left="290"/>
            <w:rPr>
              <w:rFonts w:ascii="ZapfHumnst BT" w:hAnsi="ZapfHumnst BT"/>
              <w:b/>
              <w:sz w:val="25"/>
              <w:lang w:val="es-ES"/>
            </w:rPr>
          </w:pPr>
          <w:r w:rsidRPr="00DF6653">
            <w:rPr>
              <w:rFonts w:ascii="ZapfHumnst BT" w:hAnsi="ZapfHumnst BT"/>
              <w:b/>
              <w:sz w:val="25"/>
              <w:lang w:val="es-ES"/>
            </w:rPr>
            <w:t xml:space="preserve">ORGANIZACION DE LOS ESTADOS AMERICANOS </w:t>
          </w:r>
        </w:p>
        <w:p w:rsidR="007308E1" w:rsidRPr="00DF6653" w:rsidRDefault="007308E1">
          <w:pPr>
            <w:ind w:left="290"/>
            <w:rPr>
              <w:rFonts w:ascii="ZapfHumnst BT" w:hAnsi="ZapfHumnst BT"/>
              <w:b/>
              <w:sz w:val="28"/>
              <w:lang w:val="es-ES"/>
            </w:rPr>
          </w:pPr>
          <w:r w:rsidRPr="00DF6653">
            <w:rPr>
              <w:rFonts w:ascii="ZapfHumnst BT" w:hAnsi="ZapfHumnst BT"/>
              <w:b/>
              <w:sz w:val="25"/>
              <w:lang w:val="es-ES"/>
            </w:rPr>
            <w:t>ORGANIZATION OF AMERICAN STATES</w:t>
          </w:r>
          <w:r w:rsidRPr="00DF6653">
            <w:rPr>
              <w:rFonts w:ascii="ZapfHumnst BT" w:hAnsi="ZapfHumnst BT"/>
              <w:b/>
              <w:sz w:val="24"/>
              <w:lang w:val="es-ES"/>
            </w:rPr>
            <w:t xml:space="preserve"> </w:t>
          </w:r>
        </w:p>
        <w:p w:rsidR="007308E1" w:rsidRPr="00DF6653" w:rsidRDefault="007308E1">
          <w:pPr>
            <w:tabs>
              <w:tab w:val="left" w:pos="8300"/>
            </w:tabs>
            <w:ind w:right="200"/>
            <w:jc w:val="right"/>
            <w:rPr>
              <w:rFonts w:ascii="ZapfHumnst BT" w:hAnsi="ZapfHumnst BT"/>
              <w:b/>
              <w:sz w:val="24"/>
              <w:lang w:val="es-ES"/>
            </w:rPr>
          </w:pPr>
        </w:p>
        <w:p w:rsidR="007308E1" w:rsidRPr="00DF6653" w:rsidRDefault="007308E1">
          <w:pPr>
            <w:tabs>
              <w:tab w:val="left" w:pos="8300"/>
            </w:tabs>
            <w:ind w:right="200"/>
            <w:jc w:val="right"/>
            <w:rPr>
              <w:rFonts w:ascii="ZapfHumnst BT" w:hAnsi="ZapfHumnst BT"/>
              <w:b/>
              <w:sz w:val="25"/>
              <w:lang w:val="es-ES"/>
            </w:rPr>
          </w:pPr>
          <w:r w:rsidRPr="00DF6653">
            <w:rPr>
              <w:rFonts w:ascii="ZapfHumnst BT" w:hAnsi="ZapfHumnst BT"/>
              <w:b/>
              <w:sz w:val="24"/>
              <w:lang w:val="es-ES"/>
            </w:rPr>
            <w:t>Comisión Interamericana de Telecomunicaciones</w:t>
          </w:r>
        </w:p>
        <w:p w:rsidR="007308E1" w:rsidRPr="00DF6653" w:rsidRDefault="007308E1">
          <w:pPr>
            <w:tabs>
              <w:tab w:val="left" w:pos="8300"/>
            </w:tabs>
            <w:ind w:right="200"/>
            <w:jc w:val="right"/>
            <w:rPr>
              <w:rFonts w:ascii="ZapfHumnst BT" w:hAnsi="ZapfHumnst BT"/>
              <w:b/>
              <w:sz w:val="28"/>
              <w:lang w:val="es-ES"/>
            </w:rPr>
          </w:pPr>
          <w:r w:rsidRPr="00DF6653">
            <w:rPr>
              <w:rFonts w:ascii="ZapfHumnst BT" w:hAnsi="ZapfHumnst BT"/>
              <w:b/>
              <w:sz w:val="24"/>
              <w:lang w:val="es-ES"/>
            </w:rPr>
            <w:t xml:space="preserve">Inter-American </w:t>
          </w:r>
          <w:proofErr w:type="spellStart"/>
          <w:r w:rsidRPr="00DF6653">
            <w:rPr>
              <w:rFonts w:ascii="ZapfHumnst BT" w:hAnsi="ZapfHumnst BT"/>
              <w:b/>
              <w:sz w:val="24"/>
              <w:lang w:val="es-ES"/>
            </w:rPr>
            <w:t>Telecommunication</w:t>
          </w:r>
          <w:proofErr w:type="spellEnd"/>
          <w:r w:rsidRPr="00DF6653">
            <w:rPr>
              <w:rFonts w:ascii="ZapfHumnst BT" w:hAnsi="ZapfHumnst BT"/>
              <w:b/>
              <w:sz w:val="24"/>
              <w:lang w:val="es-ES"/>
            </w:rPr>
            <w:t xml:space="preserve"> </w:t>
          </w:r>
          <w:proofErr w:type="spellStart"/>
          <w:r w:rsidRPr="00DF6653">
            <w:rPr>
              <w:rFonts w:ascii="ZapfHumnst BT" w:hAnsi="ZapfHumnst BT"/>
              <w:b/>
              <w:sz w:val="24"/>
              <w:lang w:val="es-ES"/>
            </w:rPr>
            <w:t>Commission</w:t>
          </w:r>
          <w:proofErr w:type="spellEnd"/>
        </w:p>
      </w:tc>
    </w:tr>
  </w:tbl>
  <w:p w:rsidR="007308E1" w:rsidRPr="00DF6653" w:rsidRDefault="007308E1">
    <w:pPr>
      <w:pStyle w:val="Header"/>
      <w:rPr>
        <w:lang w:val="es-E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8E1" w:rsidRDefault="007308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E7F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477F1A"/>
    <w:multiLevelType w:val="multilevel"/>
    <w:tmpl w:val="A016F41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20EC2C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B58712A"/>
    <w:multiLevelType w:val="hybridMultilevel"/>
    <w:tmpl w:val="6BA2BB70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53F92BAF"/>
    <w:multiLevelType w:val="singleLevel"/>
    <w:tmpl w:val="21BC7C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6D4F3071"/>
    <w:multiLevelType w:val="singleLevel"/>
    <w:tmpl w:val="1A70B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UY" w:vendorID="64" w:dllVersion="6" w:nlCheck="1" w:checkStyle="0"/>
  <w:activeWritingStyle w:appName="MSWord" w:lang="fr-CA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2FE"/>
    <w:rsid w:val="00046DAE"/>
    <w:rsid w:val="00083B77"/>
    <w:rsid w:val="000B7255"/>
    <w:rsid w:val="000B7E78"/>
    <w:rsid w:val="000D4C1A"/>
    <w:rsid w:val="000E33A5"/>
    <w:rsid w:val="000F69EA"/>
    <w:rsid w:val="00106646"/>
    <w:rsid w:val="00130557"/>
    <w:rsid w:val="001D1909"/>
    <w:rsid w:val="002178DF"/>
    <w:rsid w:val="00217EFA"/>
    <w:rsid w:val="00220543"/>
    <w:rsid w:val="002A4514"/>
    <w:rsid w:val="002C569B"/>
    <w:rsid w:val="00313C59"/>
    <w:rsid w:val="003355CC"/>
    <w:rsid w:val="00344FDD"/>
    <w:rsid w:val="00364023"/>
    <w:rsid w:val="003701A5"/>
    <w:rsid w:val="00370D0B"/>
    <w:rsid w:val="003902FE"/>
    <w:rsid w:val="003A6B15"/>
    <w:rsid w:val="003B5116"/>
    <w:rsid w:val="003E339E"/>
    <w:rsid w:val="003E7951"/>
    <w:rsid w:val="003F5838"/>
    <w:rsid w:val="004347FF"/>
    <w:rsid w:val="004937BF"/>
    <w:rsid w:val="004B39D5"/>
    <w:rsid w:val="004F4CB4"/>
    <w:rsid w:val="00517218"/>
    <w:rsid w:val="005175FB"/>
    <w:rsid w:val="0052422F"/>
    <w:rsid w:val="005246E6"/>
    <w:rsid w:val="005259A9"/>
    <w:rsid w:val="00566AFE"/>
    <w:rsid w:val="0057000F"/>
    <w:rsid w:val="005A7228"/>
    <w:rsid w:val="005B6C85"/>
    <w:rsid w:val="005C4FF3"/>
    <w:rsid w:val="005C60FF"/>
    <w:rsid w:val="005C7EB9"/>
    <w:rsid w:val="00607E6E"/>
    <w:rsid w:val="00610965"/>
    <w:rsid w:val="0061498F"/>
    <w:rsid w:val="006325FC"/>
    <w:rsid w:val="006339E5"/>
    <w:rsid w:val="006800D0"/>
    <w:rsid w:val="00687F0A"/>
    <w:rsid w:val="006C59A4"/>
    <w:rsid w:val="006F7C09"/>
    <w:rsid w:val="007043EB"/>
    <w:rsid w:val="007308E1"/>
    <w:rsid w:val="00744A51"/>
    <w:rsid w:val="00770DF8"/>
    <w:rsid w:val="007A7DC5"/>
    <w:rsid w:val="007C5067"/>
    <w:rsid w:val="007F209B"/>
    <w:rsid w:val="00824595"/>
    <w:rsid w:val="008264D0"/>
    <w:rsid w:val="0084057A"/>
    <w:rsid w:val="00897200"/>
    <w:rsid w:val="008A5015"/>
    <w:rsid w:val="008A61D6"/>
    <w:rsid w:val="008E029C"/>
    <w:rsid w:val="008F141E"/>
    <w:rsid w:val="0094461D"/>
    <w:rsid w:val="00946638"/>
    <w:rsid w:val="0095346A"/>
    <w:rsid w:val="0096396F"/>
    <w:rsid w:val="00972072"/>
    <w:rsid w:val="009B3A2A"/>
    <w:rsid w:val="00A30CF5"/>
    <w:rsid w:val="00A4159C"/>
    <w:rsid w:val="00A526D8"/>
    <w:rsid w:val="00A57620"/>
    <w:rsid w:val="00A610B7"/>
    <w:rsid w:val="00A85695"/>
    <w:rsid w:val="00AC0B21"/>
    <w:rsid w:val="00AD2B12"/>
    <w:rsid w:val="00B21910"/>
    <w:rsid w:val="00B42446"/>
    <w:rsid w:val="00B71FAB"/>
    <w:rsid w:val="00B74252"/>
    <w:rsid w:val="00BA42B7"/>
    <w:rsid w:val="00C23474"/>
    <w:rsid w:val="00C4469E"/>
    <w:rsid w:val="00C653E5"/>
    <w:rsid w:val="00C704A8"/>
    <w:rsid w:val="00C85ABD"/>
    <w:rsid w:val="00C912AE"/>
    <w:rsid w:val="00C9294D"/>
    <w:rsid w:val="00C96F79"/>
    <w:rsid w:val="00CB3D34"/>
    <w:rsid w:val="00CE6B7B"/>
    <w:rsid w:val="00D14898"/>
    <w:rsid w:val="00D273FB"/>
    <w:rsid w:val="00D36422"/>
    <w:rsid w:val="00D5204C"/>
    <w:rsid w:val="00D96B94"/>
    <w:rsid w:val="00DB2E83"/>
    <w:rsid w:val="00DC0D0A"/>
    <w:rsid w:val="00DC289C"/>
    <w:rsid w:val="00DC2F6F"/>
    <w:rsid w:val="00DE11A2"/>
    <w:rsid w:val="00DE6B74"/>
    <w:rsid w:val="00DF6653"/>
    <w:rsid w:val="00E06311"/>
    <w:rsid w:val="00E355D2"/>
    <w:rsid w:val="00E35C7D"/>
    <w:rsid w:val="00E37090"/>
    <w:rsid w:val="00E41667"/>
    <w:rsid w:val="00E420D4"/>
    <w:rsid w:val="00E67F0F"/>
    <w:rsid w:val="00E82AC2"/>
    <w:rsid w:val="00E879C2"/>
    <w:rsid w:val="00E91919"/>
    <w:rsid w:val="00ED49AA"/>
    <w:rsid w:val="00EE63C1"/>
    <w:rsid w:val="00EF0849"/>
    <w:rsid w:val="00F225DB"/>
    <w:rsid w:val="00F34E74"/>
    <w:rsid w:val="00F6049E"/>
    <w:rsid w:val="00F62A22"/>
    <w:rsid w:val="00F63C10"/>
    <w:rsid w:val="00F753F7"/>
    <w:rsid w:val="00F769E1"/>
    <w:rsid w:val="00F8799A"/>
    <w:rsid w:val="00F96448"/>
    <w:rsid w:val="00FA216B"/>
    <w:rsid w:val="00FB5584"/>
    <w:rsid w:val="00FD739C"/>
    <w:rsid w:val="00FE72DF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4:docId w14:val="3FC412B0"/>
  <w15:chartTrackingRefBased/>
  <w15:docId w15:val="{3209CD09-C105-46B8-ADDD-9528B4AC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qFormat/>
    <w:rsid w:val="00FA216B"/>
    <w:pPr>
      <w:keepNext/>
      <w:outlineLvl w:val="2"/>
    </w:pPr>
    <w:rPr>
      <w:b/>
      <w:sz w:val="22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-90" w:firstLine="709"/>
      <w:jc w:val="both"/>
    </w:pPr>
    <w:rPr>
      <w:sz w:val="24"/>
    </w:rPr>
  </w:style>
  <w:style w:type="paragraph" w:customStyle="1" w:styleId="Headingb">
    <w:name w:val="Heading_b"/>
    <w:basedOn w:val="Normal"/>
    <w:next w:val="Normal"/>
    <w:qFormat/>
    <w:rsid w:val="003902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 Bold" w:hAnsi="Times New Roman Bold" w:cs="Times New Roman Bold"/>
      <w:b/>
      <w:sz w:val="24"/>
      <w:lang w:val="fr-CH"/>
    </w:rPr>
  </w:style>
  <w:style w:type="paragraph" w:styleId="NormalWeb">
    <w:name w:val="Normal (Web)"/>
    <w:basedOn w:val="Normal"/>
    <w:uiPriority w:val="99"/>
    <w:unhideWhenUsed/>
    <w:rsid w:val="003902F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ReasonsChar">
    <w:name w:val="Reasons Char"/>
    <w:link w:val="Reasons"/>
    <w:locked/>
    <w:rsid w:val="003902FE"/>
    <w:rPr>
      <w:sz w:val="24"/>
      <w:lang w:val="en-GB"/>
    </w:rPr>
  </w:style>
  <w:style w:type="paragraph" w:customStyle="1" w:styleId="Reasons">
    <w:name w:val="Reasons"/>
    <w:basedOn w:val="Normal"/>
    <w:link w:val="ReasonsChar"/>
    <w:qFormat/>
    <w:rsid w:val="003902FE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sz w:val="24"/>
      <w:lang w:val="en-GB"/>
    </w:rPr>
  </w:style>
  <w:style w:type="paragraph" w:styleId="BalloonText">
    <w:name w:val="Balloon Text"/>
    <w:basedOn w:val="Normal"/>
    <w:link w:val="BalloonTextChar"/>
    <w:rsid w:val="00DC28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C2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tel.oas.org" TargetMode="External"/><Relationship Id="rId1" Type="http://schemas.openxmlformats.org/officeDocument/2006/relationships/hyperlink" Target="mailto:citel@oas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chael.mullinix\Desktop\CITEL%20Mexico%202018\CCPII-2018-31-Templates_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CCPII-2018-31-Templates_i</Template>
  <TotalTime>112</TotalTime>
  <Pages>4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PCC.II</vt:lpstr>
    </vt:vector>
  </TitlesOfParts>
  <Company>CITEL</Company>
  <LinksUpToDate>false</LinksUpToDate>
  <CharactersWithSpaces>4630</CharactersWithSpaces>
  <SharedDoc>false</SharedDoc>
  <HLinks>
    <vt:vector size="12" baseType="variant">
      <vt:variant>
        <vt:i4>4456527</vt:i4>
      </vt:variant>
      <vt:variant>
        <vt:i4>14</vt:i4>
      </vt:variant>
      <vt:variant>
        <vt:i4>0</vt:i4>
      </vt:variant>
      <vt:variant>
        <vt:i4>5</vt:i4>
      </vt:variant>
      <vt:variant>
        <vt:lpwstr>http://www.citel.oas.org/</vt:lpwstr>
      </vt:variant>
      <vt:variant>
        <vt:lpwstr/>
      </vt:variant>
      <vt:variant>
        <vt:i4>852027</vt:i4>
      </vt:variant>
      <vt:variant>
        <vt:i4>11</vt:i4>
      </vt:variant>
      <vt:variant>
        <vt:i4>0</vt:i4>
      </vt:variant>
      <vt:variant>
        <vt:i4>5</vt:i4>
      </vt:variant>
      <vt:variant>
        <vt:lpwstr>mailto:citel@oas.org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PCC.II</dc:title>
  <dc:subject/>
  <dc:creator>Author</dc:creator>
  <cp:keywords/>
  <cp:lastModifiedBy>Michael Mullinix</cp:lastModifiedBy>
  <cp:revision>9</cp:revision>
  <cp:lastPrinted>1999-10-11T18:56:00Z</cp:lastPrinted>
  <dcterms:created xsi:type="dcterms:W3CDTF">2019-03-07T11:30:00Z</dcterms:created>
  <dcterms:modified xsi:type="dcterms:W3CDTF">2019-03-12T16:07:00Z</dcterms:modified>
</cp:coreProperties>
</file>